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C5A23" w14:textId="77777777" w:rsidR="00645761" w:rsidRPr="00645761" w:rsidRDefault="00645761" w:rsidP="00645761">
      <w:pPr>
        <w:bidi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Virtual Private Cloud (VPC) Setup and Configuration</w:t>
      </w:r>
    </w:p>
    <w:p w14:paraId="30CAB341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B4B837A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In this document, we walk through the process of setting up a VPC within AWS, configuring subnets, routing tables, and provisioning EC2 instances. The goal is to create a secure environment where an EC2 instance with SSH access can communicate with another EC2 instance hosting a MySQL server, without exposing the database to the public internet.</w:t>
      </w:r>
    </w:p>
    <w:p w14:paraId="4AFFC85F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  <w:t xml:space="preserve">In order to complete this </w:t>
      </w:r>
      <w:proofErr w:type="gramStart"/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tutorial</w:t>
      </w:r>
      <w:proofErr w:type="gramEnd"/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 you must connect to amazon sandbox</w:t>
      </w:r>
    </w:p>
    <w:p w14:paraId="51B6B176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1) Create VPC</w:t>
      </w:r>
    </w:p>
    <w:p w14:paraId="68C2EA9C" w14:textId="6CF77F9A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1.1) In the </w:t>
      </w:r>
      <w:r w:rsidRPr="00645761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search bar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, enter </w:t>
      </w:r>
      <w:proofErr w:type="gramStart"/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VPC 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 and</w:t>
      </w:r>
      <w:proofErr w:type="gramEnd"/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click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 on the first option which is VPC</w:t>
      </w:r>
      <w:r w:rsidRPr="00645761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D265F73" wp14:editId="4A8860D4">
            <wp:extent cx="5274310" cy="2814955"/>
            <wp:effectExtent l="0" t="0" r="2540" b="4445"/>
            <wp:docPr id="205371677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4E59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1.2) In the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navigation pane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, click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Your VPCs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. or click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Create VPC 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and skip </w:t>
      </w:r>
      <w:proofErr w:type="gramStart"/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1.3</w:t>
      </w:r>
      <w:proofErr w:type="gramEnd"/>
    </w:p>
    <w:p w14:paraId="185D607C" w14:textId="1E792B15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428B7B7" wp14:editId="4BEB5719">
            <wp:extent cx="5274310" cy="1462405"/>
            <wp:effectExtent l="0" t="0" r="2540" b="4445"/>
            <wp:docPr id="2030470830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B38B5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DCB526B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1.3) Click "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Create VPC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".</w:t>
      </w:r>
    </w:p>
    <w:p w14:paraId="0C25A479" w14:textId="76BA5E0D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91CA166" wp14:editId="54E1D522">
            <wp:extent cx="5274310" cy="1026795"/>
            <wp:effectExtent l="0" t="0" r="2540" b="1905"/>
            <wp:docPr id="984572096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6204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7405CD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  <w:t>1.4) Enter a name for the VPC.</w:t>
      </w:r>
    </w:p>
    <w:p w14:paraId="790F54D9" w14:textId="70401BB5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6A68AF8D" wp14:editId="1C75DA30">
            <wp:extent cx="5274310" cy="1542415"/>
            <wp:effectExtent l="0" t="0" r="2540" b="635"/>
            <wp:docPr id="128978916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FEB1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1.5) Specify an IPv4 CIDR block for the VPC.</w:t>
      </w:r>
    </w:p>
    <w:p w14:paraId="44D5C1DD" w14:textId="77559920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D23AAD5" wp14:editId="11514F23">
            <wp:extent cx="5274310" cy="1271905"/>
            <wp:effectExtent l="0" t="0" r="2540" b="4445"/>
            <wp:docPr id="987126354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14E6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1.6) Click "Create VPC".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</w:p>
    <w:p w14:paraId="27DD9EB0" w14:textId="49E95C0D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C5D9BD2" wp14:editId="09CE4994">
            <wp:extent cx="5274310" cy="1823085"/>
            <wp:effectExtent l="0" t="0" r="2540" b="5715"/>
            <wp:docPr id="614691546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8553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90B49F" w14:textId="5DF2B625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1.7) Then </w:t>
      </w:r>
      <w:proofErr w:type="spellStart"/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your</w:t>
      </w:r>
      <w:proofErr w:type="spellEnd"/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 supposed to get this message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E2FBD73" wp14:editId="329D7733">
            <wp:extent cx="5274310" cy="2208530"/>
            <wp:effectExtent l="0" t="0" r="2540" b="1270"/>
            <wp:docPr id="807791509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DE7CB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621AC8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  <w:t>2) Add 4 subnets</w:t>
      </w:r>
    </w:p>
    <w:p w14:paraId="2EAA41CD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2.1) 2 public subnets:</w:t>
      </w:r>
    </w:p>
    <w:p w14:paraId="54AB1277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2.1.1) In the VPC Dashboard, click on "Subnets".</w:t>
      </w:r>
    </w:p>
    <w:p w14:paraId="41F03386" w14:textId="50AB0B22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6883CFD9" wp14:editId="57C23654">
            <wp:extent cx="1905000" cy="1257300"/>
            <wp:effectExtent l="0" t="0" r="0" b="0"/>
            <wp:docPr id="798022664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82C8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3A70A1A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2.1.2) Click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Create subnet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.</w:t>
      </w:r>
    </w:p>
    <w:p w14:paraId="3A3B39F3" w14:textId="697E3255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3C9A754" wp14:editId="0816B082">
            <wp:extent cx="3869690" cy="930910"/>
            <wp:effectExtent l="0" t="0" r="0" b="2540"/>
            <wp:docPr id="2113318922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E317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156AB98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2.1.3) Select the VPC you created.</w:t>
      </w:r>
    </w:p>
    <w:p w14:paraId="3501AF93" w14:textId="44F34BD0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A24FFC9" wp14:editId="15359DCC">
            <wp:extent cx="5274310" cy="1332230"/>
            <wp:effectExtent l="0" t="0" r="2540" b="1270"/>
            <wp:docPr id="270565561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6D93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AD6BB5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2.1.4) Specify a name and </w:t>
      </w:r>
      <w:proofErr w:type="gramStart"/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Choose</w:t>
      </w:r>
      <w:proofErr w:type="gramEnd"/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 the first Availability Zone </w:t>
      </w:r>
    </w:p>
    <w:p w14:paraId="6809C748" w14:textId="68B9B10F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8757352" wp14:editId="3A123CF7">
            <wp:extent cx="4914900" cy="1534795"/>
            <wp:effectExtent l="0" t="0" r="0" b="8255"/>
            <wp:docPr id="2085958598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0EC3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2.1.5) Specify CIDR block for the subnet.</w:t>
      </w:r>
    </w:p>
    <w:p w14:paraId="5A564779" w14:textId="5F9A77B5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CD5FE8F" wp14:editId="7BCF6D21">
            <wp:extent cx="4980305" cy="549910"/>
            <wp:effectExtent l="0" t="0" r="0" b="2540"/>
            <wp:docPr id="1303609100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0D7BB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2.1.6) Click add new </w:t>
      </w:r>
      <w:proofErr w:type="gramStart"/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subnet</w:t>
      </w:r>
      <w:proofErr w:type="gramEnd"/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 </w:t>
      </w:r>
    </w:p>
    <w:p w14:paraId="2A60F48E" w14:textId="0B587432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89391C3" wp14:editId="2CA68566">
            <wp:extent cx="1921510" cy="783590"/>
            <wp:effectExtent l="0" t="0" r="2540" b="0"/>
            <wp:docPr id="184580078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1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BA55" w14:textId="38A04745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2.1.7) Repeat the process for the second private subnet in a different Availability Zone.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*note the </w:t>
      </w:r>
      <w:proofErr w:type="spellStart"/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subrouting</w:t>
      </w:r>
      <w:proofErr w:type="spellEnd"/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is done based on the </w:t>
      </w:r>
      <w:proofErr w:type="spellStart"/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vpc</w:t>
      </w:r>
      <w:proofErr w:type="spellEnd"/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/24 notation chosen, basically we need 4 subnets which mean going done to /26 will do the job and we’ll give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 xml:space="preserve">each </w:t>
      </w:r>
      <w:proofErr w:type="gramStart"/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net 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 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64</w:t>
      </w:r>
      <w:proofErr w:type="gramEnd"/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addresses each .0 .64 .128 .192 all of them /26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04BA933" wp14:editId="24BB184F">
            <wp:extent cx="4152900" cy="2106295"/>
            <wp:effectExtent l="0" t="0" r="0" b="8255"/>
            <wp:docPr id="613703017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4B68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2.2) 2 private subnets:</w:t>
      </w:r>
    </w:p>
    <w:p w14:paraId="5570D0A3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2.2.1) Repeat the same steps as for the private subnets but choose different CIDR blocks.</w:t>
      </w:r>
    </w:p>
    <w:p w14:paraId="6400E0CB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2.2.2) Choose the first Availability Zone for the first private subnet and the second Availability Zone for the second private subnet.</w:t>
      </w:r>
    </w:p>
    <w:p w14:paraId="10BCB4F3" w14:textId="1047C54A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1A6EEAF" wp14:editId="16A342D6">
            <wp:extent cx="5274310" cy="2103755"/>
            <wp:effectExtent l="0" t="0" r="2540" b="0"/>
            <wp:docPr id="369574222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82A7" w14:textId="5E5A14CD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C1F6B72" wp14:editId="78A7F475">
            <wp:extent cx="5274310" cy="2058670"/>
            <wp:effectExtent l="0" t="0" r="2540" b="0"/>
            <wp:docPr id="632859580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193D" w14:textId="487A8F13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2.3) Click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Create subnet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C69ACE8" wp14:editId="49EDF270">
            <wp:extent cx="3526790" cy="1170305"/>
            <wp:effectExtent l="0" t="0" r="0" b="0"/>
            <wp:docPr id="1238286102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  <w:t>This what should happen when finished creating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7D1B3ED5" wp14:editId="3010BE30">
            <wp:extent cx="5274310" cy="1918335"/>
            <wp:effectExtent l="0" t="0" r="2540" b="5715"/>
            <wp:docPr id="124562473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  <w:t>3) 2 routing tables:</w:t>
      </w:r>
    </w:p>
    <w:p w14:paraId="31F7E119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3.0) Click on the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Route tables left navigation and click on the route tables.</w:t>
      </w:r>
    </w:p>
    <w:p w14:paraId="0D834ECE" w14:textId="3E1FED4C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94669A4" wp14:editId="0C193556">
            <wp:extent cx="4457700" cy="1839595"/>
            <wp:effectExtent l="0" t="0" r="0" b="8255"/>
            <wp:docPr id="48970302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2FCB2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Name your route table. For VPC choose the VPC you’ve created.</w:t>
      </w:r>
    </w:p>
    <w:p w14:paraId="3354F38F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Create 2 route tables, 1 for the public subnets, and one for the private subnets.</w:t>
      </w:r>
    </w:p>
    <w:p w14:paraId="5D1085F2" w14:textId="3CFEF784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3.1)  </w:t>
      </w: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D4F8096" wp14:editId="53E2C07A">
            <wp:extent cx="3456305" cy="2607310"/>
            <wp:effectExtent l="0" t="0" r="0" b="2540"/>
            <wp:docPr id="1489989809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87D1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3.2</w:t>
      </w:r>
      <w:proofErr w:type="gramStart"/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)  Assign</w:t>
      </w:r>
      <w:proofErr w:type="gramEnd"/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 the route tables to their respective subnets.</w:t>
      </w:r>
    </w:p>
    <w:p w14:paraId="493A387D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995EBE6" w14:textId="7A32E7C0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Choose the private subnet and then click on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subnet associations 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and then click on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edit subnet association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2E04C353" wp14:editId="280F9E26">
            <wp:extent cx="3488690" cy="1616710"/>
            <wp:effectExtent l="0" t="0" r="0" b="2540"/>
            <wp:docPr id="1863700017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  <w:t xml:space="preserve">Now click the respective (private) subnets and click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Save associations</w:t>
      </w: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7C60FE9" wp14:editId="3605C8B4">
            <wp:extent cx="3978910" cy="1458595"/>
            <wp:effectExtent l="0" t="0" r="2540" b="8255"/>
            <wp:docPr id="1453864352" name="תמונה 13" descr="תמונה שמכילה טקסט, מספר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64352" name="תמונה 13" descr="תמונה שמכילה טקסט, מספר, גופן, קו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C43F" w14:textId="28B8C2B3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Now do the same thing with the public subnet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45D1F6E" wp14:editId="2D9E3089">
            <wp:extent cx="4523105" cy="1507490"/>
            <wp:effectExtent l="0" t="0" r="0" b="0"/>
            <wp:docPr id="952842669" name="תמונה 12" descr="תמונה שמכילה טקסט, צילום מסך, מספר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42669" name="תמונה 12" descr="תמונה שמכילה טקסט, צילום מסך, מספר, קו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A217" w14:textId="77777777" w:rsidR="00645761" w:rsidRPr="00645761" w:rsidRDefault="00645761" w:rsidP="00645761">
      <w:pPr>
        <w:bidi w:val="0"/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D73A34" w14:textId="7813D8BD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3.3) Create an internet gateway and attach it to the public subnet.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  <w:t xml:space="preserve">First click on the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Internet gateways 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on the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left nav pane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38BAB3C" wp14:editId="19449BA5">
            <wp:extent cx="5274310" cy="1402715"/>
            <wp:effectExtent l="0" t="0" r="2540" b="6985"/>
            <wp:docPr id="240147819" name="תמונה 1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47819" name="תמונה 11" descr="תמונה שמכילה טקסט, צילום מסך, גופן, קו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Now Click on the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Create internet gateway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034E254" wp14:editId="1731F0E2">
            <wp:extent cx="4332605" cy="1268095"/>
            <wp:effectExtent l="0" t="0" r="0" b="8255"/>
            <wp:docPr id="610754569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0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  <w:t>Choose a name for the gateway</w:t>
      </w:r>
    </w:p>
    <w:p w14:paraId="66E09B4E" w14:textId="2207EEC3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37DB9FEF" wp14:editId="7CD5681C">
            <wp:extent cx="3020695" cy="2078990"/>
            <wp:effectExtent l="0" t="0" r="8255" b="0"/>
            <wp:docPr id="559537963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E4F0" w14:textId="7B0D990B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Go back to the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Internet gateways 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and choose the new created gateway and then click on the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Attach to VPC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F93718E" wp14:editId="318CA11D">
            <wp:extent cx="3619500" cy="1534795"/>
            <wp:effectExtent l="0" t="0" r="0" b="8255"/>
            <wp:docPr id="1623770683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  <w:t>3.4) Attach the Gateway to the VPC you’ve created.</w:t>
      </w:r>
    </w:p>
    <w:p w14:paraId="5705B0B7" w14:textId="1A6014DF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6785DB4" wp14:editId="1144E05D">
            <wp:extent cx="3674110" cy="1578610"/>
            <wp:effectExtent l="0" t="0" r="2540" b="2540"/>
            <wp:docPr id="330145476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1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  <w:t xml:space="preserve">Now go back to the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route tables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b/>
          <w:bCs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2AFABD0" wp14:editId="1C4763B0">
            <wp:extent cx="1839595" cy="1088390"/>
            <wp:effectExtent l="0" t="0" r="8255" b="0"/>
            <wp:docPr id="1794025721" name="תמונה 6" descr="תמונה שמכילה טקסט, צילום מסך, גופן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25721" name="תמונה 6" descr="תמונה שמכילה טקסט, צילום מסך, גופן, עיצוב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3B0B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3.5) Attach the Gateway to the public subnet.</w:t>
      </w:r>
    </w:p>
    <w:p w14:paraId="4A3AD150" w14:textId="491BFD86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  <w:t xml:space="preserve">Go to the route table, choose the public route table then click on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edit routes 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in the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actions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.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085F3A36" wp14:editId="4FA6B288">
            <wp:extent cx="2618105" cy="1513205"/>
            <wp:effectExtent l="0" t="0" r="0" b="0"/>
            <wp:docPr id="834657373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0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  <w:t xml:space="preserve">Click on </w:t>
      </w:r>
      <w:r w:rsidRPr="0064576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Add route</w:t>
      </w: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br/>
        <w:t xml:space="preserve">And the </w:t>
      </w:r>
      <w:proofErr w:type="gramStart"/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n</w:t>
      </w:r>
      <w:proofErr w:type="gramEnd"/>
    </w:p>
    <w:p w14:paraId="4D7CCC5E" w14:textId="5C5C4CFC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848CF75" wp14:editId="7C7CD74B">
            <wp:extent cx="4849495" cy="1181100"/>
            <wp:effectExtent l="0" t="0" r="8255" b="0"/>
            <wp:docPr id="1230117436" name="תמונה 4" descr="תמונה שמכילה טקסט, קו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17436" name="תמונה 4" descr="תמונה שמכילה טקסט, קו, גופן, מספר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17FA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2D9A5E4" w14:textId="3BE7A27A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3.6) Create a NAT gateway for your private subnet.</w:t>
      </w: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C4B8AEE" wp14:editId="3D81E980">
            <wp:extent cx="5274310" cy="1087120"/>
            <wp:effectExtent l="0" t="0" r="2540" b="0"/>
            <wp:docPr id="973271120" name="תמונה 3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71120" name="תמונה 3" descr="תמונה שמכילה טקסט, גופן, קו, צילום מסך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EE07" w14:textId="7206CFA5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691D949D" wp14:editId="7793894A">
            <wp:extent cx="3750310" cy="2628900"/>
            <wp:effectExtent l="0" t="0" r="2540" b="0"/>
            <wp:docPr id="29930031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761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EDB482B" wp14:editId="101A39FA">
            <wp:extent cx="3761105" cy="2351405"/>
            <wp:effectExtent l="0" t="0" r="0" b="0"/>
            <wp:docPr id="1703602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3FFD" w14:textId="77777777" w:rsidR="00645761" w:rsidRPr="00645761" w:rsidRDefault="00645761" w:rsidP="00645761">
      <w:pPr>
        <w:bidi w:val="0"/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5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576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CE07E49" w14:textId="77777777" w:rsidR="00645761" w:rsidRPr="00645761" w:rsidRDefault="00645761" w:rsidP="00645761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 xml:space="preserve">5) Connect to the </w:t>
      </w:r>
      <w:proofErr w:type="spellStart"/>
      <w:r w:rsidRPr="00645761">
        <w:rPr>
          <w:rFonts w:ascii="Arial" w:eastAsia="Times New Roman" w:hAnsi="Arial" w:cs="Arial"/>
          <w:color w:val="000000"/>
          <w:kern w:val="0"/>
          <w14:ligatures w14:val="none"/>
        </w:rPr>
        <w:t>ssh</w:t>
      </w:r>
      <w:proofErr w:type="spellEnd"/>
    </w:p>
    <w:p w14:paraId="627D837A" w14:textId="77777777" w:rsidR="0020341A" w:rsidRDefault="0020341A">
      <w:pPr>
        <w:rPr>
          <w:rFonts w:hint="cs"/>
        </w:rPr>
      </w:pPr>
    </w:p>
    <w:sectPr w:rsidR="0020341A" w:rsidSect="00B30C0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761"/>
    <w:rsid w:val="000F5DC0"/>
    <w:rsid w:val="0020341A"/>
    <w:rsid w:val="00645761"/>
    <w:rsid w:val="00B30C09"/>
    <w:rsid w:val="00E4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A2AD2"/>
  <w15:chartTrackingRefBased/>
  <w15:docId w15:val="{FF3BF384-01B2-4A8C-96C1-690CC554B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64576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7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495</Words>
  <Characters>2477</Characters>
  <Application>Microsoft Office Word</Application>
  <DocSecurity>0</DocSecurity>
  <Lines>20</Lines>
  <Paragraphs>5</Paragraphs>
  <ScaleCrop>false</ScaleCrop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Piatkovsky</dc:creator>
  <cp:keywords/>
  <dc:description/>
  <cp:lastModifiedBy>Daniel Piatkovsky</cp:lastModifiedBy>
  <cp:revision>1</cp:revision>
  <dcterms:created xsi:type="dcterms:W3CDTF">2023-09-03T14:32:00Z</dcterms:created>
  <dcterms:modified xsi:type="dcterms:W3CDTF">2023-09-03T14:32:00Z</dcterms:modified>
</cp:coreProperties>
</file>