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Laboratorio 3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Exploración de Discos y Sistema de Archivos NTFS</w:t>
      </w:r>
    </w:p>
    <w:p>
      <w:pPr>
        <w:spacing w:after="4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Guía paso a paso con máquina virtual (VirtualBox + Kali Linux), análisis forense con The Sleuth Kit y localización manual de archivos en hexadecimal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Nombre: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Documento: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</w:t>
      </w:r>
    </w:p>
    <w:p>
      <w:pPr>
        <w:spacing w:after="200" w:before="0"/>
      </w:pP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1. </w:t>
      </w:r>
      <w:r>
        <w:rPr>
          <w:rFonts w:ascii="Arial" w:cs="Arial" w:eastAsia="Arial" w:hAnsi="Arial"/>
          <w:sz w:val="19"/>
          <w:szCs w:val="19"/>
        </w:rPr>
        <w:t xml:space="preserve">Ficha del laboratorio.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Nivel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Principiante – intermedio (no se requiere experiencia previa con Linux)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Entorno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Oracle VirtualBox 7.x + máquina virtual Kali Linux (64 bits)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Disco de práctica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Disco virtual de 1 GiB con tabla MBR y una partición NTFS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Herramientas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parted, mkntfs (ntfs-3g), dd, sha256sum, xxd, ghex, The Sleuth Kit, Python 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Duración estimada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a 4 horas (incluida la instalación de la máquina virtual)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Relación con el Lab. 2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 el equivalente en NTFS de la práctica de FAT32: Boot Sector → tabla principal → directorio → datos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Cómo usar esta guía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Sigue los pasos </w:t>
      </w:r>
      <w:r>
        <w:rPr>
          <w:rFonts w:ascii="Arial" w:cs="Arial" w:eastAsia="Arial" w:hAnsi="Arial"/>
          <w:b/>
          <w:bCs/>
        </w:rPr>
        <w:t xml:space="preserve">en orden</w:t>
      </w:r>
      <w:r>
        <w:rPr>
          <w:rFonts w:ascii="Arial" w:cs="Arial" w:eastAsia="Arial" w:hAnsi="Arial"/>
        </w:rPr>
        <w:t xml:space="preserve">. Cada paso tiene un identificador (por ejemplo </w:t>
      </w:r>
      <w:r>
        <w:rPr>
          <w:rFonts w:ascii="Arial" w:cs="Arial" w:eastAsia="Arial" w:hAnsi="Arial"/>
          <w:b/>
          <w:bCs/>
        </w:rPr>
        <w:t xml:space="preserve">Paso B3</w:t>
      </w:r>
      <w:r>
        <w:rPr>
          <w:rFonts w:ascii="Arial" w:cs="Arial" w:eastAsia="Arial" w:hAnsi="Arial"/>
        </w:rPr>
        <w:t xml:space="preserve">) para que puedas referenciarlo en tu informe.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Los recuadros verdes </w:t>
      </w:r>
      <w:r>
        <w:rPr>
          <w:rFonts w:ascii="Arial" w:cs="Arial" w:eastAsia="Arial" w:hAnsi="Arial"/>
          <w:b/>
          <w:bCs/>
        </w:rPr>
        <w:t xml:space="preserve">▶ Comandos</w:t>
      </w:r>
      <w:r>
        <w:rPr>
          <w:rFonts w:ascii="Arial" w:cs="Arial" w:eastAsia="Arial" w:hAnsi="Arial"/>
        </w:rPr>
        <w:t xml:space="preserve"> contienen exactamente lo que debes escribir en la terminal. Cópialos tal cual (en la terminal se pega con </w:t>
      </w:r>
      <w:r>
        <w:rPr>
          <w:rFonts w:ascii="Arial" w:cs="Arial" w:eastAsia="Arial" w:hAnsi="Arial"/>
          <w:b/>
          <w:bCs/>
        </w:rPr>
        <w:t xml:space="preserve">Ctrl + Shift + V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Los recuadros grises </w:t>
      </w:r>
      <w:r>
        <w:rPr>
          <w:rFonts w:ascii="Arial" w:cs="Arial" w:eastAsia="Arial" w:hAnsi="Arial"/>
          <w:b/>
          <w:bCs/>
        </w:rPr>
        <w:t xml:space="preserve">◀ Salida de ejemplo</w:t>
      </w:r>
      <w:r>
        <w:rPr>
          <w:rFonts w:ascii="Arial" w:cs="Arial" w:eastAsia="Arial" w:hAnsi="Arial"/>
        </w:rPr>
        <w:t xml:space="preserve"> muestran el resultado real obtenido al hacer este laboratorio. Tu salida debe parecerse; algunos números (fechas, tamaños de imágenes, números de serie) pueden variar.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Los recuadros azules punteados </w:t>
      </w:r>
      <w:r>
        <w:rPr>
          <w:rFonts w:ascii="Arial" w:cs="Arial" w:eastAsia="Arial" w:hAnsi="Arial"/>
          <w:b/>
          <w:bCs/>
        </w:rPr>
        <w:t xml:space="preserve">📷 ESPACIO PARA CAPTURA</w:t>
      </w:r>
      <w:r>
        <w:rPr>
          <w:rFonts w:ascii="Arial" w:cs="Arial" w:eastAsia="Arial" w:hAnsi="Arial"/>
        </w:rPr>
        <w:t xml:space="preserve"> indican dónde pegar una captura de pantalla de tu propio proceso. Debajo de cada uno se indica qué debe verse en la imagen.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Los recuadros </w:t>
      </w:r>
      <w:r>
        <w:rPr>
          <w:rFonts w:ascii="Arial" w:cs="Arial" w:eastAsia="Arial" w:hAnsi="Arial"/>
          <w:b/>
          <w:bCs/>
        </w:rPr>
        <w:t xml:space="preserve">✔ Ejemplo resuelto</w:t>
      </w:r>
      <w:r>
        <w:rPr>
          <w:rFonts w:ascii="Arial" w:cs="Arial" w:eastAsia="Arial" w:hAnsi="Arial"/>
        </w:rPr>
        <w:t xml:space="preserve"> muestran cálculos completos con valores reales. Repite el cálculo con </w:t>
      </w:r>
      <w:r>
        <w:rPr>
          <w:rFonts w:ascii="Arial" w:cs="Arial" w:eastAsia="Arial" w:hAnsi="Arial"/>
          <w:b/>
          <w:bCs/>
        </w:rPr>
        <w:t xml:space="preserve">tus</w:t>
      </w:r>
      <w:r>
        <w:rPr>
          <w:rFonts w:ascii="Arial" w:cs="Arial" w:eastAsia="Arial" w:hAnsi="Arial"/>
        </w:rPr>
        <w:t xml:space="preserve"> valores.</w:t>
      </w:r>
    </w:p>
    <w:p>
      <w:pPr>
        <w:pStyle w:val="Heading3"/>
      </w:pPr>
      <w:r>
        <w:rPr>
          <w:rFonts w:ascii="Arial" w:cs="Arial" w:eastAsia="Arial" w:hAnsi="Arial"/>
        </w:rPr>
        <w:t xml:space="preserve">¿Cómo tomar las capturas?</w:t>
      </w: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2. </w:t>
      </w:r>
      <w:r>
        <w:rPr>
          <w:rFonts w:ascii="Arial" w:cs="Arial" w:eastAsia="Arial" w:hAnsi="Arial"/>
          <w:sz w:val="19"/>
          <w:szCs w:val="19"/>
        </w:rPr>
        <w:t xml:space="preserve">Atajos para capturas de pantalla.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528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Dónde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Atajo</w:t>
            </w:r>
          </w:p>
        </w:tc>
        <w:tc>
          <w:tcPr>
            <w:tcW w:type="dxa" w:w="5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Windows (equipo anfitrión)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 + Shift + S</w:t>
            </w:r>
          </w:p>
        </w:tc>
        <w:tc>
          <w:tcPr>
            <w:tcW w:type="dxa" w:w="5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Recorta un área y la copia al portapapeles; luego pégala con Ctrl + V en el recuadro.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macOS (equipo anfitrión)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Cmd + Shift + 4</w:t>
            </w:r>
          </w:p>
        </w:tc>
        <w:tc>
          <w:tcPr>
            <w:tcW w:type="dxa" w:w="5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Recorta un área y la guarda en el escritorio.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VirtualBox (ventana de la VM)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Ctrl derecho + E</w:t>
            </w:r>
          </w:p>
        </w:tc>
        <w:tc>
          <w:tcPr>
            <w:tcW w:type="dxa" w:w="5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Guarda una captura de la pantalla de la máquina virtual (menú Ver → Tomar captura de pantalla).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Kali Linux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Impr Pant</w:t>
            </w:r>
          </w:p>
        </w:tc>
        <w:tc>
          <w:tcPr>
            <w:tcW w:type="dxa" w:w="5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Abre la herramienta de capturas de Kali (xfce4-screenshooter).</w:t>
            </w:r>
          </w:p>
        </w:tc>
      </w:tr>
    </w:tbl>
    <w:p>
      <w:pPr>
        <w:spacing w:after="1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E57373" w:sz="4"/>
              <w:left w:val="single" w:color="C62828" w:sz="24"/>
              <w:bottom w:val="single" w:color="E57373" w:sz="4"/>
              <w:right w:val="single" w:color="E57373" w:sz="4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⚠ </w:t>
            </w: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Importante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Este laboratorio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formatea un disco virtual de 1 GiB creado solo para la práctica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Nunca ejecutes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parted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mkntfs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dd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sobre un dispositivo que no hayas identificado con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lsblk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En la máquina virtual el disco del sistema Kali es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/dev/sda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; el disco de práctica será normalmente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/dev/sdb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120" w:line="276"/>
        <w:jc w:val="both"/>
      </w:pPr>
      <w:r>
        <w:rPr>
          <w:rFonts w:ascii="Arial" w:cs="Arial" w:eastAsia="Arial" w:hAnsi="Arial"/>
          <w:color w:val="777777"/>
          <w:sz w:val="17"/>
          <w:szCs w:val="17"/>
        </w:rPr>
        <w:t xml:space="preserve">Si el índice aparece vacío, haz clic derecho sobre él en Word y elige «Actualizar campos».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Objetivos</w:t>
      </w:r>
    </w:p>
    <w:p>
      <w:pPr>
        <w:pStyle w:val="Heading3"/>
      </w:pPr>
      <w:r>
        <w:rPr>
          <w:rFonts w:ascii="Arial" w:cs="Arial" w:eastAsia="Arial" w:hAnsi="Arial"/>
        </w:rPr>
        <w:t xml:space="preserve">Objetivo general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Comprender la estructura de la memoria secundaria basada en discos y el funcionamiento interno del sistema de archivos </w:t>
      </w:r>
      <w:r>
        <w:rPr>
          <w:rFonts w:ascii="Arial" w:cs="Arial" w:eastAsia="Arial" w:hAnsi="Arial"/>
        </w:rPr>
        <w:t xml:space="preserve">NTFS</w:t>
      </w:r>
      <w:r>
        <w:rPr>
          <w:rFonts w:ascii="Arial" w:cs="Arial" w:eastAsia="Arial" w:hAnsi="Arial"/>
        </w:rPr>
        <w:t xml:space="preserve">, creando un disco de práctica dentro de una máquina virtual y localizando sus archivos y carpetas tanto con herramientas forenses como de forma manual en hexadecimal.</w:t>
      </w:r>
    </w:p>
    <w:p>
      <w:pPr>
        <w:pStyle w:val="Heading3"/>
      </w:pPr>
      <w:r>
        <w:rPr>
          <w:rFonts w:ascii="Arial" w:cs="Arial" w:eastAsia="Arial" w:hAnsi="Arial"/>
        </w:rPr>
        <w:t xml:space="preserve">Objetivos específicos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Al terminar el laboratorio, el estudiante será capaz de: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Instalar y configurar una máquina virtual de Kali Linux en VirtualBox y añadirle un disco virtual adicional.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Crear una tabla de particiones MBR y un volumen NTFS, y llenarlo con archivos de prueba de distintos tipos (.pdf, .jpg, .docx, .asm, una aplicación).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Adquirir una imagen forense del disco (.dd) y verificar su integridad con SHA-256.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Interpretar el contenido del </w:t>
      </w:r>
      <w:r>
        <w:rPr>
          <w:rFonts w:ascii="Arial" w:cs="Arial" w:eastAsia="Arial" w:hAnsi="Arial"/>
          <w:b/>
          <w:bCs/>
        </w:rPr>
        <w:t xml:space="preserve">Boot Sector</w:t>
      </w:r>
      <w:r>
        <w:rPr>
          <w:rFonts w:ascii="Arial" w:cs="Arial" w:eastAsia="Arial" w:hAnsi="Arial"/>
        </w:rPr>
        <w:t xml:space="preserve"> de NTFS (bytes por sector, sectores por clúster, ubicación de la $MFT, tamaño de registro).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Calcular la ubicación de la </w:t>
      </w:r>
      <w:r>
        <w:rPr>
          <w:rFonts w:ascii="Arial" w:cs="Arial" w:eastAsia="Arial" w:hAnsi="Arial"/>
          <w:b/>
          <w:bCs/>
        </w:rPr>
        <w:t xml:space="preserve">$MFT</w:t>
      </w:r>
      <w:r>
        <w:rPr>
          <w:rFonts w:ascii="Arial" w:cs="Arial" w:eastAsia="Arial" w:hAnsi="Arial"/>
        </w:rPr>
        <w:t xml:space="preserve"> y de cualquier registro MFT a partir de los datos del Boot Sector.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Interpretar un registro MFT: cabecera, fixups, atributos, datos </w:t>
      </w:r>
      <w:r>
        <w:rPr>
          <w:rFonts w:ascii="Arial" w:cs="Arial" w:eastAsia="Arial" w:hAnsi="Arial"/>
          <w:b/>
          <w:bCs/>
        </w:rPr>
        <w:t xml:space="preserve">residentes</w:t>
      </w:r>
      <w:r>
        <w:rPr>
          <w:rFonts w:ascii="Arial" w:cs="Arial" w:eastAsia="Arial" w:hAnsi="Arial"/>
        </w:rPr>
        <w:t xml:space="preserve"> y </w:t>
      </w:r>
      <w:r>
        <w:rPr>
          <w:rFonts w:ascii="Arial" w:cs="Arial" w:eastAsia="Arial" w:hAnsi="Arial"/>
          <w:b/>
          <w:bCs/>
        </w:rPr>
        <w:t xml:space="preserve">no residentes</w:t>
      </w:r>
      <w:r>
        <w:rPr>
          <w:rFonts w:ascii="Arial" w:cs="Arial" w:eastAsia="Arial" w:hAnsi="Arial"/>
        </w:rPr>
        <w:t xml:space="preserve"> (data runs).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Recorrer los índices de directorio </w:t>
      </w:r>
      <w:r>
        <w:rPr>
          <w:rFonts w:ascii="Arial" w:cs="Arial" w:eastAsia="Arial" w:hAnsi="Arial"/>
          <w:b/>
          <w:bCs/>
        </w:rPr>
        <w:t xml:space="preserve">$I30</w:t>
      </w:r>
      <w:r>
        <w:rPr>
          <w:rFonts w:ascii="Arial" w:cs="Arial" w:eastAsia="Arial" w:hAnsi="Arial"/>
        </w:rPr>
        <w:t xml:space="preserve"> para reconstruir la estructura de carpetas y archivos.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Recuperar un archivo borrado e identificar flujos alternativos de datos (ADS).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Comparar la organización de NTFS con la de FAT32 estudiada en el Laboratorio 2.</w:t>
      </w:r>
    </w:p>
    <w:p>
      <w:pPr>
        <w:pStyle w:val="Heading1"/>
      </w:pPr>
      <w:r>
        <w:rPr>
          <w:rFonts w:ascii="Arial" w:cs="Arial" w:eastAsia="Arial" w:hAnsi="Arial"/>
        </w:rPr>
        <w:t xml:space="preserve">2. Equipo de laboratorio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Para la realización de la práctica se necesitarán los elementos que se muestran en la tabla 3.</w:t>
      </w: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3. </w:t>
      </w:r>
      <w:r>
        <w:rPr>
          <w:rFonts w:ascii="Arial" w:cs="Arial" w:eastAsia="Arial" w:hAnsi="Arial"/>
          <w:sz w:val="19"/>
          <w:szCs w:val="19"/>
        </w:rPr>
        <w:t xml:space="preserve">Equipo de laboratorio.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80"/>
        <w:gridCol w:w="1300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8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Cantidad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Computador anfitrión (Windows, macOS o Linux) con procesador de 64 bits, virtualización (VT-x / AMD-V) habilitada, mínimo 8 GB de RAM y 30 GB libres en disco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Oracle VirtualBox 7.x — https://www.virtualbox.org/wiki/Downloads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Máquina virtual precompilada de Kali Linux para VirtualBox (archivo .7z) — https://www.kali.org/get-kali/#kali-virtual-machines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7-Zip (Windows) o Keka / The Unarchiver (macOS) para descomprimir la máquina virtual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Disco virtual VDI de 1 GiB (se crea en el laboratorio)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8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Herramientas en Kali: sleuthkit, ntfs-3g, parted, ghex, xxd, nasm, binutils, pandoc, imagemagick, enscript, ghostscript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conjunto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8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3 (incluido en Kali) para el script de análisis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8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Opcional: editor hexadecimal HxD (Windows) para abrir la imagen desde el equipo anfitrión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rPr>
          <w:rFonts w:ascii="Arial" w:cs="Arial" w:eastAsia="Arial" w:hAnsi="Arial"/>
        </w:rPr>
        <w:t xml:space="preserve">3. Introducción y marco teórico</w:t>
      </w:r>
    </w:p>
    <w:p>
      <w:pPr>
        <w:pStyle w:val="Heading2"/>
      </w:pPr>
      <w:r>
        <w:rPr>
          <w:rFonts w:ascii="Arial" w:cs="Arial" w:eastAsia="Arial" w:hAnsi="Arial"/>
        </w:rPr>
        <w:t xml:space="preserve">3.1 ¿Qué es NTFS?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NTFS</w:t>
      </w:r>
      <w:r>
        <w:rPr>
          <w:rFonts w:ascii="Arial" w:cs="Arial" w:eastAsia="Arial" w:hAnsi="Arial"/>
        </w:rPr>
        <w:t xml:space="preserve"> (New Technology File System) es el sistema de archivos desarrollado por Microsoft para la familia Windows NT. Apareció en 1993 con Windows NT 3.1 y es el sistema de archivos predeterminado de Windows desde Windows XP. A diferencia de FAT32, que organiza el disco alrededor de una tabla de asignación de clústeres, NTFS trata </w:t>
      </w:r>
      <w:r>
        <w:rPr>
          <w:rFonts w:ascii="Arial" w:cs="Arial" w:eastAsia="Arial" w:hAnsi="Arial"/>
        </w:rPr>
        <w:t xml:space="preserve">todo como un archivo</w:t>
      </w:r>
      <w:r>
        <w:rPr>
          <w:rFonts w:ascii="Arial" w:cs="Arial" w:eastAsia="Arial" w:hAnsi="Arial"/>
        </w:rPr>
        <w:t xml:space="preserve">: incluso sus propias estructuras de control (la tabla maestra de archivos, el mapa de bits de clústeres libres, el registro de transacciones o el propio sector de arranque) son archivos especiales cuyos nombres empiezan por </w:t>
      </w:r>
      <w:r>
        <w:rPr>
          <w:rFonts w:ascii="Arial" w:cs="Arial" w:eastAsia="Arial" w:hAnsi="Arial"/>
        </w:rPr>
        <w:t xml:space="preserve">$</w:t>
      </w:r>
      <w:r>
        <w:rPr>
          <w:rFonts w:ascii="Arial" w:cs="Arial" w:eastAsia="Arial" w:hAnsi="Arial"/>
        </w:rPr>
        <w:t xml:space="preserve">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La estructura central de NTFS es la </w:t>
      </w:r>
      <w:r>
        <w:rPr>
          <w:rFonts w:ascii="Arial" w:cs="Arial" w:eastAsia="Arial" w:hAnsi="Arial"/>
        </w:rPr>
        <w:t xml:space="preserve">Master File Table ($MFT)</w:t>
      </w:r>
      <w:r>
        <w:rPr>
          <w:rFonts w:ascii="Arial" w:cs="Arial" w:eastAsia="Arial" w:hAnsi="Arial"/>
        </w:rPr>
        <w:t xml:space="preserve">: una tabla en la que cada archivo o carpeta del volumen tiene al menos un </w:t>
      </w:r>
      <w:r>
        <w:rPr>
          <w:rFonts w:ascii="Arial" w:cs="Arial" w:eastAsia="Arial" w:hAnsi="Arial"/>
        </w:rPr>
        <w:t xml:space="preserve">registro</w:t>
      </w:r>
      <w:r>
        <w:rPr>
          <w:rFonts w:ascii="Arial" w:cs="Arial" w:eastAsia="Arial" w:hAnsi="Arial"/>
        </w:rPr>
        <w:t xml:space="preserve"> (normalmente de 1024 bytes). Cada registro contiene </w:t>
      </w:r>
      <w:r>
        <w:rPr>
          <w:rFonts w:ascii="Arial" w:cs="Arial" w:eastAsia="Arial" w:hAnsi="Arial"/>
        </w:rPr>
        <w:t xml:space="preserve">atributos</w:t>
      </w:r>
      <w:r>
        <w:rPr>
          <w:rFonts w:ascii="Arial" w:cs="Arial" w:eastAsia="Arial" w:hAnsi="Arial"/>
        </w:rPr>
        <w:t xml:space="preserve"> que describen el archivo: nombre, fechas, permisos y, sobre todo, dónde están sus datos. Los archivos muy pequeños pueden guardar su contenido </w:t>
      </w:r>
      <w:r>
        <w:rPr>
          <w:rFonts w:ascii="Arial" w:cs="Arial" w:eastAsia="Arial" w:hAnsi="Arial"/>
        </w:rPr>
        <w:t xml:space="preserve">dentro</w:t>
      </w:r>
      <w:r>
        <w:rPr>
          <w:rFonts w:ascii="Arial" w:cs="Arial" w:eastAsia="Arial" w:hAnsi="Arial"/>
        </w:rPr>
        <w:t xml:space="preserve"> del propio registro (datos residentes).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Entre sus características principales están: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  <w:b/>
          <w:bCs/>
        </w:rPr>
        <w:t xml:space="preserve">Journaling</w:t>
      </w:r>
      <w:r>
        <w:rPr>
          <w:rFonts w:ascii="Arial" w:cs="Arial" w:eastAsia="Arial" w:hAnsi="Arial"/>
        </w:rPr>
        <w:t xml:space="preserve">: registra las operaciones en </w:t>
      </w:r>
      <w:r>
        <w:rPr>
          <w:rFonts w:ascii="Courier New" w:cs="Courier New" w:eastAsia="Courier New" w:hAnsi="Courier New"/>
          <w:color w:val="8B1A1A"/>
          <w:sz w:val="20"/>
          <w:szCs w:val="20"/>
        </w:rPr>
        <w:t xml:space="preserve">$LogFile</w:t>
      </w:r>
      <w:r>
        <w:rPr>
          <w:rFonts w:ascii="Arial" w:cs="Arial" w:eastAsia="Arial" w:hAnsi="Arial"/>
        </w:rPr>
        <w:t xml:space="preserve"> para recuperar la consistencia del volumen tras un apagado inesperado.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  <w:b/>
          <w:bCs/>
        </w:rPr>
        <w:t xml:space="preserve">Seguridad</w:t>
      </w:r>
      <w:r>
        <w:rPr>
          <w:rFonts w:ascii="Arial" w:cs="Arial" w:eastAsia="Arial" w:hAnsi="Arial"/>
        </w:rPr>
        <w:t xml:space="preserve">: listas de control de acceso (ACL) por archivo y carpeta, guardadas en </w:t>
      </w:r>
      <w:r>
        <w:rPr>
          <w:rFonts w:ascii="Courier New" w:cs="Courier New" w:eastAsia="Courier New" w:hAnsi="Courier New"/>
          <w:color w:val="8B1A1A"/>
          <w:sz w:val="20"/>
          <w:szCs w:val="20"/>
        </w:rPr>
        <w:t xml:space="preserve">$Secure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  <w:b/>
          <w:bCs/>
        </w:rPr>
        <w:t xml:space="preserve">Archivos y volúmenes grandes</w:t>
      </w:r>
      <w:r>
        <w:rPr>
          <w:rFonts w:ascii="Arial" w:cs="Arial" w:eastAsia="Arial" w:hAnsi="Arial"/>
        </w:rPr>
        <w:t xml:space="preserve">: no tiene el límite de 4 GB por archivo de FAT32.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  <w:b/>
          <w:bCs/>
        </w:rPr>
        <w:t xml:space="preserve">Compresión y cifrado</w:t>
      </w:r>
      <w:r>
        <w:rPr>
          <w:rFonts w:ascii="Arial" w:cs="Arial" w:eastAsia="Arial" w:hAnsi="Arial"/>
        </w:rPr>
        <w:t xml:space="preserve"> (EFS) transparentes por archivo.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  <w:b/>
          <w:bCs/>
        </w:rPr>
        <w:t xml:space="preserve">Flujos alternativos de datos (ADS)</w:t>
      </w:r>
      <w:r>
        <w:rPr>
          <w:rFonts w:ascii="Arial" w:cs="Arial" w:eastAsia="Arial" w:hAnsi="Arial"/>
        </w:rPr>
        <w:t xml:space="preserve">: un archivo puede tener varios contenidos con nombre, además del principal.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Enlaces duros, puntos de reanálisis (reparse points), cuotas de disco y nombres largos en Unicode (UTF-16).</w:t>
      </w:r>
    </w:p>
    <w:p>
      <w:pPr>
        <w:pStyle w:val="Heading2"/>
      </w:pPr>
      <w:r>
        <w:rPr>
          <w:rFonts w:ascii="Arial" w:cs="Arial" w:eastAsia="Arial" w:hAnsi="Arial"/>
        </w:rPr>
        <w:t xml:space="preserve">3.2 Sistemas operativos que usan o soportan NTFS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  <w:b/>
          <w:bCs/>
        </w:rPr>
        <w:t xml:space="preserve">Windows</w:t>
      </w:r>
      <w:r>
        <w:rPr>
          <w:rFonts w:ascii="Arial" w:cs="Arial" w:eastAsia="Arial" w:hAnsi="Arial"/>
        </w:rPr>
        <w:t xml:space="preserve">: sistema nativo desde Windows NT 3.1; predeterminado en Windows XP, Vista, 7, 8, 10 y 11, y en Windows Server.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  <w:b/>
          <w:bCs/>
        </w:rPr>
        <w:t xml:space="preserve">Linux</w:t>
      </w:r>
      <w:r>
        <w:rPr>
          <w:rFonts w:ascii="Arial" w:cs="Arial" w:eastAsia="Arial" w:hAnsi="Arial"/>
        </w:rPr>
        <w:t xml:space="preserve">: lectura y escritura mediante el controlador </w:t>
      </w:r>
      <w:r>
        <w:rPr>
          <w:rFonts w:ascii="Arial" w:cs="Arial" w:eastAsia="Arial" w:hAnsi="Arial"/>
          <w:b/>
          <w:bCs/>
        </w:rPr>
        <w:t xml:space="preserve">ntfs-3g</w:t>
      </w:r>
      <w:r>
        <w:rPr>
          <w:rFonts w:ascii="Arial" w:cs="Arial" w:eastAsia="Arial" w:hAnsi="Arial"/>
        </w:rPr>
        <w:t xml:space="preserve"> (FUSE), que es el que usaremos en el laboratorio. Desde el kernel 5.15 también existe el controlador nativo </w:t>
      </w:r>
      <w:r>
        <w:rPr>
          <w:rFonts w:ascii="Arial" w:cs="Arial" w:eastAsia="Arial" w:hAnsi="Arial"/>
          <w:b/>
          <w:bCs/>
        </w:rPr>
        <w:t xml:space="preserve">ntfs3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  <w:b/>
          <w:bCs/>
        </w:rPr>
        <w:t xml:space="preserve">macOS</w:t>
      </w:r>
      <w:r>
        <w:rPr>
          <w:rFonts w:ascii="Arial" w:cs="Arial" w:eastAsia="Arial" w:hAnsi="Arial"/>
        </w:rPr>
        <w:t xml:space="preserve">: lectura nativa; la escritura requiere software adicional.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  <w:b/>
          <w:bCs/>
        </w:rPr>
        <w:t xml:space="preserve">Android y otros dispositivos</w:t>
      </w:r>
      <w:r>
        <w:rPr>
          <w:rFonts w:ascii="Arial" w:cs="Arial" w:eastAsia="Arial" w:hAnsi="Arial"/>
        </w:rPr>
        <w:t xml:space="preserve">: soporte variable, normalmente mediante aplicaciones o controladores del fabricante para discos USB (OTG).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  <w:b/>
          <w:bCs/>
        </w:rPr>
        <w:t xml:space="preserve">Herramientas forenses</w:t>
      </w:r>
      <w:r>
        <w:rPr>
          <w:rFonts w:ascii="Arial" w:cs="Arial" w:eastAsia="Arial" w:hAnsi="Arial"/>
        </w:rPr>
        <w:t xml:space="preserve">: The Sleuth Kit / Autopsy, FTK Imager, X-Ways y EnCase lo interpretan sin necesidad de montarlo.</w:t>
      </w:r>
    </w:p>
    <w:p>
      <w:pPr>
        <w:pStyle w:val="Heading2"/>
      </w:pPr>
      <w:r>
        <w:rPr>
          <w:rFonts w:ascii="Arial" w:cs="Arial" w:eastAsia="Arial" w:hAnsi="Arial"/>
        </w:rPr>
        <w:t xml:space="preserve">3.3 FAT32 frente a NTFS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En el Laboratorio 2 se localizaron archivos en FAT32 siguiendo la cadena </w:t>
      </w:r>
      <w:r>
        <w:rPr>
          <w:rFonts w:ascii="Arial" w:cs="Arial" w:eastAsia="Arial" w:hAnsi="Arial"/>
        </w:rPr>
        <w:t xml:space="preserve">Boot Sector → FAT → Root Directory → zona de datos</w:t>
      </w:r>
      <w:r>
        <w:rPr>
          <w:rFonts w:ascii="Arial" w:cs="Arial" w:eastAsia="Arial" w:hAnsi="Arial"/>
        </w:rPr>
        <w:t xml:space="preserve">. En NTFS la cadena equivalente es </w:t>
      </w:r>
      <w:r>
        <w:rPr>
          <w:rFonts w:ascii="Arial" w:cs="Arial" w:eastAsia="Arial" w:hAnsi="Arial"/>
        </w:rPr>
        <w:t xml:space="preserve">Boot Sector → $MFT → índice de la carpeta ($I30) → registro MFT del archivo → datos</w:t>
      </w:r>
      <w:r>
        <w:rPr>
          <w:rFonts w:ascii="Arial" w:cs="Arial" w:eastAsia="Arial" w:hAnsi="Arial"/>
        </w:rPr>
        <w:t xml:space="preserve">. La tabla 4 resume las diferencias.</w:t>
      </w: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4. </w:t>
      </w:r>
      <w:r>
        <w:rPr>
          <w:rFonts w:ascii="Arial" w:cs="Arial" w:eastAsia="Arial" w:hAnsi="Arial"/>
          <w:sz w:val="19"/>
          <w:szCs w:val="19"/>
        </w:rPr>
        <w:t xml:space="preserve">Comparativa FAT32 vs NTFS.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3980"/>
      </w:tblGrid>
      <w:tr>
        <w:trPr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Característica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FAT32</w:t>
            </w:r>
          </w:p>
        </w:tc>
        <w:tc>
          <w:tcPr>
            <w:tcW w:type="dxa" w:w="3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NTFS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Estructura principal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FAT (tabla de punteros a clústeres)</w:t>
            </w:r>
          </w:p>
        </w:tc>
        <w:tc>
          <w:tcPr>
            <w:tcW w:type="dxa" w:w="3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$MFT (tabla de registros de 1 KB, uno por archivo)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Ubicación de los datos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Cadena de clústeres en la FAT</w:t>
            </w:r>
          </w:p>
        </w:tc>
        <w:tc>
          <w:tcPr>
            <w:tcW w:type="dxa" w:w="3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runs dentro del atributo $DATA, o dentro del propio registro (residente)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Directorio raíz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Cluster indicado en el Boot Sector (0x2C)</w:t>
            </w:r>
          </w:p>
        </w:tc>
        <w:tc>
          <w:tcPr>
            <w:tcW w:type="dxa" w:w="3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Siempre el registro MFT n.º 5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Entradas de directorio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Entradas de 32 bytes (8.3 + LFN)</w:t>
            </w:r>
          </w:p>
        </w:tc>
        <w:tc>
          <w:tcPr>
            <w:tcW w:type="dxa" w:w="3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Índice B+ ($I30) con copias del atributo $FILE_NAME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Tamaño máximo de archivo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GB − 1 byte</w:t>
            </w:r>
          </w:p>
        </w:tc>
        <w:tc>
          <w:tcPr>
            <w:tcW w:type="dxa" w:w="3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Varios terabytes (límite práctico definido por el volumen)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Nombres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8.3 + nombres largos (LFN)</w:t>
            </w:r>
          </w:p>
        </w:tc>
        <w:tc>
          <w:tcPr>
            <w:tcW w:type="dxa" w:w="3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Hasta 255 caracteres Unicode (UTF-16)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Permisos / seguridad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 (ACL, propietario, auditoría)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Journaling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 ($LogFile)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Archivos pequeños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Ocupan siempre al menos un clúster</w:t>
            </w:r>
          </w:p>
        </w:tc>
        <w:tc>
          <w:tcPr>
            <w:tcW w:type="dxa" w:w="3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Pueden guardarse dentro del registro MFT (residentes)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Copia de respaldo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Dos copias de la FAT y Boot Sector de respaldo</w:t>
            </w:r>
          </w:p>
        </w:tc>
        <w:tc>
          <w:tcPr>
            <w:tcW w:type="dxa" w:w="3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$MFTMirr (primeros registros) y copia del Boot Sector en el último sector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Compatibilidad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Muy alta (USB, SD, consolas)</w:t>
            </w:r>
          </w:p>
        </w:tc>
        <w:tc>
          <w:tcPr>
            <w:tcW w:type="dxa" w:w="3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 en Windows; parcial en otros sistemas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3.4 Estructura interna de un volumen NTFS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Un volumen NTFS se divide en </w:t>
      </w:r>
      <w:r>
        <w:rPr>
          <w:rFonts w:ascii="Arial" w:cs="Arial" w:eastAsia="Arial" w:hAnsi="Arial"/>
        </w:rPr>
        <w:t xml:space="preserve">sectores</w:t>
      </w:r>
      <w:r>
        <w:rPr>
          <w:rFonts w:ascii="Arial" w:cs="Arial" w:eastAsia="Arial" w:hAnsi="Arial"/>
        </w:rPr>
        <w:t xml:space="preserve"> (normalmente de 512 bytes) que se agrupan en </w:t>
      </w:r>
      <w:r>
        <w:rPr>
          <w:rFonts w:ascii="Arial" w:cs="Arial" w:eastAsia="Arial" w:hAnsi="Arial"/>
        </w:rPr>
        <w:t xml:space="preserve">clústeres</w:t>
      </w:r>
      <w:r>
        <w:rPr>
          <w:rFonts w:ascii="Arial" w:cs="Arial" w:eastAsia="Arial" w:hAnsi="Arial"/>
        </w:rPr>
        <w:t xml:space="preserve"> (normalmente de 4096 bytes = 8 sectores). NTFS numera los clústeres desde el inicio de la partición: ese número se llama </w:t>
      </w:r>
      <w:r>
        <w:rPr>
          <w:rFonts w:ascii="Arial" w:cs="Arial" w:eastAsia="Arial" w:hAnsi="Arial"/>
        </w:rPr>
        <w:t xml:space="preserve">LCN</w:t>
      </w:r>
      <w:r>
        <w:rPr>
          <w:rFonts w:ascii="Arial" w:cs="Arial" w:eastAsia="Arial" w:hAnsi="Arial"/>
        </w:rPr>
        <w:t xml:space="preserve"> (Logical Cluster Number). La figura 1 muestra cómo queda organizada la imagen que se creará en este laboratorio.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6381750" cy="2314575"/>
            <wp:effectExtent t="0" r="0" b="0" l="0"/>
            <wp:docPr id="1" name="Organización de la imagen disco-ntfs.dd y del volumen NTFS (valores reales del ejemplo resuelto)." descr="Organización de la imagen disco-ntfs.dd y del volumen NTFS (valores reales del ejemplo resuelto)." title="Organización de la imagen disco-ntfs.dd y del volumen NTFS (valores reales del ejemplo resuelt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Figura 1. </w:t>
      </w:r>
      <w:r>
        <w:rPr>
          <w:rFonts w:ascii="Arial" w:cs="Arial" w:eastAsia="Arial" w:hAnsi="Arial"/>
          <w:sz w:val="19"/>
          <w:szCs w:val="19"/>
        </w:rPr>
        <w:t xml:space="preserve">Organización de la imagen disco-ntfs.dd y del volumen NTFS (valores reales del ejemplo resuelto).</w:t>
      </w: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5. </w:t>
      </w:r>
      <w:r>
        <w:rPr>
          <w:rFonts w:ascii="Arial" w:cs="Arial" w:eastAsia="Arial" w:hAnsi="Arial"/>
          <w:sz w:val="19"/>
          <w:szCs w:val="19"/>
        </w:rPr>
        <w:t xml:space="preserve">Estructura de un volumen NTFS.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7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Boot Sector ($Boot)</w:t>
            </w:r>
          </w:p>
        </w:tc>
        <w:tc>
          <w:tcPr>
            <w:tcW w:type="dxa" w:w="7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Primer sector de la partición. Contiene los parámetros del sistema de archivos (bytes por sector, sectores por clúster, LCN de la $MFT, tamaño de registro) y el código de arranque.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$MFT (Master File Table)</w:t>
            </w:r>
          </w:p>
        </w:tc>
        <w:tc>
          <w:tcPr>
            <w:tcW w:type="dxa" w:w="7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Tabla con un registro por cada archivo y carpeta. Su posición la indica el Boot Sector (offset 0x30).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$MFTMirr</w:t>
            </w:r>
          </w:p>
        </w:tc>
        <w:tc>
          <w:tcPr>
            <w:tcW w:type="dxa" w:w="7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Copia de seguridad de los primeros 4 registros de la $MFT.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$LogFile</w:t>
            </w:r>
          </w:p>
        </w:tc>
        <w:tc>
          <w:tcPr>
            <w:tcW w:type="dxa" w:w="7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transacciones (journaling).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Zona de datos</w:t>
            </w:r>
          </w:p>
        </w:tc>
        <w:tc>
          <w:tcPr>
            <w:tcW w:type="dxa" w:w="7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Clústeres donde se guardan los contenidos no residentes de los archivos y los índices de las carpetas (registros INDX).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Copia del Boot Sector</w:t>
            </w:r>
          </w:p>
        </w:tc>
        <w:tc>
          <w:tcPr>
            <w:tcW w:type="dxa" w:w="7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encuentra en el último sector del volumen.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3.5 Archivos de metadatos del sistema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Los primeros 16 registros de la $MFT están reservados para los archivos de metadatos de NTFS (ver la siguiente tabla). Los archivos y carpetas del usuario aparecen normalmente a partir del registro 64 en volúmenes recién formateados con mkntfs.</w:t>
      </w: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6. </w:t>
      </w:r>
      <w:r>
        <w:rPr>
          <w:rFonts w:ascii="Arial" w:cs="Arial" w:eastAsia="Arial" w:hAnsi="Arial"/>
          <w:sz w:val="19"/>
          <w:szCs w:val="19"/>
        </w:rPr>
        <w:t xml:space="preserve">Archivos de metadatos de NTFS (registros MFT 0 a 11).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6980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6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$MFT</w:t>
            </w:r>
          </w:p>
        </w:tc>
        <w:tc>
          <w:tcPr>
            <w:tcW w:type="dxa" w:w="6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propia Master File Table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$MFTMirr</w:t>
            </w:r>
          </w:p>
        </w:tc>
        <w:tc>
          <w:tcPr>
            <w:tcW w:type="dxa" w:w="6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Copia de los primeros registros de la $MFT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$LogFile</w:t>
            </w:r>
          </w:p>
        </w:tc>
        <w:tc>
          <w:tcPr>
            <w:tcW w:type="dxa" w:w="6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transacciones (journaling)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$Volume</w:t>
            </w:r>
          </w:p>
        </w:tc>
        <w:tc>
          <w:tcPr>
            <w:tcW w:type="dxa" w:w="6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Nombre (etiqueta), versión y estado del volumen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$AttrDef</w:t>
            </w:r>
          </w:p>
        </w:tc>
        <w:tc>
          <w:tcPr>
            <w:tcW w:type="dxa" w:w="6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Definición de los tipos de atributo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 (raíz)</w:t>
            </w:r>
          </w:p>
        </w:tc>
        <w:tc>
          <w:tcPr>
            <w:tcW w:type="dxa" w:w="6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Directorio raíz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del volumen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$Bitmap</w:t>
            </w:r>
          </w:p>
        </w:tc>
        <w:tc>
          <w:tcPr>
            <w:tcW w:type="dxa" w:w="6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Mapa de bits de clústeres libres / ocupados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$Boot</w:t>
            </w:r>
          </w:p>
        </w:tc>
        <w:tc>
          <w:tcPr>
            <w:tcW w:type="dxa" w:w="6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Sector de arranque y código de arranque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$BadClus</w:t>
            </w:r>
          </w:p>
        </w:tc>
        <w:tc>
          <w:tcPr>
            <w:tcW w:type="dxa" w:w="6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Lista de clústeres defectuosos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$Secure</w:t>
            </w:r>
          </w:p>
        </w:tc>
        <w:tc>
          <w:tcPr>
            <w:tcW w:type="dxa" w:w="6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Descriptores de seguridad (permisos) compartidos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$UpCase</w:t>
            </w:r>
          </w:p>
        </w:tc>
        <w:tc>
          <w:tcPr>
            <w:tcW w:type="dxa" w:w="6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Tabla de conversión a mayúsculas Unicode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$Extend</w:t>
            </w:r>
          </w:p>
        </w:tc>
        <w:tc>
          <w:tcPr>
            <w:tcW w:type="dxa" w:w="6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Carpeta con extensiones: $ObjId, $Quota, $Reparse, $UsnJrnl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3.6 Boot Sector de NTFS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El Boot Sector de NTFS ocupa el primer sector de la partición (no del disco). Igual que en FAT32, los números de varios bytes se almacenan en formato </w:t>
      </w:r>
      <w:r>
        <w:rPr>
          <w:rFonts w:ascii="Arial" w:cs="Arial" w:eastAsia="Arial" w:hAnsi="Arial"/>
        </w:rPr>
        <w:t xml:space="preserve">little-endian</w:t>
      </w:r>
      <w:r>
        <w:rPr>
          <w:rFonts w:ascii="Arial" w:cs="Arial" w:eastAsia="Arial" w:hAnsi="Arial"/>
        </w:rPr>
        <w:t xml:space="preserve">: se leen de derecha a izquierda. La siguiente tabla muestra los campos que se usan en el laboratorio.</w:t>
      </w: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7. </w:t>
      </w:r>
      <w:r>
        <w:rPr>
          <w:rFonts w:ascii="Arial" w:cs="Arial" w:eastAsia="Arial" w:hAnsi="Arial"/>
          <w:sz w:val="19"/>
          <w:szCs w:val="19"/>
        </w:rPr>
        <w:t xml:space="preserve">Campos importantes del Boot Sector (NTFS).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2600"/>
        <w:gridCol w:w="4680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Offset (hex)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bytes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Jump instruction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Salto al código de arranque (EB 52 90)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0x03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bytes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OEM ID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Siempre "NTFS    " (NTFS + 4 espacios)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0x0B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bytes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Bytes por sector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Normalmente 512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0x0D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byte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Sectores por clúster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Normalmente 8 (clúster de 4096 bytes)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0x0E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bytes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Sectores reservados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Siempre 0 en NTFS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0x15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byte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 descriptor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0xF8 = disco duro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0x18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bytes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Sectores por pista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Geometría CHS (informativo)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0x1A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bytes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cabezas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Geometría CHS (informativo)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0x1C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bytes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Sectores ocultos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Sectores antes de la partición (= inicio de la partición)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0x28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bytes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de sectores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Sectores del volumen NTFS (el último sector guarda la copia del Boot Sector)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0x30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bytes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LCN de $MFT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Clúster donde comienza la $MFT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0x38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bytes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LCN de $MFTMirr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Clúster donde comienza la copia $MFTMirr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0x40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byte (con signo)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Clústeres por registro MFT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 es negativo: tamaño = 2^|valor| bytes. 0xF6 = −10 → 2^10 = 1024 bytes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0x44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byte (con signo)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Clústeres por registro de índice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Misma regla. 0x01 = 1 clúster = 4096 bytes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0x48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bytes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serie del volumen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del volumen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0x1FE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bytes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Firma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Siempre 55 AA</w:t>
            </w:r>
          </w:p>
        </w:tc>
      </w:tr>
    </w:tbl>
    <w:p>
      <w:pPr>
        <w:spacing w:after="160" w:before="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Con estos datos se calcula la ubicación de la $MFT. </w:t>
      </w:r>
      <w:r>
        <w:rPr>
          <w:rFonts w:ascii="Arial" w:cs="Arial" w:eastAsia="Arial" w:hAnsi="Arial"/>
        </w:rPr>
        <w:t xml:space="preserve">Atención</w:t>
      </w:r>
      <w:r>
        <w:rPr>
          <w:rFonts w:ascii="Arial" w:cs="Arial" w:eastAsia="Arial" w:hAnsi="Arial"/>
        </w:rPr>
        <w:t xml:space="preserve">: el LCN es relativo al inicio de la partición, por lo que hay que sumar el sector donde empieza la partición: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E6C76A" w:sz="4"/>
              <w:left w:val="single" w:color="B28704" w:sz="24"/>
              <w:bottom w:val="single" w:color="E6C76A" w:sz="4"/>
              <w:right w:val="single" w:color="E6C76A" w:sz="4"/>
            </w:tcBorders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📝 </w:t>
            </w:r>
            <w:r>
              <w:rPr>
                <w:rFonts w:ascii="Arial" w:cs="Arial" w:eastAsia="Arial" w:hAnsi="Arial"/>
                <w:b/>
                <w:bCs/>
                <w:color w:val="B28704"/>
                <w:sz w:val="20"/>
                <w:szCs w:val="20"/>
              </w:rPr>
              <w:t xml:space="preserve">Fórmulas clave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Sector de la $MFT = Inicio de la partición + (LCN de $MFT × Sectores por clúster)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Sector del registro N = Sector de la $MFT + N × (Tamaño de registro ÷ Bytes por sector)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Byte (offset) en la imagen = Sector × Bytes por sector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segunda fórmula es válida mientras la $MFT no esté fragmentada (en un volumen recién creado nunca lo está). Se puede comprobar con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istat … 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que muestra los clústeres de la $MFT.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3.7 Registros de la MFT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Cada registro MFT empieza con la firma </w:t>
      </w:r>
      <w:r>
        <w:rPr>
          <w:rFonts w:ascii="Arial" w:cs="Arial" w:eastAsia="Arial" w:hAnsi="Arial"/>
        </w:rPr>
        <w:t xml:space="preserve">FILE</w:t>
      </w:r>
      <w:r>
        <w:rPr>
          <w:rFonts w:ascii="Arial" w:cs="Arial" w:eastAsia="Arial" w:hAnsi="Arial"/>
        </w:rPr>
        <w:t xml:space="preserve"> y una cabecera fija; a continuación vienen los atributos, uno detrás de otro, y termina con el marcador </w:t>
      </w:r>
      <w:r>
        <w:rPr>
          <w:rFonts w:ascii="Arial" w:cs="Arial" w:eastAsia="Arial" w:hAnsi="Arial"/>
        </w:rPr>
        <w:t xml:space="preserve">FF FF FF FF</w:t>
      </w:r>
      <w:r>
        <w:rPr>
          <w:rFonts w:ascii="Arial" w:cs="Arial" w:eastAsia="Arial" w:hAnsi="Arial"/>
        </w:rPr>
        <w:t xml:space="preserve">. La figura 2 muestra el registro real del archivo nota.txt del ejemplo.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6096000" cy="2733675"/>
            <wp:effectExtent t="0" r="0" b="0" l="0"/>
            <wp:docPr id="1" name="Estructura del registro MFT de nota.txt (registro 68)." descr="Estructura del registro MFT de nota.txt (registro 68)." title="Estructura del registro MFT de nota.txt (registro 68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Figura 2. </w:t>
      </w:r>
      <w:r>
        <w:rPr>
          <w:rFonts w:ascii="Arial" w:cs="Arial" w:eastAsia="Arial" w:hAnsi="Arial"/>
          <w:sz w:val="19"/>
          <w:szCs w:val="19"/>
        </w:rPr>
        <w:t xml:space="preserve">Estructura del registro MFT de nota.txt (registro 68).</w:t>
      </w: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8. </w:t>
      </w:r>
      <w:r>
        <w:rPr>
          <w:rFonts w:ascii="Arial" w:cs="Arial" w:eastAsia="Arial" w:hAnsi="Arial"/>
          <w:sz w:val="19"/>
          <w:szCs w:val="19"/>
        </w:rPr>
        <w:t xml:space="preserve">Cabecera de un registro MFT.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2700"/>
        <w:gridCol w:w="538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Offset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5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Firma</w:t>
            </w:r>
          </w:p>
        </w:tc>
        <w:tc>
          <w:tcPr>
            <w:tcW w:type="dxa" w:w="5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"FILE" (46 49 4C 45). Si aparece "BAAD", el registro está dañado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0x04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Offset del arreglo de fixup</w:t>
            </w:r>
          </w:p>
        </w:tc>
        <w:tc>
          <w:tcPr>
            <w:tcW w:type="dxa" w:w="5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Normalmente 0x30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0x06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Entradas del arreglo de fixup</w:t>
            </w:r>
          </w:p>
        </w:tc>
        <w:tc>
          <w:tcPr>
            <w:tcW w:type="dxa" w:w="5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+ número de sectores del registro (3 para 1024 B)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0x08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LSN</w:t>
            </w:r>
          </w:p>
        </w:tc>
        <w:tc>
          <w:tcPr>
            <w:tcW w:type="dxa" w:w="5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secuencia en $LogFile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0x10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secuencia</w:t>
            </w:r>
          </w:p>
        </w:tc>
        <w:tc>
          <w:tcPr>
            <w:tcW w:type="dxa" w:w="5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Aumenta cada vez que el registro se libera y reutiliza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0x12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Enlaces duros</w:t>
            </w:r>
          </w:p>
        </w:tc>
        <w:tc>
          <w:tcPr>
            <w:tcW w:type="dxa" w:w="5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Cuántos nombres apuntan a este registro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0x14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Offset del primer atributo</w:t>
            </w:r>
          </w:p>
        </w:tc>
        <w:tc>
          <w:tcPr>
            <w:tcW w:type="dxa" w:w="5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Normalmente 0x38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0x16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Flags</w:t>
            </w:r>
          </w:p>
        </w:tc>
        <w:tc>
          <w:tcPr>
            <w:tcW w:type="dxa" w:w="5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0x0001 = en uso · 0x0002 = directorio · 0x0000 =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borrado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0x18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Bytes usados</w:t>
            </w:r>
          </w:p>
        </w:tc>
        <w:tc>
          <w:tcPr>
            <w:tcW w:type="dxa" w:w="5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Tamaño real ocupado del registro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0x1C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Bytes asignados</w:t>
            </w:r>
          </w:p>
        </w:tc>
        <w:tc>
          <w:tcPr>
            <w:tcW w:type="dxa" w:w="5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Tamaño del registro (1024)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0x20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base</w:t>
            </w:r>
          </w:p>
        </w:tc>
        <w:tc>
          <w:tcPr>
            <w:tcW w:type="dxa" w:w="5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si es el registro principal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0x28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Próximo ID de atributo</w:t>
            </w:r>
          </w:p>
        </w:tc>
        <w:tc>
          <w:tcPr>
            <w:tcW w:type="dxa" w:w="5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Contador interno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0x2C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registro</w:t>
            </w:r>
          </w:p>
        </w:tc>
        <w:tc>
          <w:tcPr>
            <w:tcW w:type="dxa" w:w="5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este registro MFT (sirve para comprobar el cálculo)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0x30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+ 2×n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Arreglo de fixup</w:t>
            </w:r>
          </w:p>
        </w:tc>
        <w:tc>
          <w:tcPr>
            <w:tcW w:type="dxa" w:w="5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secuencia de actualización (USN) + bytes originales de cada sector</w:t>
            </w:r>
          </w:p>
        </w:tc>
      </w:tr>
    </w:tbl>
    <w:p>
      <w:pPr>
        <w:spacing w:after="160" w:before="0"/>
      </w:pPr>
    </w:p>
    <w:p>
      <w:pPr>
        <w:pStyle w:val="Heading3"/>
      </w:pPr>
      <w:r>
        <w:rPr>
          <w:rFonts w:ascii="Arial" w:cs="Arial" w:eastAsia="Arial" w:hAnsi="Arial"/>
        </w:rPr>
        <w:t xml:space="preserve">Fixups (Update Sequence Array)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Antes de escribir un registro en disco, NTFS </w:t>
      </w:r>
      <w:r>
        <w:rPr>
          <w:rFonts w:ascii="Arial" w:cs="Arial" w:eastAsia="Arial" w:hAnsi="Arial"/>
        </w:rPr>
        <w:t xml:space="preserve">reemplaza los dos últimos bytes de cada sector</w:t>
      </w:r>
      <w:r>
        <w:rPr>
          <w:rFonts w:ascii="Arial" w:cs="Arial" w:eastAsia="Arial" w:hAnsi="Arial"/>
        </w:rPr>
        <w:t xml:space="preserve"> del registro (offsets 0x1FE y 0x3FE) por el número USN y guarda los valores originales en el arreglo de fixup (offset 0x30). Así puede detectar escrituras incompletas. Cuando se lee un registro a mano hay que </w:t>
      </w:r>
      <w:r>
        <w:rPr>
          <w:rFonts w:ascii="Arial" w:cs="Arial" w:eastAsia="Arial" w:hAnsi="Arial"/>
        </w:rPr>
        <w:t xml:space="preserve">restaurar</w:t>
      </w:r>
      <w:r>
        <w:rPr>
          <w:rFonts w:ascii="Arial" w:cs="Arial" w:eastAsia="Arial" w:hAnsi="Arial"/>
        </w:rPr>
        <w:t xml:space="preserve"> esos bytes; si no, se verán caracteres extraños en medio de un nombre o de un dato (en la sección 9.5 se muestra un caso real).</w:t>
      </w:r>
    </w:p>
    <w:p>
      <w:pPr>
        <w:pStyle w:val="Heading3"/>
      </w:pPr>
      <w:r>
        <w:rPr>
          <w:rFonts w:ascii="Arial" w:cs="Arial" w:eastAsia="Arial" w:hAnsi="Arial"/>
        </w:rPr>
        <w:t xml:space="preserve">Atributos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Todos los atributos comparten un encabezado común. El byte 0x08 indica si el contenido es </w:t>
      </w:r>
      <w:r>
        <w:rPr>
          <w:rFonts w:ascii="Arial" w:cs="Arial" w:eastAsia="Arial" w:hAnsi="Arial"/>
        </w:rPr>
        <w:t xml:space="preserve">residente</w:t>
      </w:r>
      <w:r>
        <w:rPr>
          <w:rFonts w:ascii="Arial" w:cs="Arial" w:eastAsia="Arial" w:hAnsi="Arial"/>
        </w:rPr>
        <w:t xml:space="preserve"> (está dentro del registro) o </w:t>
      </w:r>
      <w:r>
        <w:rPr>
          <w:rFonts w:ascii="Arial" w:cs="Arial" w:eastAsia="Arial" w:hAnsi="Arial"/>
        </w:rPr>
        <w:t xml:space="preserve">no residente</w:t>
      </w:r>
      <w:r>
        <w:rPr>
          <w:rFonts w:ascii="Arial" w:cs="Arial" w:eastAsia="Arial" w:hAnsi="Arial"/>
        </w:rPr>
        <w:t xml:space="preserve"> (está en clústeres de la zona de datos).</w:t>
      </w: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9. </w:t>
      </w:r>
      <w:r>
        <w:rPr>
          <w:rFonts w:ascii="Arial" w:cs="Arial" w:eastAsia="Arial" w:hAnsi="Arial"/>
          <w:sz w:val="19"/>
          <w:szCs w:val="19"/>
        </w:rPr>
        <w:t xml:space="preserve">Encabezado de un atributo (offsets relativos al inicio del atributo).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2500"/>
        <w:gridCol w:w="4980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Offset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Tipo</w:t>
            </w:r>
          </w:p>
        </w:tc>
        <w:tc>
          <w:tcPr>
            <w:tcW w:type="dxa" w:w="4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0x10, 0x30, 0x80… (ver la tabla «Tipos de atributo más comunes»)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0x04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Longitud</w:t>
            </w:r>
          </w:p>
        </w:tc>
        <w:tc>
          <w:tcPr>
            <w:tcW w:type="dxa" w:w="4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Longitud total del atributo.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Siguiente atributo = offset actual + longitud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0x08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residente</w:t>
            </w:r>
          </w:p>
        </w:tc>
        <w:tc>
          <w:tcPr>
            <w:tcW w:type="dxa" w:w="4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00 = residente · 01 = no residente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0x09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Longitud del nombre</w:t>
            </w:r>
          </w:p>
        </w:tc>
        <w:tc>
          <w:tcPr>
            <w:tcW w:type="dxa" w:w="4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 caracteres (0 = sin nombre; &gt;0 en ADS o $I30)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0x0A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Offset del nombre</w:t>
            </w:r>
          </w:p>
        </w:tc>
        <w:tc>
          <w:tcPr>
            <w:tcW w:type="dxa" w:w="4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Desde el inicio del atributo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0x0C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Flags</w:t>
            </w:r>
          </w:p>
        </w:tc>
        <w:tc>
          <w:tcPr>
            <w:tcW w:type="dxa" w:w="4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0x0001 comprimido · 0x4000 cifrado · 0x8000 disperso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0x0E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 del atributo</w:t>
            </w:r>
          </w:p>
        </w:tc>
        <w:tc>
          <w:tcPr>
            <w:tcW w:type="dxa" w:w="4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dentro del registro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Residente: 0x10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Longitud del contenido</w:t>
            </w:r>
          </w:p>
        </w:tc>
        <w:tc>
          <w:tcPr>
            <w:tcW w:type="dxa" w:w="4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Tamaño de los datos en bytes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Residente: 0x14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Offset del contenido</w:t>
            </w:r>
          </w:p>
        </w:tc>
        <w:tc>
          <w:tcPr>
            <w:tcW w:type="dxa" w:w="4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Desde el inicio del atributo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res.: 0x10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VCN inicial</w:t>
            </w:r>
          </w:p>
        </w:tc>
        <w:tc>
          <w:tcPr>
            <w:tcW w:type="dxa" w:w="4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Primer clúster virtual (normalmente 0)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res.: 0x18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VCN final</w:t>
            </w:r>
          </w:p>
        </w:tc>
        <w:tc>
          <w:tcPr>
            <w:tcW w:type="dxa" w:w="4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Último clúster virtual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res.: 0x20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Offset de los data runs</w:t>
            </w:r>
          </w:p>
        </w:tc>
        <w:tc>
          <w:tcPr>
            <w:tcW w:type="dxa" w:w="4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Desde el inicio del atributo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res.: 0x28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Tamaño asignado</w:t>
            </w:r>
          </w:p>
        </w:tc>
        <w:tc>
          <w:tcPr>
            <w:tcW w:type="dxa" w:w="4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Bytes reservados en disco (múltiplo del clúster)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res.: 0x30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Tamaño real</w:t>
            </w:r>
          </w:p>
        </w:tc>
        <w:tc>
          <w:tcPr>
            <w:tcW w:type="dxa" w:w="4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Tamaño real del archivo en bytes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res.: 0x38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Tamaño inicializado</w:t>
            </w:r>
          </w:p>
        </w:tc>
        <w:tc>
          <w:tcPr>
            <w:tcW w:type="dxa" w:w="4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Bytes realmente escritos</w:t>
            </w:r>
          </w:p>
        </w:tc>
      </w:tr>
    </w:tbl>
    <w:p>
      <w:pPr>
        <w:spacing w:after="160" w:before="0"/>
      </w:pP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10. </w:t>
      </w:r>
      <w:r>
        <w:rPr>
          <w:rFonts w:ascii="Arial" w:cs="Arial" w:eastAsia="Arial" w:hAnsi="Arial"/>
          <w:sz w:val="19"/>
          <w:szCs w:val="19"/>
        </w:rPr>
        <w:t xml:space="preserve">Tipos de atributo más comunes.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5680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(hex)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5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0x10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$STANDARD_INFORMATION</w:t>
            </w:r>
          </w:p>
        </w:tc>
        <w:tc>
          <w:tcPr>
            <w:tcW w:type="dxa" w:w="5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Fechas (creación, modificación, cambio MFT, acceso) y atributos DOS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0x20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$ATTRIBUTE_LIST</w:t>
            </w:r>
          </w:p>
        </w:tc>
        <w:tc>
          <w:tcPr>
            <w:tcW w:type="dxa" w:w="5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Lista de atributos cuando no caben en un solo registro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0x30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$FILE_NAME</w:t>
            </w:r>
          </w:p>
        </w:tc>
        <w:tc>
          <w:tcPr>
            <w:tcW w:type="dxa" w:w="5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Nombre (UTF-16), referencia a la carpeta padre, fechas y tamaños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0x50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$SECURITY_DESCRIPTOR</w:t>
            </w:r>
          </w:p>
        </w:tc>
        <w:tc>
          <w:tcPr>
            <w:tcW w:type="dxa" w:w="5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Permisos (en volúmenes modernos suele estar en $Secure)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0x60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$VOLUME_NAME</w:t>
            </w:r>
          </w:p>
        </w:tc>
        <w:tc>
          <w:tcPr>
            <w:tcW w:type="dxa" w:w="5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Etiqueta del volumen (solo en $Volume)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0x80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$DATA</w:t>
            </w:r>
          </w:p>
        </w:tc>
        <w:tc>
          <w:tcPr>
            <w:tcW w:type="dxa" w:w="5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Contenido del archivo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(sin nombre = principal; con nombre = ADS)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0x90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$INDEX_ROOT</w:t>
            </w:r>
          </w:p>
        </w:tc>
        <w:tc>
          <w:tcPr>
            <w:tcW w:type="dxa" w:w="5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Raíz del índice de una carpeta (siempre residente)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0xA0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$INDEX_ALLOCATION</w:t>
            </w:r>
          </w:p>
        </w:tc>
        <w:tc>
          <w:tcPr>
            <w:tcW w:type="dxa" w:w="5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Bloques INDX del índice de una carpeta grande (no residente)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0xB0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$BITMAP</w:t>
            </w:r>
          </w:p>
        </w:tc>
        <w:tc>
          <w:tcPr>
            <w:tcW w:type="dxa" w:w="5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Qué bloques INDX están en uso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0xFFFFFFFF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Marcador de fin de atributos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3.8 Datos residentes, no residentes y data runs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Si el contenido de un archivo cabe dentro del registro MFT (en la práctica, menos de unos 700 bytes), NTFS lo guarda allí mismo: es un </w:t>
      </w:r>
      <w:r>
        <w:rPr>
          <w:rFonts w:ascii="Arial" w:cs="Arial" w:eastAsia="Arial" w:hAnsi="Arial"/>
        </w:rPr>
        <w:t xml:space="preserve">dato residente</w:t>
      </w:r>
      <w:r>
        <w:rPr>
          <w:rFonts w:ascii="Arial" w:cs="Arial" w:eastAsia="Arial" w:hAnsi="Arial"/>
        </w:rPr>
        <w:t xml:space="preserve"> y no ocupa ningún clúster. Si no cabe, el atributo $DATA es </w:t>
      </w:r>
      <w:r>
        <w:rPr>
          <w:rFonts w:ascii="Arial" w:cs="Arial" w:eastAsia="Arial" w:hAnsi="Arial"/>
        </w:rPr>
        <w:t xml:space="preserve">no residente</w:t>
      </w:r>
      <w:r>
        <w:rPr>
          <w:rFonts w:ascii="Arial" w:cs="Arial" w:eastAsia="Arial" w:hAnsi="Arial"/>
        </w:rPr>
        <w:t xml:space="preserve"> y contiene una lista de </w:t>
      </w:r>
      <w:r>
        <w:rPr>
          <w:rFonts w:ascii="Arial" w:cs="Arial" w:eastAsia="Arial" w:hAnsi="Arial"/>
        </w:rPr>
        <w:t xml:space="preserve">data runs</w:t>
      </w:r>
      <w:r>
        <w:rPr>
          <w:rFonts w:ascii="Arial" w:cs="Arial" w:eastAsia="Arial" w:hAnsi="Arial"/>
        </w:rPr>
        <w:t xml:space="preserve"> que indican qué clústeres ocupa el archivo.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Cada data run empieza con un byte de cabecera. El </w:t>
      </w:r>
      <w:r>
        <w:rPr>
          <w:rFonts w:ascii="Arial" w:cs="Arial" w:eastAsia="Arial" w:hAnsi="Arial"/>
        </w:rPr>
        <w:t xml:space="preserve">nibble bajo</w:t>
      </w:r>
      <w:r>
        <w:rPr>
          <w:rFonts w:ascii="Arial" w:cs="Arial" w:eastAsia="Arial" w:hAnsi="Arial"/>
        </w:rPr>
        <w:t xml:space="preserve"> indica cuántos bytes ocupa la longitud (en clústeres) y el </w:t>
      </w:r>
      <w:r>
        <w:rPr>
          <w:rFonts w:ascii="Arial" w:cs="Arial" w:eastAsia="Arial" w:hAnsi="Arial"/>
        </w:rPr>
        <w:t xml:space="preserve">nibble alto</w:t>
      </w:r>
      <w:r>
        <w:rPr>
          <w:rFonts w:ascii="Arial" w:cs="Arial" w:eastAsia="Arial" w:hAnsi="Arial"/>
        </w:rPr>
        <w:t xml:space="preserve"> cuántos bytes ocupa el offset (LCN). El offset del primer run es el LCN absoluto; el de los siguientes es </w:t>
      </w:r>
      <w:r>
        <w:rPr>
          <w:rFonts w:ascii="Arial" w:cs="Arial" w:eastAsia="Arial" w:hAnsi="Arial"/>
        </w:rPr>
        <w:t xml:space="preserve">relativo</w:t>
      </w:r>
      <w:r>
        <w:rPr>
          <w:rFonts w:ascii="Arial" w:cs="Arial" w:eastAsia="Arial" w:hAnsi="Arial"/>
        </w:rPr>
        <w:t xml:space="preserve"> al run anterior y </w:t>
      </w:r>
      <w:r>
        <w:rPr>
          <w:rFonts w:ascii="Arial" w:cs="Arial" w:eastAsia="Arial" w:hAnsi="Arial"/>
        </w:rPr>
        <w:t xml:space="preserve">con signo</w:t>
      </w:r>
      <w:r>
        <w:rPr>
          <w:rFonts w:ascii="Arial" w:cs="Arial" w:eastAsia="Arial" w:hAnsi="Arial"/>
        </w:rPr>
        <w:t xml:space="preserve"> (puede ser negativo). La lista termina con un byte 00. La figura 3 decodifica el data run real de manual.pdf.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6096000" cy="2400300"/>
            <wp:effectExtent t="0" r="0" b="0" l="0"/>
            <wp:docPr id="1" name="Decodificación del data run del archivo manual.pdf." descr="Decodificación del data run del archivo manual.pdf." title="Decodificación del data run del archivo manual.pd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Figura 3. </w:t>
      </w:r>
      <w:r>
        <w:rPr>
          <w:rFonts w:ascii="Arial" w:cs="Arial" w:eastAsia="Arial" w:hAnsi="Arial"/>
          <w:sz w:val="19"/>
          <w:szCs w:val="19"/>
        </w:rPr>
        <w:t xml:space="preserve">Decodificación del data run del archivo manual.pdf.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9CCC9C" w:sz="4"/>
              <w:left w:val="single" w:color="2E7D32" w:sz="24"/>
              <w:bottom w:val="single" w:color="9CCC9C" w:sz="4"/>
              <w:right w:val="single" w:color="9CCC9C" w:sz="4"/>
            </w:tcBorders>
            <w:shd w:fill="EAF6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✔ 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Ejemplo de archivo fragmentado (varios data runs)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Suponga que un archivo fragmentado tiene los data runs: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31 04 00 10 00  21 03 00 08  21 02 00 FC  00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 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cabecera 0x31 → longitud de 1 byte = 0x04 (4 clústeres); offset de 3 bytes =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00 10 00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0x001000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LCN 4096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 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cabecera 0x21 → longitud = 0x03 (3 clústeres); offset de 2 bytes =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00 08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0x0800 = +2048 → LCN = 4096 + 2048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6144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 3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cabecera 0x21 → longitud = 0x02 (2 clústeres); offset =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00 FC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0xFC00, como el bit más alto es 1 es negativo: 0xFC00 − 0x10000 = −1024 → LCN = 6144 − 1024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5120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spacing w:after="50" w:line="260"/>
              <w:jc w:val="left"/>
            </w:pP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00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fin de la lista. El archivo ocupa los clústeres 4096–4099, 6144–6146 y 5120–5121,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ese orden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3.9 Directorios e índices $I30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En NTFS una carpeta es un registro MFT con el flag de directorio (0x0003) que, en lugar de $DATA, tiene un </w:t>
      </w:r>
      <w:r>
        <w:rPr>
          <w:rFonts w:ascii="Arial" w:cs="Arial" w:eastAsia="Arial" w:hAnsi="Arial"/>
        </w:rPr>
        <w:t xml:space="preserve">índice</w:t>
      </w:r>
      <w:r>
        <w:rPr>
          <w:rFonts w:ascii="Arial" w:cs="Arial" w:eastAsia="Arial" w:hAnsi="Arial"/>
        </w:rPr>
        <w:t xml:space="preserve"> llamado </w:t>
      </w:r>
      <w:r>
        <w:rPr>
          <w:rFonts w:ascii="Arial" w:cs="Arial" w:eastAsia="Arial" w:hAnsi="Arial"/>
        </w:rPr>
        <w:t xml:space="preserve">$I30</w:t>
      </w:r>
      <w:r>
        <w:rPr>
          <w:rFonts w:ascii="Arial" w:cs="Arial" w:eastAsia="Arial" w:hAnsi="Arial"/>
        </w:rPr>
        <w:t xml:space="preserve">. Las entradas del índice están ordenadas alfabéticamente y cada una contiene la </w:t>
      </w:r>
      <w:r>
        <w:rPr>
          <w:rFonts w:ascii="Arial" w:cs="Arial" w:eastAsia="Arial" w:hAnsi="Arial"/>
        </w:rPr>
        <w:t xml:space="preserve">referencia al registro MFT</w:t>
      </w:r>
      <w:r>
        <w:rPr>
          <w:rFonts w:ascii="Arial" w:cs="Arial" w:eastAsia="Arial" w:hAnsi="Arial"/>
        </w:rPr>
        <w:t xml:space="preserve"> del archivo hijo y una </w:t>
      </w:r>
      <w:r>
        <w:rPr>
          <w:rFonts w:ascii="Arial" w:cs="Arial" w:eastAsia="Arial" w:hAnsi="Arial"/>
        </w:rPr>
        <w:t xml:space="preserve">copia de su atributo $FILE_NAME</w:t>
      </w:r>
      <w:r>
        <w:rPr>
          <w:rFonts w:ascii="Arial" w:cs="Arial" w:eastAsia="Arial" w:hAnsi="Arial"/>
        </w:rPr>
        <w:t xml:space="preserve"> (nombre, tamaño, fechas). Si la carpeta tiene pocas entradas, todo cabe en </w:t>
      </w:r>
      <w:r>
        <w:rPr>
          <w:rFonts w:ascii="Arial" w:cs="Arial" w:eastAsia="Arial" w:hAnsi="Arial"/>
        </w:rPr>
        <w:t xml:space="preserve">$INDEX_ROOT</w:t>
      </w:r>
      <w:r>
        <w:rPr>
          <w:rFonts w:ascii="Arial" w:cs="Arial" w:eastAsia="Arial" w:hAnsi="Arial"/>
        </w:rPr>
        <w:t xml:space="preserve"> (dentro del registro); si tiene muchas, las entradas pasan a bloques </w:t>
      </w:r>
      <w:r>
        <w:rPr>
          <w:rFonts w:ascii="Arial" w:cs="Arial" w:eastAsia="Arial" w:hAnsi="Arial"/>
        </w:rPr>
        <w:t xml:space="preserve">INDX</w:t>
      </w:r>
      <w:r>
        <w:rPr>
          <w:rFonts w:ascii="Arial" w:cs="Arial" w:eastAsia="Arial" w:hAnsi="Arial"/>
        </w:rPr>
        <w:t xml:space="preserve"> de 4096 bytes en la zona de datos, descritos por </w:t>
      </w:r>
      <w:r>
        <w:rPr>
          <w:rFonts w:ascii="Arial" w:cs="Arial" w:eastAsia="Arial" w:hAnsi="Arial"/>
        </w:rPr>
        <w:t xml:space="preserve">$INDEX_ALLOCATION</w:t>
      </w:r>
      <w:r>
        <w:rPr>
          <w:rFonts w:ascii="Arial" w:cs="Arial" w:eastAsia="Arial" w:hAnsi="Arial"/>
        </w:rPr>
        <w:t xml:space="preserve">.</w:t>
      </w: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11. </w:t>
      </w:r>
      <w:r>
        <w:rPr>
          <w:rFonts w:ascii="Arial" w:cs="Arial" w:eastAsia="Arial" w:hAnsi="Arial"/>
          <w:sz w:val="19"/>
          <w:szCs w:val="19"/>
        </w:rPr>
        <w:t xml:space="preserve">Estructura de una entrada de índice de directorio.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2500"/>
        <w:gridCol w:w="5080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Offset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5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MFT</w:t>
            </w:r>
          </w:p>
        </w:tc>
        <w:tc>
          <w:tcPr>
            <w:tcW w:type="dxa" w:w="5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bytes = número de registro del hijo + 2 bytes = número de secuencia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0x08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Longitud de la entrada</w:t>
            </w:r>
          </w:p>
        </w:tc>
        <w:tc>
          <w:tcPr>
            <w:tcW w:type="dxa" w:w="5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 saltar a la siguiente entrada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0x0A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Longitud del contenido</w:t>
            </w:r>
          </w:p>
        </w:tc>
        <w:tc>
          <w:tcPr>
            <w:tcW w:type="dxa" w:w="5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Tamaño de la copia de $FILE_NAME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0x0C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Flags</w:t>
            </w:r>
          </w:p>
        </w:tc>
        <w:tc>
          <w:tcPr>
            <w:tcW w:type="dxa" w:w="5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0x01 = tiene sub-nodo · 0x02 =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última entrada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0x10 + 0x00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Carpeta padre</w:t>
            </w:r>
          </w:p>
        </w:tc>
        <w:tc>
          <w:tcPr>
            <w:tcW w:type="dxa" w:w="5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MFT de la carpeta que contiene el archivo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0x10 + 0x28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Tamaño asignado</w:t>
            </w:r>
          </w:p>
        </w:tc>
        <w:tc>
          <w:tcPr>
            <w:tcW w:type="dxa" w:w="5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Bytes reservados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0x10 + 0x30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Tamaño real</w:t>
            </w:r>
          </w:p>
        </w:tc>
        <w:tc>
          <w:tcPr>
            <w:tcW w:type="dxa" w:w="5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Tamaño del archivo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0x10 + 0x38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Flags del archivo</w:t>
            </w:r>
          </w:p>
        </w:tc>
        <w:tc>
          <w:tcPr>
            <w:tcW w:type="dxa" w:w="5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0x20 = archivo · 0x10000000 = directorio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0x10 + 0x40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Longitud del nombre</w:t>
            </w:r>
          </w:p>
        </w:tc>
        <w:tc>
          <w:tcPr>
            <w:tcW w:type="dxa" w:w="5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 caracteres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0x10 + 0x41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Espacio de nombres</w:t>
            </w:r>
          </w:p>
        </w:tc>
        <w:tc>
          <w:tcPr>
            <w:tcW w:type="dxa" w:w="5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POSIX · 1 Win32 · 2 DOS (8.3) · 3 Win32 y DOS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0x10 + 0x42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× 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Nombre</w:t>
            </w:r>
          </w:p>
        </w:tc>
        <w:tc>
          <w:tcPr>
            <w:tcW w:type="dxa" w:w="5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Nombre en UTF-16 little-endian (cada letra ocupa 2 bytes: "n" = 6E 00)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3.10 Archivos borrados y flujos alternativos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Cuando se borra un archivo en NTFS, su registro MFT </w:t>
      </w:r>
      <w:r>
        <w:rPr>
          <w:rFonts w:ascii="Arial" w:cs="Arial" w:eastAsia="Arial" w:hAnsi="Arial"/>
        </w:rPr>
        <w:t xml:space="preserve">no se elimina</w:t>
      </w:r>
      <w:r>
        <w:rPr>
          <w:rFonts w:ascii="Arial" w:cs="Arial" w:eastAsia="Arial" w:hAnsi="Arial"/>
        </w:rPr>
        <w:t xml:space="preserve">: solo se cambia el flag de la cabecera (0x16) de 0x0001 a 0x0000, se incrementa el número de secuencia y se quita la entrada del índice de la carpeta. El contenido sigue en disco hasta que otro archivo reutilice ese registro o esos clústeres; por eso es posible recuperarlo. Además, un registro puede tener varios atributos $DATA: el que no tiene nombre es el contenido normal y los que tienen nombre son </w:t>
      </w:r>
      <w:r>
        <w:rPr>
          <w:rFonts w:ascii="Arial" w:cs="Arial" w:eastAsia="Arial" w:hAnsi="Arial"/>
        </w:rPr>
        <w:t xml:space="preserve">flujos alternativos (ADS)</w:t>
      </w:r>
      <w:r>
        <w:rPr>
          <w:rFonts w:ascii="Arial" w:cs="Arial" w:eastAsia="Arial" w:hAnsi="Arial"/>
        </w:rPr>
        <w:t xml:space="preserve">, invisibles para el explorador de archivos.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715000" cy="4124325"/>
            <wp:effectExtent t="0" r="0" b="0" l="0"/>
            <wp:docPr id="1" name="Procedimiento general para localizar un archivo en NTFS." descr="Procedimiento general para localizar un archivo en NTFS." title="Procedimiento general para localizar un archivo en NTF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Figura 4. </w:t>
      </w:r>
      <w:r>
        <w:rPr>
          <w:rFonts w:ascii="Arial" w:cs="Arial" w:eastAsia="Arial" w:hAnsi="Arial"/>
          <w:sz w:val="19"/>
          <w:szCs w:val="19"/>
        </w:rPr>
        <w:t xml:space="preserve">Procedimiento general para localizar un archivo en NTFS.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Parte A — Preparar la máquina virtual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En esta parte se instala VirtualBox, se importa la máquina virtual de Kali Linux y se instalan las herramientas del laboratorio. Si ya tienes Kali funcionando en VirtualBox, salta al </w:t>
      </w:r>
      <w:r>
        <w:rPr>
          <w:rFonts w:ascii="Arial" w:cs="Arial" w:eastAsia="Arial" w:hAnsi="Arial"/>
        </w:rPr>
        <w:t xml:space="preserve">Paso A6</w:t>
      </w:r>
      <w:r>
        <w:rPr>
          <w:rFonts w:ascii="Arial" w:cs="Arial" w:eastAsia="Arial" w:hAnsi="Arial"/>
        </w:rPr>
        <w:t xml:space="preserve">.</w:t>
      </w: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A1.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Verificar que la virtualización está habilitada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En </w:t>
      </w:r>
      <w:r>
        <w:rPr>
          <w:rFonts w:ascii="Arial" w:cs="Arial" w:eastAsia="Arial" w:hAnsi="Arial"/>
          <w:b/>
          <w:bCs/>
        </w:rPr>
        <w:t xml:space="preserve">Windows</w:t>
      </w:r>
      <w:r>
        <w:rPr>
          <w:rFonts w:ascii="Arial" w:cs="Arial" w:eastAsia="Arial" w:hAnsi="Arial"/>
        </w:rPr>
        <w:t xml:space="preserve">: abre el Administrador de tareas (Ctrl + Shift + Esc) → pestaña </w:t>
      </w:r>
      <w:r>
        <w:rPr>
          <w:rFonts w:ascii="Arial" w:cs="Arial" w:eastAsia="Arial" w:hAnsi="Arial"/>
          <w:b/>
          <w:bCs/>
        </w:rPr>
        <w:t xml:space="preserve">Rendimiento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CPU</w:t>
      </w:r>
      <w:r>
        <w:rPr>
          <w:rFonts w:ascii="Arial" w:cs="Arial" w:eastAsia="Arial" w:hAnsi="Arial"/>
        </w:rPr>
        <w:t xml:space="preserve">. Abajo a la derecha debe decir </w:t>
      </w:r>
      <w:r>
        <w:rPr>
          <w:rFonts w:ascii="Arial" w:cs="Arial" w:eastAsia="Arial" w:hAnsi="Arial"/>
          <w:b/>
          <w:bCs/>
        </w:rPr>
        <w:t xml:space="preserve">Virtualización: Habilitado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Si dice *Deshabilitado*, reinicia el equipo, entra a la BIOS/UEFI (F2, F10, Supr o Esc según la marca) y activa </w:t>
      </w:r>
      <w:r>
        <w:rPr>
          <w:rFonts w:ascii="Arial" w:cs="Arial" w:eastAsia="Arial" w:hAnsi="Arial"/>
          <w:b/>
          <w:bCs/>
        </w:rPr>
        <w:t xml:space="preserve">Intel VT-x</w:t>
      </w:r>
      <w:r>
        <w:rPr>
          <w:rFonts w:ascii="Arial" w:cs="Arial" w:eastAsia="Arial" w:hAnsi="Arial"/>
        </w:rPr>
        <w:t xml:space="preserve"> / </w:t>
      </w:r>
      <w:r>
        <w:rPr>
          <w:rFonts w:ascii="Arial" w:cs="Arial" w:eastAsia="Arial" w:hAnsi="Arial"/>
          <w:b/>
          <w:bCs/>
        </w:rPr>
        <w:t xml:space="preserve">Intel Virtualization Technology</w:t>
      </w:r>
      <w:r>
        <w:rPr>
          <w:rFonts w:ascii="Arial" w:cs="Arial" w:eastAsia="Arial" w:hAnsi="Arial"/>
        </w:rPr>
        <w:t xml:space="preserve"> o </w:t>
      </w:r>
      <w:r>
        <w:rPr>
          <w:rFonts w:ascii="Arial" w:cs="Arial" w:eastAsia="Arial" w:hAnsi="Arial"/>
          <w:b/>
          <w:bCs/>
        </w:rPr>
        <w:t xml:space="preserve">AMD-V / SVM Mode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En </w:t>
      </w:r>
      <w:r>
        <w:rPr>
          <w:rFonts w:ascii="Arial" w:cs="Arial" w:eastAsia="Arial" w:hAnsi="Arial"/>
          <w:b/>
          <w:bCs/>
        </w:rPr>
        <w:t xml:space="preserve">macOS</w:t>
      </w:r>
      <w:r>
        <w:rPr>
          <w:rFonts w:ascii="Arial" w:cs="Arial" w:eastAsia="Arial" w:hAnsi="Arial"/>
        </w:rPr>
        <w:t xml:space="preserve"> con procesador Intel no es necesario. En Mac con Apple Silicon (M1/M2/M3…) usa la versión ARM de Kali para VirtualBox o UTM.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30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5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la pestaña Rendimiento → CPU con el texto «Virtualización: Habilitado».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5.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Virtualización habilitada en el Administrador de tareas.</w:t>
            </w:r>
          </w:p>
        </w:tc>
      </w:tr>
    </w:tbl>
    <w:p>
      <w:pPr>
        <w:spacing w:after="80" w:before="0"/>
      </w:pP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A2.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Descargar e instalar VirtualBox</w:t>
      </w:r>
    </w:p>
    <w:p>
      <w:pPr>
        <w:spacing w:after="70" w:line="264"/>
        <w:ind w:left="500" w:hanging="320"/>
        <w:jc w:val="left"/>
      </w:pPr>
      <w:r>
        <w:rPr>
          <w:rFonts w:ascii="Arial" w:cs="Arial" w:eastAsia="Arial" w:hAnsi="Arial"/>
          <w:b/>
          <w:bCs/>
          <w:color w:val="1F4E79"/>
        </w:rPr>
        <w:t xml:space="preserve">1.  </w:t>
      </w:r>
      <w:r>
        <w:rPr>
          <w:rFonts w:ascii="Arial" w:cs="Arial" w:eastAsia="Arial" w:hAnsi="Arial"/>
        </w:rPr>
        <w:t xml:space="preserve">Entra a </w:t>
      </w:r>
      <w:r>
        <w:rPr>
          <w:rFonts w:ascii="Arial" w:cs="Arial" w:eastAsia="Arial" w:hAnsi="Arial"/>
          <w:b/>
          <w:bCs/>
        </w:rPr>
        <w:t xml:space="preserve">https://www.virtualbox.org/wiki/Downloads</w:t>
      </w:r>
      <w:r>
        <w:rPr>
          <w:rFonts w:ascii="Arial" w:cs="Arial" w:eastAsia="Arial" w:hAnsi="Arial"/>
        </w:rPr>
        <w:t xml:space="preserve"> y descarga el instalador para tu sistema (por ejemplo, *Windows hosts*).</w:t>
      </w:r>
    </w:p>
    <w:p>
      <w:pPr>
        <w:spacing w:after="70" w:line="264"/>
        <w:ind w:left="500" w:hanging="320"/>
        <w:jc w:val="left"/>
      </w:pPr>
      <w:r>
        <w:rPr>
          <w:rFonts w:ascii="Arial" w:cs="Arial" w:eastAsia="Arial" w:hAnsi="Arial"/>
          <w:b/>
          <w:bCs/>
          <w:color w:val="1F4E79"/>
        </w:rPr>
        <w:t xml:space="preserve">2.  </w:t>
      </w:r>
      <w:r>
        <w:rPr>
          <w:rFonts w:ascii="Arial" w:cs="Arial" w:eastAsia="Arial" w:hAnsi="Arial"/>
        </w:rPr>
        <w:t xml:space="preserve">Ejecuta el instalador y acepta las opciones por defecto (Siguiente → Siguiente → Instalar). Si aparece un aviso sobre las interfaces de red, acepta: la conexión se interrumpirá unos segundos.</w:t>
      </w:r>
    </w:p>
    <w:p>
      <w:pPr>
        <w:spacing w:after="70" w:line="264"/>
        <w:ind w:left="500" w:hanging="320"/>
        <w:jc w:val="left"/>
      </w:pPr>
      <w:r>
        <w:rPr>
          <w:rFonts w:ascii="Arial" w:cs="Arial" w:eastAsia="Arial" w:hAnsi="Arial"/>
          <w:b/>
          <w:bCs/>
          <w:color w:val="1F4E79"/>
        </w:rPr>
        <w:t xml:space="preserve">3.  </w:t>
      </w:r>
      <w:r>
        <w:rPr>
          <w:rFonts w:ascii="Arial" w:cs="Arial" w:eastAsia="Arial" w:hAnsi="Arial"/>
        </w:rPr>
        <w:t xml:space="preserve">Si Windows pide instalar controladores de Oracle, haz clic en </w:t>
      </w:r>
      <w:r>
        <w:rPr>
          <w:rFonts w:ascii="Arial" w:cs="Arial" w:eastAsia="Arial" w:hAnsi="Arial"/>
          <w:b/>
          <w:bCs/>
        </w:rPr>
        <w:t xml:space="preserve">Instalar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64"/>
        <w:ind w:left="500" w:hanging="320"/>
        <w:jc w:val="left"/>
      </w:pPr>
      <w:r>
        <w:rPr>
          <w:rFonts w:ascii="Arial" w:cs="Arial" w:eastAsia="Arial" w:hAnsi="Arial"/>
          <w:b/>
          <w:bCs/>
          <w:color w:val="1F4E79"/>
        </w:rPr>
        <w:t xml:space="preserve">4.  </w:t>
      </w:r>
      <w:r>
        <w:rPr>
          <w:rFonts w:ascii="Arial" w:cs="Arial" w:eastAsia="Arial" w:hAnsi="Arial"/>
        </w:rPr>
        <w:t xml:space="preserve">Al terminar, abre </w:t>
      </w:r>
      <w:r>
        <w:rPr>
          <w:rFonts w:ascii="Arial" w:cs="Arial" w:eastAsia="Arial" w:hAnsi="Arial"/>
          <w:b/>
          <w:bCs/>
        </w:rPr>
        <w:t xml:space="preserve">Oracle VirtualBox Manager</w:t>
      </w:r>
      <w:r>
        <w:rPr>
          <w:rFonts w:ascii="Arial" w:cs="Arial" w:eastAsia="Arial" w:hAnsi="Arial"/>
        </w:rP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30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6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la ventana de Oracle VirtualBox Manager abierta, con la versión visible (Ayuda → Acerca de VirtualBox).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6.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Ventana principal de VirtualBox recién instalado.</w:t>
            </w:r>
          </w:p>
        </w:tc>
      </w:tr>
    </w:tbl>
    <w:p>
      <w:pPr>
        <w:spacing w:after="80" w:before="0"/>
      </w:pP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A3.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Descargar la máquina virtual de Kali Linux</w:t>
      </w:r>
    </w:p>
    <w:p>
      <w:pPr>
        <w:spacing w:after="70" w:line="264"/>
        <w:ind w:left="500" w:hanging="320"/>
        <w:jc w:val="left"/>
      </w:pPr>
      <w:r>
        <w:rPr>
          <w:rFonts w:ascii="Arial" w:cs="Arial" w:eastAsia="Arial" w:hAnsi="Arial"/>
          <w:b/>
          <w:bCs/>
          <w:color w:val="1F4E79"/>
        </w:rPr>
        <w:t xml:space="preserve">1.  </w:t>
      </w:r>
      <w:r>
        <w:rPr>
          <w:rFonts w:ascii="Arial" w:cs="Arial" w:eastAsia="Arial" w:hAnsi="Arial"/>
        </w:rPr>
        <w:t xml:space="preserve">Entra a </w:t>
      </w:r>
      <w:r>
        <w:rPr>
          <w:rFonts w:ascii="Arial" w:cs="Arial" w:eastAsia="Arial" w:hAnsi="Arial"/>
          <w:b/>
          <w:bCs/>
        </w:rPr>
        <w:t xml:space="preserve">https://www.kali.org/get-kali/#kali-virtual-machines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64"/>
        <w:ind w:left="500" w:hanging="320"/>
        <w:jc w:val="left"/>
      </w:pPr>
      <w:r>
        <w:rPr>
          <w:rFonts w:ascii="Arial" w:cs="Arial" w:eastAsia="Arial" w:hAnsi="Arial"/>
          <w:b/>
          <w:bCs/>
          <w:color w:val="1F4E79"/>
        </w:rPr>
        <w:t xml:space="preserve">2.  </w:t>
      </w:r>
      <w:r>
        <w:rPr>
          <w:rFonts w:ascii="Arial" w:cs="Arial" w:eastAsia="Arial" w:hAnsi="Arial"/>
        </w:rPr>
        <w:t xml:space="preserve">En la tarjeta </w:t>
      </w:r>
      <w:r>
        <w:rPr>
          <w:rFonts w:ascii="Arial" w:cs="Arial" w:eastAsia="Arial" w:hAnsi="Arial"/>
          <w:b/>
          <w:bCs/>
        </w:rPr>
        <w:t xml:space="preserve">VirtualBox</w:t>
      </w:r>
      <w:r>
        <w:rPr>
          <w:rFonts w:ascii="Arial" w:cs="Arial" w:eastAsia="Arial" w:hAnsi="Arial"/>
        </w:rPr>
        <w:t xml:space="preserve"> (64-bit) haz clic en el botón de descarga. Se descarga un archivo similar a </w:t>
      </w:r>
      <w:r>
        <w:rPr>
          <w:rFonts w:ascii="Courier New" w:cs="Courier New" w:eastAsia="Courier New" w:hAnsi="Courier New"/>
          <w:color w:val="8B1A1A"/>
          <w:sz w:val="20"/>
          <w:szCs w:val="20"/>
        </w:rPr>
        <w:t xml:space="preserve">kali-linux-AAAA.N-virtualbox-amd64.7z</w:t>
      </w:r>
      <w:r>
        <w:rPr>
          <w:rFonts w:ascii="Arial" w:cs="Arial" w:eastAsia="Arial" w:hAnsi="Arial"/>
        </w:rPr>
        <w:t xml:space="preserve"> (unos 3 GB).</w:t>
      </w:r>
    </w:p>
    <w:p>
      <w:pPr>
        <w:spacing w:after="70" w:line="264"/>
        <w:ind w:left="500" w:hanging="320"/>
        <w:jc w:val="left"/>
      </w:pPr>
      <w:r>
        <w:rPr>
          <w:rFonts w:ascii="Arial" w:cs="Arial" w:eastAsia="Arial" w:hAnsi="Arial"/>
          <w:b/>
          <w:bCs/>
          <w:color w:val="1F4E79"/>
        </w:rPr>
        <w:t xml:space="preserve">3.  </w:t>
      </w:r>
      <w:r>
        <w:rPr>
          <w:rFonts w:ascii="Arial" w:cs="Arial" w:eastAsia="Arial" w:hAnsi="Arial"/>
        </w:rPr>
        <w:t xml:space="preserve">Opcional pero recomendado: compara el SHA256 que aparece en la página con el del archivo descargado (en Windows: </w:t>
      </w:r>
      <w:r>
        <w:rPr>
          <w:rFonts w:ascii="Courier New" w:cs="Courier New" w:eastAsia="Courier New" w:hAnsi="Courier New"/>
          <w:color w:val="8B1A1A"/>
          <w:sz w:val="20"/>
          <w:szCs w:val="20"/>
        </w:rPr>
        <w:t xml:space="preserve">certutil -hashfile archivo.7z SHA256</w:t>
      </w:r>
      <w:r>
        <w:rPr>
          <w:rFonts w:ascii="Arial" w:cs="Arial" w:eastAsia="Arial" w:hAnsi="Arial"/>
        </w:rPr>
        <w:t xml:space="preserve">).</w:t>
      </w:r>
    </w:p>
    <w:p>
      <w:pPr>
        <w:spacing w:after="70" w:line="264"/>
        <w:ind w:left="500" w:hanging="320"/>
        <w:jc w:val="left"/>
      </w:pPr>
      <w:r>
        <w:rPr>
          <w:rFonts w:ascii="Arial" w:cs="Arial" w:eastAsia="Arial" w:hAnsi="Arial"/>
          <w:b/>
          <w:bCs/>
          <w:color w:val="1F4E79"/>
        </w:rPr>
        <w:t xml:space="preserve">4.  </w:t>
      </w:r>
      <w:r>
        <w:rPr>
          <w:rFonts w:ascii="Arial" w:cs="Arial" w:eastAsia="Arial" w:hAnsi="Arial"/>
        </w:rPr>
        <w:t xml:space="preserve">Descomprime el archivo con </w:t>
      </w:r>
      <w:r>
        <w:rPr>
          <w:rFonts w:ascii="Arial" w:cs="Arial" w:eastAsia="Arial" w:hAnsi="Arial"/>
          <w:b/>
          <w:bCs/>
        </w:rPr>
        <w:t xml:space="preserve">7-Zip</w:t>
      </w:r>
      <w:r>
        <w:rPr>
          <w:rFonts w:ascii="Arial" w:cs="Arial" w:eastAsia="Arial" w:hAnsi="Arial"/>
        </w:rPr>
        <w:t xml:space="preserve"> (clic derecho → 7-Zip → Extraer aquí). Obtendrás una carpeta con dos archivos: uno </w:t>
      </w:r>
      <w:r>
        <w:rPr>
          <w:rFonts w:ascii="Arial" w:cs="Arial" w:eastAsia="Arial" w:hAnsi="Arial"/>
          <w:b/>
          <w:bCs/>
        </w:rPr>
        <w:t xml:space="preserve">.vbox</w:t>
      </w:r>
      <w:r>
        <w:rPr>
          <w:rFonts w:ascii="Arial" w:cs="Arial" w:eastAsia="Arial" w:hAnsi="Arial"/>
        </w:rPr>
        <w:t xml:space="preserve"> (configuración) y uno </w:t>
      </w:r>
      <w:r>
        <w:rPr>
          <w:rFonts w:ascii="Arial" w:cs="Arial" w:eastAsia="Arial" w:hAnsi="Arial"/>
          <w:b/>
          <w:bCs/>
        </w:rPr>
        <w:t xml:space="preserve">.vdi</w:t>
      </w:r>
      <w:r>
        <w:rPr>
          <w:rFonts w:ascii="Arial" w:cs="Arial" w:eastAsia="Arial" w:hAnsi="Arial"/>
        </w:rPr>
        <w:t xml:space="preserve"> (disco).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30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7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la carpeta descomprimida con los archivos .vbox y .vdi de Kali.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7.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Archivos de la máquina virtual de Kali descomprimidos.</w:t>
            </w:r>
          </w:p>
        </w:tc>
      </w:tr>
    </w:tbl>
    <w:p>
      <w:pPr>
        <w:spacing w:after="80" w:before="0"/>
      </w:pP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A4.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Agregar la máquina virtual a VirtualBox</w:t>
      </w:r>
    </w:p>
    <w:p>
      <w:pPr>
        <w:spacing w:after="70" w:line="264"/>
        <w:ind w:left="500" w:hanging="320"/>
        <w:jc w:val="left"/>
      </w:pPr>
      <w:r>
        <w:rPr>
          <w:rFonts w:ascii="Arial" w:cs="Arial" w:eastAsia="Arial" w:hAnsi="Arial"/>
          <w:b/>
          <w:bCs/>
          <w:color w:val="1F4E79"/>
        </w:rPr>
        <w:t xml:space="preserve">1.  </w:t>
      </w:r>
      <w:r>
        <w:rPr>
          <w:rFonts w:ascii="Arial" w:cs="Arial" w:eastAsia="Arial" w:hAnsi="Arial"/>
        </w:rPr>
        <w:t xml:space="preserve">En VirtualBox abre el menú </w:t>
      </w:r>
      <w:r>
        <w:rPr>
          <w:rFonts w:ascii="Arial" w:cs="Arial" w:eastAsia="Arial" w:hAnsi="Arial"/>
          <w:b/>
          <w:bCs/>
        </w:rPr>
        <w:t xml:space="preserve">Máquina → Añadir…</w:t>
      </w:r>
      <w:r>
        <w:rPr>
          <w:rFonts w:ascii="Arial" w:cs="Arial" w:eastAsia="Arial" w:hAnsi="Arial"/>
        </w:rPr>
        <w:t xml:space="preserve"> (o el botón </w:t>
      </w:r>
      <w:r>
        <w:rPr>
          <w:rFonts w:ascii="Arial" w:cs="Arial" w:eastAsia="Arial" w:hAnsi="Arial"/>
          <w:b/>
          <w:bCs/>
        </w:rPr>
        <w:t xml:space="preserve">Añadir</w:t>
      </w:r>
      <w:r>
        <w:rPr>
          <w:rFonts w:ascii="Arial" w:cs="Arial" w:eastAsia="Arial" w:hAnsi="Arial"/>
        </w:rPr>
        <w:t xml:space="preserve"> de la barra de herramientas).</w:t>
      </w:r>
    </w:p>
    <w:p>
      <w:pPr>
        <w:spacing w:after="70" w:line="264"/>
        <w:ind w:left="500" w:hanging="320"/>
        <w:jc w:val="left"/>
      </w:pPr>
      <w:r>
        <w:rPr>
          <w:rFonts w:ascii="Arial" w:cs="Arial" w:eastAsia="Arial" w:hAnsi="Arial"/>
          <w:b/>
          <w:bCs/>
          <w:color w:val="1F4E79"/>
        </w:rPr>
        <w:t xml:space="preserve">2.  </w:t>
      </w:r>
      <w:r>
        <w:rPr>
          <w:rFonts w:ascii="Arial" w:cs="Arial" w:eastAsia="Arial" w:hAnsi="Arial"/>
        </w:rPr>
        <w:t xml:space="preserve">Busca la carpeta descomprimida y selecciona el archivo </w:t>
      </w:r>
      <w:r>
        <w:rPr>
          <w:rFonts w:ascii="Arial" w:cs="Arial" w:eastAsia="Arial" w:hAnsi="Arial"/>
          <w:b/>
          <w:bCs/>
        </w:rPr>
        <w:t xml:space="preserve">.vbox</w:t>
      </w:r>
      <w:r>
        <w:rPr>
          <w:rFonts w:ascii="Arial" w:cs="Arial" w:eastAsia="Arial" w:hAnsi="Arial"/>
        </w:rPr>
        <w:t xml:space="preserve">. Haz clic en </w:t>
      </w:r>
      <w:r>
        <w:rPr>
          <w:rFonts w:ascii="Arial" w:cs="Arial" w:eastAsia="Arial" w:hAnsi="Arial"/>
          <w:b/>
          <w:bCs/>
        </w:rPr>
        <w:t xml:space="preserve">Abrir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64"/>
        <w:ind w:left="500" w:hanging="320"/>
        <w:jc w:val="left"/>
      </w:pPr>
      <w:r>
        <w:rPr>
          <w:rFonts w:ascii="Arial" w:cs="Arial" w:eastAsia="Arial" w:hAnsi="Arial"/>
          <w:b/>
          <w:bCs/>
          <w:color w:val="1F4E79"/>
        </w:rPr>
        <w:t xml:space="preserve">3.  </w:t>
      </w:r>
      <w:r>
        <w:rPr>
          <w:rFonts w:ascii="Arial" w:cs="Arial" w:eastAsia="Arial" w:hAnsi="Arial"/>
        </w:rPr>
        <w:t xml:space="preserve">La máquina </w:t>
      </w:r>
      <w:r>
        <w:rPr>
          <w:rFonts w:ascii="Arial" w:cs="Arial" w:eastAsia="Arial" w:hAnsi="Arial"/>
          <w:b/>
          <w:bCs/>
        </w:rPr>
        <w:t xml:space="preserve">kali-linux-…</w:t>
      </w:r>
      <w:r>
        <w:rPr>
          <w:rFonts w:ascii="Arial" w:cs="Arial" w:eastAsia="Arial" w:hAnsi="Arial"/>
        </w:rPr>
        <w:t xml:space="preserve"> aparecerá en la lista de la izquierda.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30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8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la lista de máquinas de VirtualBox con la VM de Kali seleccionada y su resumen a la derecha.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8.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Máquina virtual de Kali agregada a VirtualBox.</w:t>
            </w:r>
          </w:p>
        </w:tc>
      </w:tr>
    </w:tbl>
    <w:p>
      <w:pPr>
        <w:spacing w:after="80" w:before="0"/>
      </w:pP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A5.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Ajustar la configuración de la máquina virtual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Con la máquina </w:t>
      </w:r>
      <w:r>
        <w:rPr>
          <w:rFonts w:ascii="Arial" w:cs="Arial" w:eastAsia="Arial" w:hAnsi="Arial"/>
        </w:rPr>
        <w:t xml:space="preserve">apagada</w:t>
      </w:r>
      <w:r>
        <w:rPr>
          <w:rFonts w:ascii="Arial" w:cs="Arial" w:eastAsia="Arial" w:hAnsi="Arial"/>
        </w:rPr>
        <w:t xml:space="preserve">, selecciónala y haz clic en </w:t>
      </w:r>
      <w:r>
        <w:rPr>
          <w:rFonts w:ascii="Arial" w:cs="Arial" w:eastAsia="Arial" w:hAnsi="Arial"/>
        </w:rPr>
        <w:t xml:space="preserve">Configuración</w:t>
      </w:r>
      <w:r>
        <w:rPr>
          <w:rFonts w:ascii="Arial" w:cs="Arial" w:eastAsia="Arial" w:hAnsi="Arial"/>
        </w:rPr>
        <w:t xml:space="preserve">. (En VirtualBox 7.1, activa el </w:t>
      </w:r>
      <w:r>
        <w:rPr>
          <w:rFonts w:ascii="Arial" w:cs="Arial" w:eastAsia="Arial" w:hAnsi="Arial"/>
        </w:rPr>
        <w:t xml:space="preserve">Modo experto</w:t>
      </w:r>
      <w:r>
        <w:rPr>
          <w:rFonts w:ascii="Arial" w:cs="Arial" w:eastAsia="Arial" w:hAnsi="Arial"/>
        </w:rPr>
        <w:t xml:space="preserve"> en la parte superior de la ventana para ver todas las opciones.)</w:t>
      </w: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12. </w:t>
      </w:r>
      <w:r>
        <w:rPr>
          <w:rFonts w:ascii="Arial" w:cs="Arial" w:eastAsia="Arial" w:hAnsi="Arial"/>
          <w:sz w:val="19"/>
          <w:szCs w:val="19"/>
        </w:rPr>
        <w:t xml:space="preserve">Configuración recomendada de la máquina virtual.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4080"/>
      </w:tblGrid>
      <w:tr>
        <w:trPr>
          <w:tblHeader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Opción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recomendado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Sistema → Placa base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Memoria base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4096 MB (mínimo 2048 MB)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Sistema → Procesador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Procesadores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CPU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Pantalla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Memoria de vídeo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128 MB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General → Avanzado (o Características)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Portapapeles compartido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Bidireccional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(para copiar comandos de esta guía y pegarlos en Kali)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General → Avanzado (o Características)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Arrastrar y soltar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Bidireccional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 → Adaptador 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Conectado a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 (permite internet dentro de Kali)</w:t>
            </w:r>
          </w:p>
        </w:tc>
      </w:tr>
    </w:tbl>
    <w:p>
      <w:pPr>
        <w:spacing w:after="1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30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9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la ventana Configuración → Sistema con 4096 MB de memoria (y/o la pestaña Procesador con 2 CPU).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9.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Configuración de memoria y procesador.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24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10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la opción Portapapeles compartido = Bidireccional.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10.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Portapapeles compartido bidireccional.</w:t>
            </w:r>
          </w:p>
        </w:tc>
      </w:tr>
    </w:tbl>
    <w:p>
      <w:pPr>
        <w:spacing w:after="80" w:before="0"/>
      </w:pP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A6.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Tomar una instantánea (snapshot) de seguridad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Una instantánea permite volver a este punto si algo sale mal. Selecciona la VM → menú de la VM (icono ☰ junto al nombre) → </w:t>
      </w:r>
      <w:r>
        <w:rPr>
          <w:rFonts w:ascii="Arial" w:cs="Arial" w:eastAsia="Arial" w:hAnsi="Arial"/>
        </w:rPr>
        <w:t xml:space="preserve">Instantáneas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</w:rPr>
        <w:t xml:space="preserve">Tomar</w:t>
      </w:r>
      <w:r>
        <w:rPr>
          <w:rFonts w:ascii="Arial" w:cs="Arial" w:eastAsia="Arial" w:hAnsi="Arial"/>
        </w:rPr>
        <w:t xml:space="preserve">. Nómbrala </w:t>
      </w:r>
      <w:r>
        <w:rPr>
          <w:rFonts w:ascii="Courier New" w:cs="Courier New" w:eastAsia="Courier New" w:hAnsi="Courier New"/>
          <w:sz w:val="20"/>
          <w:szCs w:val="20"/>
        </w:rPr>
        <w:t xml:space="preserve">Kali limpio</w:t>
      </w:r>
      <w:r>
        <w:rPr>
          <w:rFonts w:ascii="Arial" w:cs="Arial" w:eastAsia="Arial" w:hAnsi="Arial"/>
        </w:rP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24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11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el panel de Instantáneas con la instantánea «Kali limpio» creada.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11.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Instantánea «Kali limpio».</w:t>
            </w:r>
          </w:p>
        </w:tc>
      </w:tr>
    </w:tbl>
    <w:p>
      <w:pPr>
        <w:spacing w:after="80" w:before="0"/>
      </w:pP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A7.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Iniciar Kali e iniciar sesión</w:t>
      </w:r>
    </w:p>
    <w:p>
      <w:pPr>
        <w:spacing w:after="70" w:line="264"/>
        <w:ind w:left="500" w:hanging="320"/>
        <w:jc w:val="left"/>
      </w:pPr>
      <w:r>
        <w:rPr>
          <w:rFonts w:ascii="Arial" w:cs="Arial" w:eastAsia="Arial" w:hAnsi="Arial"/>
          <w:b/>
          <w:bCs/>
          <w:color w:val="1F4E79"/>
        </w:rPr>
        <w:t xml:space="preserve">1.  </w:t>
      </w:r>
      <w:r>
        <w:rPr>
          <w:rFonts w:ascii="Arial" w:cs="Arial" w:eastAsia="Arial" w:hAnsi="Arial"/>
        </w:rPr>
        <w:t xml:space="preserve">Haz clic en </w:t>
      </w:r>
      <w:r>
        <w:rPr>
          <w:rFonts w:ascii="Arial" w:cs="Arial" w:eastAsia="Arial" w:hAnsi="Arial"/>
          <w:b/>
          <w:bCs/>
        </w:rPr>
        <w:t xml:space="preserve">Iniciar</w:t>
      </w:r>
      <w:r>
        <w:rPr>
          <w:rFonts w:ascii="Arial" w:cs="Arial" w:eastAsia="Arial" w:hAnsi="Arial"/>
        </w:rPr>
        <w:t xml:space="preserve"> (flecha verde).</w:t>
      </w:r>
    </w:p>
    <w:p>
      <w:pPr>
        <w:spacing w:after="70" w:line="264"/>
        <w:ind w:left="500" w:hanging="320"/>
        <w:jc w:val="left"/>
      </w:pPr>
      <w:r>
        <w:rPr>
          <w:rFonts w:ascii="Arial" w:cs="Arial" w:eastAsia="Arial" w:hAnsi="Arial"/>
          <w:b/>
          <w:bCs/>
          <w:color w:val="1F4E79"/>
        </w:rPr>
        <w:t xml:space="preserve">2.  </w:t>
      </w:r>
      <w:r>
        <w:rPr>
          <w:rFonts w:ascii="Arial" w:cs="Arial" w:eastAsia="Arial" w:hAnsi="Arial"/>
        </w:rPr>
        <w:t xml:space="preserve">Inicia sesión con el usuario </w:t>
      </w:r>
      <w:r>
        <w:rPr>
          <w:rFonts w:ascii="Arial" w:cs="Arial" w:eastAsia="Arial" w:hAnsi="Arial"/>
          <w:b/>
          <w:bCs/>
        </w:rPr>
        <w:t xml:space="preserve">kali</w:t>
      </w:r>
      <w:r>
        <w:rPr>
          <w:rFonts w:ascii="Arial" w:cs="Arial" w:eastAsia="Arial" w:hAnsi="Arial"/>
        </w:rPr>
        <w:t xml:space="preserve"> y la contraseña </w:t>
      </w:r>
      <w:r>
        <w:rPr>
          <w:rFonts w:ascii="Arial" w:cs="Arial" w:eastAsia="Arial" w:hAnsi="Arial"/>
          <w:b/>
          <w:bCs/>
        </w:rPr>
        <w:t xml:space="preserve">kali</w:t>
      </w:r>
      <w:r>
        <w:rPr>
          <w:rFonts w:ascii="Arial" w:cs="Arial" w:eastAsia="Arial" w:hAnsi="Arial"/>
        </w:rPr>
        <w:t xml:space="preserve"> (credenciales por defecto de la imagen oficial).</w:t>
      </w:r>
    </w:p>
    <w:p>
      <w:pPr>
        <w:spacing w:after="70" w:line="264"/>
        <w:ind w:left="500" w:hanging="320"/>
        <w:jc w:val="left"/>
      </w:pPr>
      <w:r>
        <w:rPr>
          <w:rFonts w:ascii="Arial" w:cs="Arial" w:eastAsia="Arial" w:hAnsi="Arial"/>
          <w:b/>
          <w:bCs/>
          <w:color w:val="1F4E79"/>
        </w:rPr>
        <w:t xml:space="preserve">3.  </w:t>
      </w:r>
      <w:r>
        <w:rPr>
          <w:rFonts w:ascii="Arial" w:cs="Arial" w:eastAsia="Arial" w:hAnsi="Arial"/>
        </w:rPr>
        <w:t xml:space="preserve">Abre una terminal: menú de aplicaciones (dragón de la esquina superior izquierda) → busca </w:t>
      </w:r>
      <w:r>
        <w:rPr>
          <w:rFonts w:ascii="Arial" w:cs="Arial" w:eastAsia="Arial" w:hAnsi="Arial"/>
          <w:b/>
          <w:bCs/>
        </w:rPr>
        <w:t xml:space="preserve">Terminal</w:t>
      </w:r>
      <w:r>
        <w:rPr>
          <w:rFonts w:ascii="Arial" w:cs="Arial" w:eastAsia="Arial" w:hAnsi="Arial"/>
        </w:rPr>
        <w:t xml:space="preserve">, o usa el icono de terminal de la barra superior.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30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12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el escritorio de Kali Linux con una terminal abierta.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12.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Escritorio de Kali con la terminal abierta.</w:t>
            </w:r>
          </w:p>
        </w:tc>
      </w:tr>
    </w:tbl>
    <w:p>
      <w:pPr>
        <w:spacing w:after="80" w:before="0"/>
      </w:pP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A8.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Actualizar e instalar las herramientas del laboratorio</w:t>
      </w: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▶ Comandos (Terminal de Kali)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8D8C8" w:sz="4"/>
              <w:left w:val="single" w:color="2E7D32" w:sz="24"/>
              <w:bottom w:val="single" w:color="C8D8C8" w:sz="4"/>
              <w:right w:val="single" w:color="C8D8C8" w:sz="4"/>
            </w:tcBorders>
            <w:shd w:fill="F4F7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apt update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apt install -y sleuthkit ntfs-3g parted ghex xxd nasm binutils \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pandoc imagemagick enscript ghostscript</w:t>
            </w:r>
          </w:p>
        </w:tc>
      </w:tr>
    </w:tbl>
    <w:p>
      <w:pPr>
        <w:spacing w:after="100" w:before="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Cuando pida la contraseña escribe </w:t>
      </w:r>
      <w:r>
        <w:rPr>
          <w:rFonts w:ascii="Arial" w:cs="Arial" w:eastAsia="Arial" w:hAnsi="Arial"/>
        </w:rPr>
        <w:t xml:space="preserve">kali</w:t>
      </w:r>
      <w:r>
        <w:rPr>
          <w:rFonts w:ascii="Arial" w:cs="Arial" w:eastAsia="Arial" w:hAnsi="Arial"/>
        </w:rPr>
        <w:t xml:space="preserve"> y pulsa Enter (mientras escribes no se ven los caracteres; es normal). La instalación puede tardar varios minutos.</w:t>
      </w: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13. </w:t>
      </w:r>
      <w:r>
        <w:rPr>
          <w:rFonts w:ascii="Arial" w:cs="Arial" w:eastAsia="Arial" w:hAnsi="Arial"/>
          <w:sz w:val="19"/>
          <w:szCs w:val="19"/>
        </w:rPr>
        <w:t xml:space="preserve">Para qué sirve cada herramienta.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780"/>
      </w:tblGrid>
      <w:tr>
        <w:trPr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Paquete</w:t>
            </w:r>
          </w:p>
        </w:tc>
        <w:tc>
          <w:tcPr>
            <w:tcW w:type="dxa" w:w="6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en el laboratorio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parted</w:t>
            </w:r>
          </w:p>
        </w:tc>
        <w:tc>
          <w:tcPr>
            <w:tcW w:type="dxa" w:w="6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Crear la tabla de particiones MBR y la partición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ntfs-3g</w:t>
            </w:r>
          </w:p>
        </w:tc>
        <w:tc>
          <w:tcPr>
            <w:tcW w:type="dxa" w:w="6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Incluye </w:t>
            </w: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mkntfs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(formatear en NTFS) y el controlador para montar NTFS con lectura/escritura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sleuthkit</w:t>
            </w:r>
          </w:p>
        </w:tc>
        <w:tc>
          <w:tcPr>
            <w:tcW w:type="dxa" w:w="6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Herramientas forenses: </w:t>
            </w: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mmls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fsstat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fls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istat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icat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xxd / ghex</w:t>
            </w:r>
          </w:p>
        </w:tc>
        <w:tc>
          <w:tcPr>
            <w:tcW w:type="dxa" w:w="6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 el contenido en hexadecimal (terminal / gráfico)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nasm, binutils</w:t>
            </w:r>
          </w:p>
        </w:tc>
        <w:tc>
          <w:tcPr>
            <w:tcW w:type="dxa" w:w="6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Ensamblar </w:t>
            </w: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hola.asm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generar una aplicación ejecutable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pandoc, imagemagick, enscript, ghostscript</w:t>
            </w:r>
          </w:p>
        </w:tc>
        <w:tc>
          <w:tcPr>
            <w:tcW w:type="dxa" w:w="6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Generar archivos de prueba: Word (.docx), imágenes (.jpg) y PDF</w:t>
            </w:r>
          </w:p>
        </w:tc>
      </w:tr>
    </w:tbl>
    <w:p>
      <w:pPr>
        <w:spacing w:after="1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30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13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la terminal al terminar </w:t>
            </w:r>
            <w:r>
              <w:rPr>
                <w:rFonts w:ascii="Courier New" w:cs="Courier New" w:eastAsia="Courier New" w:hAnsi="Courier New"/>
                <w:color w:val="44546A"/>
                <w:sz w:val="17"/>
                <w:szCs w:val="17"/>
              </w:rPr>
              <w:t xml:space="preserve">apt install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sin errores (por ejemplo, la última línea «Processing triggers…»).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13.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Instalación de las herramientas finalizada.</w:t>
            </w:r>
          </w:p>
        </w:tc>
      </w:tr>
    </w:tbl>
    <w:p>
      <w:pPr>
        <w:spacing w:after="80" w:before="0"/>
      </w:pP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▶ Comandos para comprobar la instalación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8D8C8" w:sz="4"/>
              <w:left w:val="single" w:color="2E7D32" w:sz="24"/>
              <w:bottom w:val="single" w:color="C8D8C8" w:sz="4"/>
              <w:right w:val="single" w:color="C8D8C8" w:sz="4"/>
            </w:tcBorders>
            <w:shd w:fill="F4F7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fls -V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mkntfs --version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parted --version | head -1</w:t>
            </w:r>
          </w:p>
        </w:tc>
      </w:tr>
    </w:tbl>
    <w:p>
      <w:pPr>
        <w:spacing w:after="10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24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14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la salida de los tres comandos anteriores con las versiones de The Sleuth Kit, mkntfs y parted.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14.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Versiones de las herramientas instaladas.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rPr>
          <w:rFonts w:ascii="Arial" w:cs="Arial" w:eastAsia="Arial" w:hAnsi="Arial"/>
        </w:rPr>
        <w:t xml:space="preserve">5. Parte B — Crear el disco virtual NTFS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En lugar de usar un archivo suelto, vamos a añadir a la máquina virtual un </w:t>
      </w:r>
      <w:r>
        <w:rPr>
          <w:rFonts w:ascii="Arial" w:cs="Arial" w:eastAsia="Arial" w:hAnsi="Arial"/>
        </w:rPr>
        <w:t xml:space="preserve">segundo disco duro virtual</w:t>
      </w:r>
      <w:r>
        <w:rPr>
          <w:rFonts w:ascii="Arial" w:cs="Arial" w:eastAsia="Arial" w:hAnsi="Arial"/>
        </w:rPr>
        <w:t xml:space="preserve"> de 1 GiB. Kali lo verá como un disco físico más (</w:t>
      </w:r>
      <w:r>
        <w:rPr>
          <w:rFonts w:ascii="Courier New" w:cs="Courier New" w:eastAsia="Courier New" w:hAnsi="Courier New"/>
          <w:sz w:val="20"/>
          <w:szCs w:val="20"/>
        </w:rPr>
        <w:t xml:space="preserve">/dev/sdb</w:t>
      </w:r>
      <w:r>
        <w:rPr>
          <w:rFonts w:ascii="Arial" w:cs="Arial" w:eastAsia="Arial" w:hAnsi="Arial"/>
        </w:rPr>
        <w:t xml:space="preserve">), igual que si se conectara una memoria USB o un disco externo. Después lo particionaremos, lo formatearemos en NTFS y le copiaremos archivos.</w:t>
      </w: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B1.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Apagar Kali y añadir un disco duro virtual de 1 GiB</w:t>
      </w:r>
    </w:p>
    <w:p>
      <w:pPr>
        <w:spacing w:after="70" w:line="264"/>
        <w:ind w:left="500" w:hanging="320"/>
        <w:jc w:val="left"/>
      </w:pPr>
      <w:r>
        <w:rPr>
          <w:rFonts w:ascii="Arial" w:cs="Arial" w:eastAsia="Arial" w:hAnsi="Arial"/>
          <w:b/>
          <w:bCs/>
          <w:color w:val="1F4E79"/>
        </w:rPr>
        <w:t xml:space="preserve">1.  </w:t>
      </w:r>
      <w:r>
        <w:rPr>
          <w:rFonts w:ascii="Arial" w:cs="Arial" w:eastAsia="Arial" w:hAnsi="Arial"/>
        </w:rPr>
        <w:t xml:space="preserve">Apaga Kali (menú de usuario → </w:t>
      </w:r>
      <w:r>
        <w:rPr>
          <w:rFonts w:ascii="Arial" w:cs="Arial" w:eastAsia="Arial" w:hAnsi="Arial"/>
          <w:b/>
          <w:bCs/>
        </w:rPr>
        <w:t xml:space="preserve">Shut Down</w:t>
      </w:r>
      <w:r>
        <w:rPr>
          <w:rFonts w:ascii="Arial" w:cs="Arial" w:eastAsia="Arial" w:hAnsi="Arial"/>
        </w:rPr>
        <w:t xml:space="preserve">). El disco solo se puede añadir con la VM apagada.</w:t>
      </w:r>
    </w:p>
    <w:p>
      <w:pPr>
        <w:spacing w:after="70" w:line="264"/>
        <w:ind w:left="500" w:hanging="320"/>
        <w:jc w:val="left"/>
      </w:pPr>
      <w:r>
        <w:rPr>
          <w:rFonts w:ascii="Arial" w:cs="Arial" w:eastAsia="Arial" w:hAnsi="Arial"/>
          <w:b/>
          <w:bCs/>
          <w:color w:val="1F4E79"/>
        </w:rPr>
        <w:t xml:space="preserve">2.  </w:t>
      </w:r>
      <w:r>
        <w:rPr>
          <w:rFonts w:ascii="Arial" w:cs="Arial" w:eastAsia="Arial" w:hAnsi="Arial"/>
        </w:rPr>
        <w:t xml:space="preserve">Selecciona la VM → </w:t>
      </w:r>
      <w:r>
        <w:rPr>
          <w:rFonts w:ascii="Arial" w:cs="Arial" w:eastAsia="Arial" w:hAnsi="Arial"/>
          <w:b/>
          <w:bCs/>
        </w:rPr>
        <w:t xml:space="preserve">Configuración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Almacenamiento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64"/>
        <w:ind w:left="500" w:hanging="320"/>
        <w:jc w:val="left"/>
      </w:pPr>
      <w:r>
        <w:rPr>
          <w:rFonts w:ascii="Arial" w:cs="Arial" w:eastAsia="Arial" w:hAnsi="Arial"/>
          <w:b/>
          <w:bCs/>
          <w:color w:val="1F4E79"/>
        </w:rPr>
        <w:t xml:space="preserve">3.  </w:t>
      </w:r>
      <w:r>
        <w:rPr>
          <w:rFonts w:ascii="Arial" w:cs="Arial" w:eastAsia="Arial" w:hAnsi="Arial"/>
        </w:rPr>
        <w:t xml:space="preserve">Selecciona </w:t>
      </w:r>
      <w:r>
        <w:rPr>
          <w:rFonts w:ascii="Arial" w:cs="Arial" w:eastAsia="Arial" w:hAnsi="Arial"/>
          <w:b/>
          <w:bCs/>
        </w:rPr>
        <w:t xml:space="preserve">Controlador: SATA</w:t>
      </w:r>
      <w:r>
        <w:rPr>
          <w:rFonts w:ascii="Arial" w:cs="Arial" w:eastAsia="Arial" w:hAnsi="Arial"/>
        </w:rPr>
        <w:t xml:space="preserve"> y haz clic en el icono </w:t>
      </w:r>
      <w:r>
        <w:rPr>
          <w:rFonts w:ascii="Arial" w:cs="Arial" w:eastAsia="Arial" w:hAnsi="Arial"/>
          <w:b/>
          <w:bCs/>
        </w:rPr>
        <w:t xml:space="preserve">Añadir disco duro</w:t>
      </w:r>
      <w:r>
        <w:rPr>
          <w:rFonts w:ascii="Arial" w:cs="Arial" w:eastAsia="Arial" w:hAnsi="Arial"/>
        </w:rPr>
        <w:t xml:space="preserve"> (disco con un signo +).</w:t>
      </w:r>
    </w:p>
    <w:p>
      <w:pPr>
        <w:spacing w:after="70" w:line="264"/>
        <w:ind w:left="500" w:hanging="320"/>
        <w:jc w:val="left"/>
      </w:pPr>
      <w:r>
        <w:rPr>
          <w:rFonts w:ascii="Arial" w:cs="Arial" w:eastAsia="Arial" w:hAnsi="Arial"/>
          <w:b/>
          <w:bCs/>
          <w:color w:val="1F4E79"/>
        </w:rPr>
        <w:t xml:space="preserve">4.  </w:t>
      </w:r>
      <w:r>
        <w:rPr>
          <w:rFonts w:ascii="Arial" w:cs="Arial" w:eastAsia="Arial" w:hAnsi="Arial"/>
        </w:rPr>
        <w:t xml:space="preserve">En el selector de discos haz clic en </w:t>
      </w:r>
      <w:r>
        <w:rPr>
          <w:rFonts w:ascii="Arial" w:cs="Arial" w:eastAsia="Arial" w:hAnsi="Arial"/>
          <w:b/>
          <w:bCs/>
        </w:rPr>
        <w:t xml:space="preserve">Crear</w:t>
      </w:r>
      <w:r>
        <w:rPr>
          <w:rFonts w:ascii="Arial" w:cs="Arial" w:eastAsia="Arial" w:hAnsi="Arial"/>
        </w:rPr>
        <w:t xml:space="preserve">. Elige el tipo </w:t>
      </w:r>
      <w:r>
        <w:rPr>
          <w:rFonts w:ascii="Arial" w:cs="Arial" w:eastAsia="Arial" w:hAnsi="Arial"/>
          <w:b/>
          <w:bCs/>
        </w:rPr>
        <w:t xml:space="preserve">VDI</w:t>
      </w:r>
      <w:r>
        <w:rPr>
          <w:rFonts w:ascii="Arial" w:cs="Arial" w:eastAsia="Arial" w:hAnsi="Arial"/>
        </w:rPr>
        <w:t xml:space="preserve">, «Reservado dinámicamente», nombre </w:t>
      </w:r>
      <w:r>
        <w:rPr>
          <w:rFonts w:ascii="Courier New" w:cs="Courier New" w:eastAsia="Courier New" w:hAnsi="Courier New"/>
          <w:color w:val="8B1A1A"/>
          <w:sz w:val="20"/>
          <w:szCs w:val="20"/>
        </w:rPr>
        <w:t xml:space="preserve">disco-ntfs-lab</w:t>
      </w:r>
      <w:r>
        <w:rPr>
          <w:rFonts w:ascii="Arial" w:cs="Arial" w:eastAsia="Arial" w:hAnsi="Arial"/>
        </w:rPr>
        <w:t xml:space="preserve"> y tamaño </w:t>
      </w:r>
      <w:r>
        <w:rPr>
          <w:rFonts w:ascii="Arial" w:cs="Arial" w:eastAsia="Arial" w:hAnsi="Arial"/>
          <w:b/>
          <w:bCs/>
        </w:rPr>
        <w:t xml:space="preserve">1,00 GB</w:t>
      </w:r>
      <w:r>
        <w:rPr>
          <w:rFonts w:ascii="Arial" w:cs="Arial" w:eastAsia="Arial" w:hAnsi="Arial"/>
        </w:rPr>
        <w:t xml:space="preserve">. Haz clic en </w:t>
      </w:r>
      <w:r>
        <w:rPr>
          <w:rFonts w:ascii="Arial" w:cs="Arial" w:eastAsia="Arial" w:hAnsi="Arial"/>
          <w:b/>
          <w:bCs/>
        </w:rPr>
        <w:t xml:space="preserve">Terminar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64"/>
        <w:ind w:left="500" w:hanging="320"/>
        <w:jc w:val="left"/>
      </w:pPr>
      <w:r>
        <w:rPr>
          <w:rFonts w:ascii="Arial" w:cs="Arial" w:eastAsia="Arial" w:hAnsi="Arial"/>
          <w:b/>
          <w:bCs/>
          <w:color w:val="1F4E79"/>
        </w:rPr>
        <w:t xml:space="preserve">5.  </w:t>
      </w:r>
      <w:r>
        <w:rPr>
          <w:rFonts w:ascii="Arial" w:cs="Arial" w:eastAsia="Arial" w:hAnsi="Arial"/>
        </w:rPr>
        <w:t xml:space="preserve">Selecciona </w:t>
      </w:r>
      <w:r>
        <w:rPr>
          <w:rFonts w:ascii="Courier New" w:cs="Courier New" w:eastAsia="Courier New" w:hAnsi="Courier New"/>
          <w:color w:val="8B1A1A"/>
          <w:sz w:val="20"/>
          <w:szCs w:val="20"/>
        </w:rPr>
        <w:t xml:space="preserve">disco-ntfs-lab.vdi</w:t>
      </w:r>
      <w:r>
        <w:rPr>
          <w:rFonts w:ascii="Arial" w:cs="Arial" w:eastAsia="Arial" w:hAnsi="Arial"/>
        </w:rPr>
        <w:t xml:space="preserve"> en la lista y haz clic en </w:t>
      </w:r>
      <w:r>
        <w:rPr>
          <w:rFonts w:ascii="Arial" w:cs="Arial" w:eastAsia="Arial" w:hAnsi="Arial"/>
          <w:b/>
          <w:bCs/>
        </w:rPr>
        <w:t xml:space="preserve">Seleccionar</w:t>
      </w:r>
      <w:r>
        <w:rPr>
          <w:rFonts w:ascii="Arial" w:cs="Arial" w:eastAsia="Arial" w:hAnsi="Arial"/>
        </w:rPr>
        <w:t xml:space="preserve">. Debe aparecer debajo del disco de Kali. Haz clic en </w:t>
      </w:r>
      <w:r>
        <w:rPr>
          <w:rFonts w:ascii="Arial" w:cs="Arial" w:eastAsia="Arial" w:hAnsi="Arial"/>
          <w:b/>
          <w:bCs/>
        </w:rPr>
        <w:t xml:space="preserve">Aceptar</w:t>
      </w:r>
      <w:r>
        <w:rPr>
          <w:rFonts w:ascii="Arial" w:cs="Arial" w:eastAsia="Arial" w:hAnsi="Arial"/>
        </w:rP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30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15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el asistente de creación de disco con el nombre disco-ntfs-lab, tipo VDI y tamaño 1,00 GB.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15.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Creación del disco virtual de 1 GB.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30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16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la sección Almacenamiento con dos discos bajo «Controlador: SATA»: el disco de Kali y disco-ntfs-lab.vdi.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16.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Disco de laboratorio conectado al controlador SATA.</w:t>
            </w:r>
          </w:p>
        </w:tc>
      </w:tr>
    </w:tbl>
    <w:p>
      <w:pPr>
        <w:spacing w:after="80" w:before="0"/>
      </w:pP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B2.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Identificar el nuevo disco en Kali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Inicia Kali, abre la terminal y ejecuta:</w:t>
      </w: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▶ Comandos (Terminal de Kali)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8D8C8" w:sz="4"/>
              <w:left w:val="single" w:color="2E7D32" w:sz="24"/>
              <w:bottom w:val="single" w:color="C8D8C8" w:sz="4"/>
              <w:right w:val="single" w:color="C8D8C8" w:sz="4"/>
            </w:tcBorders>
            <w:shd w:fill="F4F7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lsblk -o NAME,SIZE,TYPE,MOUNTPOINTS</w:t>
            </w:r>
          </w:p>
        </w:tc>
      </w:tr>
    </w:tbl>
    <w:p>
      <w:pPr>
        <w:spacing w:after="100" w:before="0"/>
      </w:pPr>
    </w:p>
    <w:p>
      <w:pPr>
        <w:keepNext/>
        <w:spacing w:after="40" w:before="40"/>
      </w:pPr>
      <w:r>
        <w:rPr>
          <w:rFonts w:ascii="Arial" w:cs="Arial" w:eastAsia="Arial" w:hAnsi="Arial"/>
          <w:b/>
          <w:bCs/>
          <w:color w:val="555555"/>
          <w:sz w:val="17"/>
          <w:szCs w:val="17"/>
        </w:rPr>
        <w:t xml:space="preserve">◀ Salida de ejemplo (tus valores pueden variar)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0D0D0" w:sz="4"/>
              <w:left w:val="single" w:color="9E9E9E" w:sz="24"/>
              <w:bottom w:val="single" w:color="D0D0D0" w:sz="4"/>
              <w:right w:val="single" w:color="D0D0D0" w:sz="4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NAME   SIZE TYPE MOUNTPOINTS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sda   80.1G disk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└─sda1 80.1G part /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sdb      1G disk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sr0   1024M rom</w:t>
            </w:r>
          </w:p>
        </w:tc>
      </w:tr>
    </w:tbl>
    <w:p>
      <w:pPr>
        <w:spacing w:after="10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E57373" w:sz="4"/>
              <w:left w:val="single" w:color="C62828" w:sz="24"/>
              <w:bottom w:val="single" w:color="E57373" w:sz="4"/>
              <w:right w:val="single" w:color="E57373" w:sz="4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⚠ </w:t>
            </w: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Importante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disco de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1G sin particiones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es el de laboratorio (aquí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/dev/sdb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). El disco grande con la partición montada en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/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/dev/sda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 es el sistema Kali: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lo toques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en tu equipo el disco de 1G tiene otro nombre (por ejemplo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/dev/sdc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), reemplaza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/dev/sdb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por ese nombre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todos los comandos de las partes B, C y 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26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17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la salida de </w:t>
            </w:r>
            <w:r>
              <w:rPr>
                <w:rFonts w:ascii="Courier New" w:cs="Courier New" w:eastAsia="Courier New" w:hAnsi="Courier New"/>
                <w:color w:val="44546A"/>
                <w:sz w:val="17"/>
                <w:szCs w:val="17"/>
              </w:rPr>
              <w:t xml:space="preserve">lsblk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donde se distingue sda (sistema) y sdb (1G, disco de laboratorio).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17.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Identificación del disco de 1 GB con lsblk.</w:t>
            </w:r>
          </w:p>
        </w:tc>
      </w:tr>
    </w:tbl>
    <w:p>
      <w:pPr>
        <w:spacing w:after="80" w:before="0"/>
      </w:pP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B3.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Crear la tabla de particiones MBR y una partición</w:t>
      </w: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▶ Comandos (Terminal de Kali)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8D8C8" w:sz="4"/>
              <w:left w:val="single" w:color="2E7D32" w:sz="24"/>
              <w:bottom w:val="single" w:color="C8D8C8" w:sz="4"/>
              <w:right w:val="single" w:color="C8D8C8" w:sz="4"/>
            </w:tcBorders>
            <w:shd w:fill="F4F7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parted -s /dev/sdb mklabel msdos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parted -s /dev/sdb mkpart primary ntfs 1MiB 100%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parted /dev/sdb unit s print</w:t>
            </w:r>
          </w:p>
        </w:tc>
      </w:tr>
    </w:tbl>
    <w:p>
      <w:pPr>
        <w:spacing w:after="100" w:before="0"/>
      </w:pPr>
    </w:p>
    <w:p>
      <w:pPr>
        <w:keepNext/>
        <w:spacing w:after="40" w:before="40"/>
      </w:pPr>
      <w:r>
        <w:rPr>
          <w:rFonts w:ascii="Arial" w:cs="Arial" w:eastAsia="Arial" w:hAnsi="Arial"/>
          <w:b/>
          <w:bCs/>
          <w:color w:val="555555"/>
          <w:sz w:val="17"/>
          <w:szCs w:val="17"/>
        </w:rPr>
        <w:t xml:space="preserve">◀ Salida de ejemplo (tus valores pueden variar)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0D0D0" w:sz="4"/>
              <w:left w:val="single" w:color="9E9E9E" w:sz="24"/>
              <w:bottom w:val="single" w:color="D0D0D0" w:sz="4"/>
              <w:right w:val="single" w:color="D0D0D0" w:sz="4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Model: ATA VBOX HARDDISK (scsi)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Disk /dev/sdb: 2097152s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Sector size (logical/physical): 512B/512B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Partition Table: msdos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Number  Start  End       Size      Type     File system  Flags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1      2048s  2097151s  2095104s  primary</w:t>
            </w:r>
          </w:p>
        </w:tc>
      </w:tr>
    </w:tbl>
    <w:p>
      <w:pPr>
        <w:spacing w:after="100" w:before="0"/>
      </w:pPr>
    </w:p>
    <w:p>
      <w:pPr>
        <w:spacing w:after="120" w:before="0" w:line="276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mklabel msdos</w:t>
      </w:r>
      <w:r>
        <w:rPr>
          <w:rFonts w:ascii="Arial" w:cs="Arial" w:eastAsia="Arial" w:hAnsi="Arial"/>
        </w:rPr>
        <w:t xml:space="preserve"> crea una tabla de particiones </w:t>
      </w:r>
      <w:r>
        <w:rPr>
          <w:rFonts w:ascii="Arial" w:cs="Arial" w:eastAsia="Arial" w:hAnsi="Arial"/>
        </w:rPr>
        <w:t xml:space="preserve">MBR</w:t>
      </w:r>
      <w:r>
        <w:rPr>
          <w:rFonts w:ascii="Arial" w:cs="Arial" w:eastAsia="Arial" w:hAnsi="Arial"/>
        </w:rP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mkpart</w:t>
      </w:r>
      <w:r>
        <w:rPr>
          <w:rFonts w:ascii="Arial" w:cs="Arial" w:eastAsia="Arial" w:hAnsi="Arial"/>
        </w:rPr>
        <w:t xml:space="preserve"> crea la partición 1 desde 1 MiB (sector </w:t>
      </w:r>
      <w:r>
        <w:rPr>
          <w:rFonts w:ascii="Arial" w:cs="Arial" w:eastAsia="Arial" w:hAnsi="Arial"/>
        </w:rPr>
        <w:t xml:space="preserve">2048</w:t>
      </w:r>
      <w:r>
        <w:rPr>
          <w:rFonts w:ascii="Arial" w:cs="Arial" w:eastAsia="Arial" w:hAnsi="Arial"/>
        </w:rPr>
        <w:t xml:space="preserve">) hasta el final del disco. La opción </w:t>
      </w:r>
      <w:r>
        <w:rPr>
          <w:rFonts w:ascii="Courier New" w:cs="Courier New" w:eastAsia="Courier New" w:hAnsi="Courier New"/>
          <w:sz w:val="20"/>
          <w:szCs w:val="20"/>
        </w:rPr>
        <w:t xml:space="preserve">unit s</w:t>
      </w:r>
      <w:r>
        <w:rPr>
          <w:rFonts w:ascii="Arial" w:cs="Arial" w:eastAsia="Arial" w:hAnsi="Arial"/>
        </w:rPr>
        <w:t xml:space="preserve"> muestra los valores en sectores. </w:t>
      </w:r>
      <w:r>
        <w:rPr>
          <w:rFonts w:ascii="Arial" w:cs="Arial" w:eastAsia="Arial" w:hAnsi="Arial"/>
        </w:rPr>
        <w:t xml:space="preserve">Anota el sector de inicio (Start)</w:t>
      </w:r>
      <w:r>
        <w:rPr>
          <w:rFonts w:ascii="Arial" w:cs="Arial" w:eastAsia="Arial" w:hAnsi="Arial"/>
        </w:rPr>
        <w:t xml:space="preserve">: lo usarás en todo el análisis.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30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18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la salida de </w:t>
            </w:r>
            <w:r>
              <w:rPr>
                <w:rFonts w:ascii="Courier New" w:cs="Courier New" w:eastAsia="Courier New" w:hAnsi="Courier New"/>
                <w:color w:val="44546A"/>
                <w:sz w:val="17"/>
                <w:szCs w:val="17"/>
              </w:rPr>
              <w:t xml:space="preserve">parted /dev/sdb unit s print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con la partición 1 empezando en el sector 2048.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18.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Tabla de particiones creada con parted.</w:t>
            </w:r>
          </w:p>
        </w:tc>
      </w:tr>
    </w:tbl>
    <w:p>
      <w:pPr>
        <w:spacing w:after="80" w:before="0"/>
      </w:pP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B4.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Formatear la partición en NTFS</w:t>
      </w: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▶ Comandos (Terminal de Kali)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8D8C8" w:sz="4"/>
              <w:left w:val="single" w:color="2E7D32" w:sz="24"/>
              <w:bottom w:val="single" w:color="C8D8C8" w:sz="4"/>
              <w:right w:val="single" w:color="C8D8C8" w:sz="4"/>
            </w:tcBorders>
            <w:shd w:fill="F4F7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lsblk /dev/sdb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mkntfs -Q -L NTFS_LAB /dev/sdb1</w:t>
            </w:r>
          </w:p>
        </w:tc>
      </w:tr>
    </w:tbl>
    <w:p>
      <w:pPr>
        <w:spacing w:after="100" w:before="0"/>
      </w:pPr>
    </w:p>
    <w:p>
      <w:pPr>
        <w:keepNext/>
        <w:spacing w:after="40" w:before="40"/>
      </w:pPr>
      <w:r>
        <w:rPr>
          <w:rFonts w:ascii="Arial" w:cs="Arial" w:eastAsia="Arial" w:hAnsi="Arial"/>
          <w:b/>
          <w:bCs/>
          <w:color w:val="555555"/>
          <w:sz w:val="17"/>
          <w:szCs w:val="17"/>
        </w:rPr>
        <w:t xml:space="preserve">◀ Salida de ejemplo (tus valores pueden variar)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0D0D0" w:sz="4"/>
              <w:left w:val="single" w:color="9E9E9E" w:sz="24"/>
              <w:bottom w:val="single" w:color="D0D0D0" w:sz="4"/>
              <w:right w:val="single" w:color="D0D0D0" w:sz="4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Cluster size has been automatically set to 4096 bytes.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Creating NTFS volume structures.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mkntfs completed successfully. Have a nice day.</w:t>
            </w:r>
          </w:p>
        </w:tc>
      </w:tr>
    </w:tbl>
    <w:p>
      <w:pPr>
        <w:spacing w:after="100" w:before="0"/>
      </w:pPr>
    </w:p>
    <w:p>
      <w:pPr>
        <w:spacing w:after="120" w:before="0" w:line="276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-Q</w:t>
      </w:r>
      <w:r>
        <w:rPr>
          <w:rFonts w:ascii="Arial" w:cs="Arial" w:eastAsia="Arial" w:hAnsi="Arial"/>
        </w:rPr>
        <w:t xml:space="preserve"> hace un formato rápido y </w:t>
      </w:r>
      <w:r>
        <w:rPr>
          <w:rFonts w:ascii="Courier New" w:cs="Courier New" w:eastAsia="Courier New" w:hAnsi="Courier New"/>
          <w:sz w:val="20"/>
          <w:szCs w:val="20"/>
        </w:rPr>
        <w:t xml:space="preserve">-L NTFS_LAB</w:t>
      </w:r>
      <w:r>
        <w:rPr>
          <w:rFonts w:ascii="Arial" w:cs="Arial" w:eastAsia="Arial" w:hAnsi="Arial"/>
        </w:rPr>
        <w:t xml:space="preserve"> asigna la etiqueta del volumen. mkntfs elige automáticamente clústeres de 4096 bytes.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26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19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la terminal con </w:t>
            </w:r>
            <w:r>
              <w:rPr>
                <w:rFonts w:ascii="Courier New" w:cs="Courier New" w:eastAsia="Courier New" w:hAnsi="Courier New"/>
                <w:color w:val="44546A"/>
                <w:sz w:val="17"/>
                <w:szCs w:val="17"/>
              </w:rPr>
              <w:t xml:space="preserve">lsblk /dev/sdb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mostrando sdb1 y el mensaje «mkntfs completed successfully».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19.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Formato NTFS completado.</w:t>
            </w:r>
          </w:p>
        </w:tc>
      </w:tr>
    </w:tbl>
    <w:p>
      <w:pPr>
        <w:spacing w:after="80" w:before="0"/>
      </w:pP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B5.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Montar el volumen NTFS</w:t>
      </w: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▶ Comandos (Terminal de Kali)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8D8C8" w:sz="4"/>
              <w:left w:val="single" w:color="2E7D32" w:sz="24"/>
              <w:bottom w:val="single" w:color="C8D8C8" w:sz="4"/>
              <w:right w:val="single" w:color="C8D8C8" w:sz="4"/>
            </w:tcBorders>
            <w:shd w:fill="F4F7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mkdir -p /mnt/ntfs-lab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mount -t ntfs-3g -o streams_interface=windows /dev/sdb1 /mnt/ntfs-lab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 -hT /mnt/ntfs-lab</w:t>
            </w:r>
          </w:p>
        </w:tc>
      </w:tr>
    </w:tbl>
    <w:p>
      <w:pPr>
        <w:spacing w:after="100" w:before="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La opción </w:t>
      </w:r>
      <w:r>
        <w:rPr>
          <w:rFonts w:ascii="Courier New" w:cs="Courier New" w:eastAsia="Courier New" w:hAnsi="Courier New"/>
          <w:sz w:val="20"/>
          <w:szCs w:val="20"/>
        </w:rPr>
        <w:t xml:space="preserve">streams_interface=windows</w:t>
      </w:r>
      <w:r>
        <w:rPr>
          <w:rFonts w:ascii="Arial" w:cs="Arial" w:eastAsia="Arial" w:hAnsi="Arial"/>
        </w:rPr>
        <w:t xml:space="preserve"> permite crear flujos alternativos (ADS) con la sintaxis </w:t>
      </w:r>
      <w:r>
        <w:rPr>
          <w:rFonts w:ascii="Courier New" w:cs="Courier New" w:eastAsia="Courier New" w:hAnsi="Courier New"/>
          <w:sz w:val="20"/>
          <w:szCs w:val="20"/>
        </w:rPr>
        <w:t xml:space="preserve">archivo:flujo</w:t>
      </w:r>
      <w:r>
        <w:rPr>
          <w:rFonts w:ascii="Arial" w:cs="Arial" w:eastAsia="Arial" w:hAnsi="Arial"/>
        </w:rPr>
        <w:t xml:space="preserve">, que usaremos en el paso C4.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24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20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la salida de </w:t>
            </w:r>
            <w:r>
              <w:rPr>
                <w:rFonts w:ascii="Courier New" w:cs="Courier New" w:eastAsia="Courier New" w:hAnsi="Courier New"/>
                <w:color w:val="44546A"/>
                <w:sz w:val="17"/>
                <w:szCs w:val="17"/>
              </w:rPr>
              <w:t xml:space="preserve">df -hT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con /dev/sdb1 de tipo fuseblk montado en /mnt/ntfs-lab.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20.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Volumen NTFS montado.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rPr>
          <w:rFonts w:ascii="Arial" w:cs="Arial" w:eastAsia="Arial" w:hAnsi="Arial"/>
        </w:rPr>
        <w:t xml:space="preserve">6. Parte C — Crear los archivos de prueba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Para que el ejercicio sea equivalente al de FAT32 se crearán: dos PDF, dos imágenes JPEG, un documento de Word, dos archivos .asm, una aplicación, una carpeta con subcarpeta, un archivo de texto pequeño (residente), un flujo alternativo y un archivo que luego se borrará. Todos se generan dentro de Kali, sin descargar nada.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90B4E0" w:sz="4"/>
              <w:left w:val="single" w:color="1F4E79" w:sz="24"/>
              <w:bottom w:val="single" w:color="90B4E0" w:sz="4"/>
              <w:right w:val="single" w:color="90B4E0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Consejo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prefieres usar tus propios archivos (por ejemplo, PDF o fotos descargadas desde Firefox dentro de Kali), puedes hacerlo; solo respeta los nombres y las carpetas para que los números de esta guía se parezcan a los tuyos.</w:t>
            </w:r>
          </w:p>
        </w:tc>
      </w:tr>
    </w:tbl>
    <w:p>
      <w:pPr>
        <w:spacing w:after="120" w:before="0"/>
      </w:pP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C1.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Crear una carpeta de trabajo</w:t>
      </w: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▶ Comandos (Terminal de Kali)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8D8C8" w:sz="4"/>
              <w:left w:val="single" w:color="2E7D32" w:sz="24"/>
              <w:bottom w:val="single" w:color="C8D8C8" w:sz="4"/>
              <w:right w:val="single" w:color="C8D8C8" w:sz="4"/>
            </w:tcBorders>
            <w:shd w:fill="F4F7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mkdir -p ~/laboratorio-ntfs/archivos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~/laboratorio-ntfs/archivos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pwd</w:t>
            </w:r>
          </w:p>
        </w:tc>
      </w:tr>
    </w:tbl>
    <w:p>
      <w:pPr>
        <w:spacing w:after="100" w:before="0"/>
      </w:pP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C2.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Generar los archivos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Ejecuta los bloques uno por uno. Primero los archivos de texto y ensamblador:</w:t>
      </w: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▶ Comandos — texto y ensamblador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 w:val="false"/>
        </w:trPr>
        <w:tc>
          <w:tcPr>
            <w:tcW w:type="dxa" w:w="10080"/>
            <w:tcBorders>
              <w:top w:val="single" w:color="C8D8C8" w:sz="4"/>
              <w:left w:val="single" w:color="2E7D32" w:sz="24"/>
              <w:bottom w:val="single" w:color="C8D8C8" w:sz="4"/>
              <w:right w:val="single" w:color="C8D8C8" w:sz="4"/>
            </w:tcBorders>
            <w:shd w:fill="F4F7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printf 'Codigo: NTFS-001\nTema: MFT y metadatos\n' &gt; nota.txt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printf 'Clave del laboratorio: UCO-NTFS-2025\n' &gt; secreto.txt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&gt; hola.asm &lt;&lt;'EOF'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 hola.asm - Programa de prueba para el laboratorio NTFS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section .data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msg db "Hola desde NTFS!", 10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len equ $ - msg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section .text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global _start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_start: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mov rax, 1          ; sys_write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mov rdi, 1          ; stdout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mov rsi, msg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mov rdx, len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syscall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mov rax, 60         ; sys_exit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xor rdi, rdi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syscall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EOF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&gt; suma.asm &lt;&lt;'EOF'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 suma.asm - Suma dos numeros y devuelve el resultado como codigo de salida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section .text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global _start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_start: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mov rax, 25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add rax, 17         ; 25 + 17 = 42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mov rdi, rax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mov rax, 60         ; sys_exit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syscall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100" w:before="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Ahora la aplicación (se ensambla </w:t>
      </w:r>
      <w:r>
        <w:rPr>
          <w:rFonts w:ascii="Courier New" w:cs="Courier New" w:eastAsia="Courier New" w:hAnsi="Courier New"/>
          <w:sz w:val="20"/>
          <w:szCs w:val="20"/>
        </w:rPr>
        <w:t xml:space="preserve">hola.asm</w:t>
      </w:r>
      <w:r>
        <w:rPr>
          <w:rFonts w:ascii="Arial" w:cs="Arial" w:eastAsia="Arial" w:hAnsi="Arial"/>
        </w:rPr>
        <w:t xml:space="preserve"> y se enlaza como ejecutable), las imágenes, los PDF y el documento de Word:</w:t>
      </w: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▶ Comandos — aplicación, imágenes, PDF y Word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8D8C8" w:sz="4"/>
              <w:left w:val="single" w:color="2E7D32" w:sz="24"/>
              <w:bottom w:val="single" w:color="C8D8C8" w:sz="4"/>
              <w:right w:val="single" w:color="C8D8C8" w:sz="4"/>
            </w:tcBorders>
            <w:shd w:fill="F4F7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nasm -f elf64 hola.asm -o hola.o &amp;&amp; ld hola.o -o hola &amp;&amp; rm hola.o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./hola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convert -size 640x480 gradient:blue-yellow foto1.jpg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convert -size 800x600 plasma:fractal foto2.jpg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printf 'Manual del laboratorio NTFS\n\nEste PDF se usa para practicar.\n' | enscript -q -B -o - | ps2pdf - manual.pdf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printf 'Reporte 2025\n\nSegundo PDF, guardado en una subcarpeta.\n' | enscript -q -B -o - | ps2pdf - reporte2025.pdf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printf '# Informe NTFS\n\nDocumento de Word de prueba.\n' | pandoc -o informe.docx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ls -l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 *</w:t>
            </w:r>
          </w:p>
        </w:tc>
      </w:tr>
    </w:tbl>
    <w:p>
      <w:pPr>
        <w:spacing w:after="10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E6C76A" w:sz="4"/>
              <w:left w:val="single" w:color="B28704" w:sz="24"/>
              <w:bottom w:val="single" w:color="E6C76A" w:sz="4"/>
              <w:right w:val="single" w:color="E6C76A" w:sz="4"/>
            </w:tcBorders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📝 </w:t>
            </w:r>
            <w:r>
              <w:rPr>
                <w:rFonts w:ascii="Arial" w:cs="Arial" w:eastAsia="Arial" w:hAnsi="Arial"/>
                <w:b/>
                <w:bCs/>
                <w:color w:val="B28704"/>
                <w:sz w:val="20"/>
                <w:szCs w:val="20"/>
              </w:rPr>
              <w:t xml:space="preserve">Nota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sistema indica que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convert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no existe, usa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magick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en su lugar (versiones nuevas de ImageMagick):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magick -size 640x480 gradient:blue-yellow foto1.jpg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 w:before="0"/>
      </w:pPr>
    </w:p>
    <w:p>
      <w:pPr>
        <w:keepNext/>
        <w:spacing w:after="40" w:before="40"/>
      </w:pPr>
      <w:r>
        <w:rPr>
          <w:rFonts w:ascii="Arial" w:cs="Arial" w:eastAsia="Arial" w:hAnsi="Arial"/>
          <w:b/>
          <w:bCs/>
          <w:color w:val="555555"/>
          <w:sz w:val="17"/>
          <w:szCs w:val="17"/>
        </w:rPr>
        <w:t xml:space="preserve">◀ Salida de ejemplo (tus valores pueden variar)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0D0D0" w:sz="4"/>
              <w:left w:val="single" w:color="9E9E9E" w:sz="24"/>
              <w:bottom w:val="single" w:color="D0D0D0" w:sz="4"/>
              <w:right w:val="single" w:color="D0D0D0" w:sz="4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Hola desde NTFS!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-rw-r--r-- 1 kali kali  13564 foto1.jpg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-rw-r--r-- 1 kali kali 205015 foto2.jpg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-rwxr-xr-x 1 kali kali   8880 hola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-rw-r--r-- 1 kali kali    344 hola.asm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-rw-r--r-- 1 kali kali   9838 informe.docx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-rw-r--r-- 1 kali kali   5650 manual.pdf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-rw-r--r-- 1 kali kali     39 nota.txt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-rw-r--r-- 1 kali kali   5742 reporte2025.pdf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-rw-r--r-- 1 kali kali     37 secreto.txt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-rw-r--r-- 1 kali kali    235 suma.asm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foto1.jpg:       JPEG image data, JFIF standard 1.01 ... 640x480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hola:            ELF 64-bit LSB executable, x86-64 ...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informe.docx:    Microsoft Word 2007+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manual.pdf:      PDF document, version 1.4, 1 page(s)</w:t>
            </w:r>
          </w:p>
        </w:tc>
      </w:tr>
    </w:tbl>
    <w:p>
      <w:pPr>
        <w:spacing w:after="10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30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21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la salida de </w:t>
            </w:r>
            <w:r>
              <w:rPr>
                <w:rFonts w:ascii="Courier New" w:cs="Courier New" w:eastAsia="Courier New" w:hAnsi="Courier New"/>
                <w:color w:val="44546A"/>
                <w:sz w:val="17"/>
                <w:szCs w:val="17"/>
              </w:rPr>
              <w:t xml:space="preserve">./hola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(«Hola desde NTFS!»), </w:t>
            </w:r>
            <w:r>
              <w:rPr>
                <w:rFonts w:ascii="Courier New" w:cs="Courier New" w:eastAsia="Courier New" w:hAnsi="Courier New"/>
                <w:color w:val="44546A"/>
                <w:sz w:val="17"/>
                <w:szCs w:val="17"/>
              </w:rPr>
              <w:t xml:space="preserve">ls -l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y </w:t>
            </w:r>
            <w:r>
              <w:rPr>
                <w:rFonts w:ascii="Courier New" w:cs="Courier New" w:eastAsia="Courier New" w:hAnsi="Courier New"/>
                <w:color w:val="44546A"/>
                <w:sz w:val="17"/>
                <w:szCs w:val="17"/>
              </w:rPr>
              <w:t xml:space="preserve">file *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con todos los archivos creados.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21.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Archivos de prueba generados.</w:t>
            </w:r>
          </w:p>
        </w:tc>
      </w:tr>
    </w:tbl>
    <w:p>
      <w:pPr>
        <w:spacing w:after="80" w:before="0"/>
      </w:pP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C3.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Copiar los archivos al volumen NTFS (en este orden)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El orden importa: NTFS asigna los registros MFT en el orden en que se crean los archivos. Si sigues exactamente estos comandos obtendrás los mismos números de registro que en el ejemplo resuelto.</w:t>
      </w: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▶ Comandos (Terminal de Kali)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8D8C8" w:sz="4"/>
              <w:left w:val="single" w:color="2E7D32" w:sz="24"/>
              <w:bottom w:val="single" w:color="C8D8C8" w:sz="4"/>
              <w:right w:val="single" w:color="C8D8C8" w:sz="4"/>
            </w:tcBorders>
            <w:shd w:fill="F4F7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mkdir -p /mnt/ntfs-lab/Documentos/Reportes /mnt/ntfs-lab/Imagenes /mnt/ntfs-lab/Programas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cp nota.txt /mnt/ntfs-lab/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cp informe.docx manual.pdf /mnt/ntfs-lab/Documentos/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cp reporte2025.pdf /mnt/ntfs-lab/Documentos/Reportes/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cp foto1.jpg foto2.jpg /mnt/ntfs-lab/Imagenes/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cp hola.asm suma.asm hola /mnt/ntfs-lab/Programas/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cp secreto.txt /mnt/ntfs-lab/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find /mnt/ntfs-lab | sort</w:t>
            </w:r>
          </w:p>
        </w:tc>
      </w:tr>
    </w:tbl>
    <w:p>
      <w:pPr>
        <w:spacing w:after="10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30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22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la salida de </w:t>
            </w:r>
            <w:r>
              <w:rPr>
                <w:rFonts w:ascii="Courier New" w:cs="Courier New" w:eastAsia="Courier New" w:hAnsi="Courier New"/>
                <w:color w:val="44546A"/>
                <w:sz w:val="17"/>
                <w:szCs w:val="17"/>
              </w:rPr>
              <w:t xml:space="preserve">find /mnt/ntfs-lab | sort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con las carpetas Documentos, Reportes, Imagenes, Programas y todos los archivos.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22.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Estructura de carpetas copiada al volumen NTFS.</w:t>
            </w:r>
          </w:p>
        </w:tc>
      </w:tr>
    </w:tbl>
    <w:p>
      <w:pPr>
        <w:spacing w:after="80" w:before="0"/>
      </w:pP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C4.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Crear un flujo alternativo (ADS) y borrar un archivo</w:t>
      </w: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▶ Comandos (Terminal de Kali)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8D8C8" w:sz="4"/>
              <w:left w:val="single" w:color="2E7D32" w:sz="24"/>
              <w:bottom w:val="single" w:color="C8D8C8" w:sz="4"/>
              <w:right w:val="single" w:color="C8D8C8" w:sz="4"/>
            </w:tcBorders>
            <w:shd w:fill="F4F7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printf 'Mensaje oculto en un flujo alternativo\n' | sudo tee /mnt/ntfs-lab/nota.txt:oculto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/mnt/ntfs-lab/nota.txt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/mnt/ntfs-lab/nota.txt:oculto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rm /mnt/ntfs-lab/secreto.txt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ls -la /mnt/ntfs-lab</w:t>
            </w:r>
          </w:p>
        </w:tc>
      </w:tr>
    </w:tbl>
    <w:p>
      <w:pPr>
        <w:spacing w:after="100" w:before="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Observa que </w:t>
      </w:r>
      <w:r>
        <w:rPr>
          <w:rFonts w:ascii="Courier New" w:cs="Courier New" w:eastAsia="Courier New" w:hAnsi="Courier New"/>
          <w:sz w:val="20"/>
          <w:szCs w:val="20"/>
        </w:rPr>
        <w:t xml:space="preserve">ls</w:t>
      </w:r>
      <w:r>
        <w:rPr>
          <w:rFonts w:ascii="Arial" w:cs="Arial" w:eastAsia="Arial" w:hAnsi="Arial"/>
        </w:rPr>
        <w:t xml:space="preserve"> no muestra el flujo </w:t>
      </w:r>
      <w:r>
        <w:rPr>
          <w:rFonts w:ascii="Courier New" w:cs="Courier New" w:eastAsia="Courier New" w:hAnsi="Courier New"/>
          <w:sz w:val="20"/>
          <w:szCs w:val="20"/>
        </w:rPr>
        <w:t xml:space="preserve">:oculto</w:t>
      </w:r>
      <w:r>
        <w:rPr>
          <w:rFonts w:ascii="Arial" w:cs="Arial" w:eastAsia="Arial" w:hAnsi="Arial"/>
        </w:rPr>
        <w:t xml:space="preserve"> ni el archivo </w:t>
      </w:r>
      <w:r>
        <w:rPr>
          <w:rFonts w:ascii="Courier New" w:cs="Courier New" w:eastAsia="Courier New" w:hAnsi="Courier New"/>
          <w:sz w:val="20"/>
          <w:szCs w:val="20"/>
        </w:rPr>
        <w:t xml:space="preserve">secreto.txt</w:t>
      </w:r>
      <w:r>
        <w:rPr>
          <w:rFonts w:ascii="Arial" w:cs="Arial" w:eastAsia="Arial" w:hAnsi="Arial"/>
        </w:rPr>
        <w:t xml:space="preserve">. Sin embargo, ambos siguen existiendo en el disco: los encontraremos en las partes E y F.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30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23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el contenido de nota.txt, el contenido de nota.txt:oculto y el </w:t>
            </w:r>
            <w:r>
              <w:rPr>
                <w:rFonts w:ascii="Courier New" w:cs="Courier New" w:eastAsia="Courier New" w:hAnsi="Courier New"/>
                <w:color w:val="44546A"/>
                <w:sz w:val="17"/>
                <w:szCs w:val="17"/>
              </w:rPr>
              <w:t xml:space="preserve">ls -la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donde ya no aparece secreto.txt.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23.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Flujo alternativo creado y archivo borrado.</w:t>
            </w:r>
          </w:p>
        </w:tc>
      </w:tr>
    </w:tbl>
    <w:p>
      <w:pPr>
        <w:spacing w:after="80" w:before="0"/>
      </w:pPr>
    </w:p>
    <w:p>
      <w:pPr>
        <w:keepNext/>
        <w:spacing w:after="0" w:before="120"/>
        <w:jc w:val="center"/>
      </w:pPr>
      <w:r>
        <w:drawing>
          <wp:inline distT="0" distB="0" distL="0" distR="0">
            <wp:extent cx="5810250" cy="3600450"/>
            <wp:effectExtent t="0" r="0" b="0" l="0"/>
            <wp:docPr id="1" name="Estructura final del volumen NTFS_LAB con los números de registro MFT obtenidos." descr="Estructura final del volumen NTFS_LAB con los números de registro MFT obtenidos." title="Estructura final del volumen NTFS_LAB con los números de registro MFT obteni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Figura 24. </w:t>
      </w:r>
      <w:r>
        <w:rPr>
          <w:rFonts w:ascii="Arial" w:cs="Arial" w:eastAsia="Arial" w:hAnsi="Arial"/>
          <w:sz w:val="19"/>
          <w:szCs w:val="19"/>
        </w:rPr>
        <w:t xml:space="preserve">Estructura final del volumen NTFS_LAB con los números de registro MFT obtenidos.</w:t>
      </w:r>
    </w:p>
    <w:p>
      <w:pPr>
        <w:pStyle w:val="Heading1"/>
      </w:pPr>
      <w:r>
        <w:rPr>
          <w:rFonts w:ascii="Arial" w:cs="Arial" w:eastAsia="Arial" w:hAnsi="Arial"/>
        </w:rPr>
        <w:t xml:space="preserve">7. Parte D — Adquirir la imagen forense del disco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En informática forense nunca se trabaja sobre el disco original: se hace una copia bit a bit (imagen) y se analiza la copia. Primero hay que desmontar el volumen para que todos los datos queden escritos.</w:t>
      </w: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D1.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Desmontar el volumen</w:t>
      </w: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▶ Comandos (Terminal de Kali)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8D8C8" w:sz="4"/>
              <w:left w:val="single" w:color="2E7D32" w:sz="24"/>
              <w:bottom w:val="single" w:color="C8D8C8" w:sz="4"/>
              <w:right w:val="single" w:color="C8D8C8" w:sz="4"/>
            </w:tcBorders>
            <w:shd w:fill="F4F7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sync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umount /mnt/ntfs-lab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lsblk /dev/sdb</w:t>
            </w:r>
          </w:p>
        </w:tc>
      </w:tr>
    </w:tbl>
    <w:p>
      <w:pPr>
        <w:spacing w:after="100" w:before="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Si aparece «target is busy», cierra cualquier terminal o explorador que esté dentro de </w:t>
      </w:r>
      <w:r>
        <w:rPr>
          <w:rFonts w:ascii="Courier New" w:cs="Courier New" w:eastAsia="Courier New" w:hAnsi="Courier New"/>
          <w:sz w:val="20"/>
          <w:szCs w:val="20"/>
        </w:rPr>
        <w:t xml:space="preserve">/mnt/ntfs-lab</w:t>
      </w:r>
      <w:r>
        <w:rPr>
          <w:rFonts w:ascii="Arial" w:cs="Arial" w:eastAsia="Arial" w:hAnsi="Arial"/>
        </w:rPr>
        <w:t xml:space="preserve"> (ejecuta </w:t>
      </w:r>
      <w:r>
        <w:rPr>
          <w:rFonts w:ascii="Courier New" w:cs="Courier New" w:eastAsia="Courier New" w:hAnsi="Courier New"/>
          <w:sz w:val="20"/>
          <w:szCs w:val="20"/>
        </w:rPr>
        <w:t xml:space="preserve">cd ~</w:t>
      </w:r>
      <w:r>
        <w:rPr>
          <w:rFonts w:ascii="Arial" w:cs="Arial" w:eastAsia="Arial" w:hAnsi="Arial"/>
        </w:rPr>
        <w:t xml:space="preserve">) y repite </w:t>
      </w:r>
      <w:r>
        <w:rPr>
          <w:rFonts w:ascii="Courier New" w:cs="Courier New" w:eastAsia="Courier New" w:hAnsi="Courier New"/>
          <w:sz w:val="20"/>
          <w:szCs w:val="20"/>
        </w:rPr>
        <w:t xml:space="preserve">umount</w:t>
      </w:r>
      <w:r>
        <w:rPr>
          <w:rFonts w:ascii="Arial" w:cs="Arial" w:eastAsia="Arial" w:hAnsi="Arial"/>
        </w:rPr>
        <w:t xml:space="preserve">.</w:t>
      </w: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D2.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Crear la imagen disco-ntfs.dd con dd</w:t>
      </w: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▶ Comandos (Terminal de Kali)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8D8C8" w:sz="4"/>
              <w:left w:val="single" w:color="2E7D32" w:sz="24"/>
              <w:bottom w:val="single" w:color="C8D8C8" w:sz="4"/>
              <w:right w:val="single" w:color="C8D8C8" w:sz="4"/>
            </w:tcBorders>
            <w:shd w:fill="F4F7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~/laboratorio-ntfs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dd if=/dev/sdb of=disco-ntfs.dd bs=4M status=progress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chown $USER:$USER disco-ntfs.dd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ls -lh disco-ntfs.dd</w:t>
            </w:r>
          </w:p>
        </w:tc>
      </w:tr>
    </w:tbl>
    <w:p>
      <w:pPr>
        <w:spacing w:after="100" w:before="0"/>
      </w:pPr>
    </w:p>
    <w:p>
      <w:pPr>
        <w:keepNext/>
        <w:spacing w:after="40" w:before="40"/>
      </w:pPr>
      <w:r>
        <w:rPr>
          <w:rFonts w:ascii="Arial" w:cs="Arial" w:eastAsia="Arial" w:hAnsi="Arial"/>
          <w:b/>
          <w:bCs/>
          <w:color w:val="555555"/>
          <w:sz w:val="17"/>
          <w:szCs w:val="17"/>
        </w:rPr>
        <w:t xml:space="preserve">◀ Salida de ejemplo (tus valores pueden variar)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0D0D0" w:sz="4"/>
              <w:left w:val="single" w:color="9E9E9E" w:sz="24"/>
              <w:bottom w:val="single" w:color="D0D0D0" w:sz="4"/>
              <w:right w:val="single" w:color="D0D0D0" w:sz="4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1073741824 bytes (1.1 GB, 1.0 GiB) copied, 3 s, 358 MB/s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256+0 records in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256+0 records out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-rw-r--r-- 1 kali kali 1.0G disco-ntfs.dd</w:t>
            </w:r>
          </w:p>
        </w:tc>
      </w:tr>
    </w:tbl>
    <w:p>
      <w:pPr>
        <w:spacing w:after="100" w:before="0"/>
      </w:pPr>
    </w:p>
    <w:p>
      <w:pPr>
        <w:spacing w:after="120" w:before="0" w:line="276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if</w:t>
      </w:r>
      <w:r>
        <w:rPr>
          <w:rFonts w:ascii="Arial" w:cs="Arial" w:eastAsia="Arial" w:hAnsi="Arial"/>
        </w:rPr>
        <w:t xml:space="preserve"> es el origen (el disco), </w:t>
      </w:r>
      <w:r>
        <w:rPr>
          <w:rFonts w:ascii="Courier New" w:cs="Courier New" w:eastAsia="Courier New" w:hAnsi="Courier New"/>
          <w:sz w:val="20"/>
          <w:szCs w:val="20"/>
        </w:rPr>
        <w:t xml:space="preserve">of</w:t>
      </w:r>
      <w:r>
        <w:rPr>
          <w:rFonts w:ascii="Arial" w:cs="Arial" w:eastAsia="Arial" w:hAnsi="Arial"/>
        </w:rPr>
        <w:t xml:space="preserve"> el archivo destino y </w:t>
      </w:r>
      <w:r>
        <w:rPr>
          <w:rFonts w:ascii="Courier New" w:cs="Courier New" w:eastAsia="Courier New" w:hAnsi="Courier New"/>
          <w:sz w:val="20"/>
          <w:szCs w:val="20"/>
        </w:rPr>
        <w:t xml:space="preserve">bs=4M</w:t>
      </w:r>
      <w:r>
        <w:rPr>
          <w:rFonts w:ascii="Arial" w:cs="Arial" w:eastAsia="Arial" w:hAnsi="Arial"/>
        </w:rPr>
        <w:t xml:space="preserve"> lee en bloques de 4 MB. El resultado es un archivo de exactamente 1 073 741 824 bytes = 2 097 152 sectores.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26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25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la ejecución de </w:t>
            </w:r>
            <w:r>
              <w:rPr>
                <w:rFonts w:ascii="Courier New" w:cs="Courier New" w:eastAsia="Courier New" w:hAnsi="Courier New"/>
                <w:color w:val="44546A"/>
                <w:sz w:val="17"/>
                <w:szCs w:val="17"/>
              </w:rPr>
              <w:t xml:space="preserve">dd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con el progreso y el </w:t>
            </w:r>
            <w:r>
              <w:rPr>
                <w:rFonts w:ascii="Courier New" w:cs="Courier New" w:eastAsia="Courier New" w:hAnsi="Courier New"/>
                <w:color w:val="44546A"/>
                <w:sz w:val="17"/>
                <w:szCs w:val="17"/>
              </w:rPr>
              <w:t xml:space="preserve">ls -lh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de disco-ntfs.dd (1.0G).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25.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Adquisición de la imagen con dd.</w:t>
            </w:r>
          </w:p>
        </w:tc>
      </w:tr>
    </w:tbl>
    <w:p>
      <w:pPr>
        <w:spacing w:after="80" w:before="0"/>
      </w:pP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D3.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Verificar la integridad con SHA-256</w:t>
      </w: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▶ Comandos (Terminal de Kali)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8D8C8" w:sz="4"/>
              <w:left w:val="single" w:color="2E7D32" w:sz="24"/>
              <w:bottom w:val="single" w:color="C8D8C8" w:sz="4"/>
              <w:right w:val="single" w:color="C8D8C8" w:sz="4"/>
            </w:tcBorders>
            <w:shd w:fill="F4F7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sha256sum disco-ntfs.dd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sha256sum /dev/sdb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chmod 444 disco-ntfs.dd</w:t>
            </w:r>
          </w:p>
        </w:tc>
      </w:tr>
    </w:tbl>
    <w:p>
      <w:pPr>
        <w:spacing w:after="100" w:before="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Los dos hashes </w:t>
      </w:r>
      <w:r>
        <w:rPr>
          <w:rFonts w:ascii="Arial" w:cs="Arial" w:eastAsia="Arial" w:hAnsi="Arial"/>
        </w:rPr>
        <w:t xml:space="preserve">deben ser idénticos</w:t>
      </w:r>
      <w:r>
        <w:rPr>
          <w:rFonts w:ascii="Arial" w:cs="Arial" w:eastAsia="Arial" w:hAnsi="Arial"/>
        </w:rPr>
        <w:t xml:space="preserve">: eso demuestra que la imagen es una copia exacta del disco. </w:t>
      </w:r>
      <w:r>
        <w:rPr>
          <w:rFonts w:ascii="Courier New" w:cs="Courier New" w:eastAsia="Courier New" w:hAnsi="Courier New"/>
          <w:sz w:val="20"/>
          <w:szCs w:val="20"/>
        </w:rPr>
        <w:t xml:space="preserve">chmod 444</w:t>
      </w:r>
      <w:r>
        <w:rPr>
          <w:rFonts w:ascii="Arial" w:cs="Arial" w:eastAsia="Arial" w:hAnsi="Arial"/>
        </w:rPr>
        <w:t xml:space="preserve"> deja la imagen en solo lectura para no modificarla por accidente durante el análisis.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24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26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los dos valores SHA-256 iguales (imagen y /dev/sdb).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26.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Hashes SHA-256 de la imagen y del disco.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90B4E0" w:sz="4"/>
              <w:left w:val="single" w:color="1F4E79" w:sz="24"/>
              <w:bottom w:val="single" w:color="90B4E0" w:sz="4"/>
              <w:right w:val="single" w:color="90B4E0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Consejo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Opcional — llevar la imagen al equipo anfitrión (para abrirla con HxD en Windows):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en VirtualBox ve a Dispositivos → Carpetas compartidas → añade una carpeta de tu PC con «Automontar». En Kali ejecuta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sudo adduser $USER vboxsf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reinicia, y copia la imagen: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cp ~/laboratorio-ntfs/disco-ntfs.dd /media/sf_&lt;nombre&gt;/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HxD usa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Buscar → Ir a…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(Ctrl + G) e indica el offset en hexadecimal o el número de sector.</w:t>
            </w:r>
          </w:p>
        </w:tc>
      </w:tr>
    </w:tbl>
    <w:p>
      <w:pPr>
        <w:spacing w:after="120" w:before="0"/>
      </w:pPr>
    </w:p>
    <w:p>
      <w:pPr>
        <w:pStyle w:val="Heading1"/>
      </w:pPr>
      <w:r>
        <w:rPr>
          <w:rFonts w:ascii="Arial" w:cs="Arial" w:eastAsia="Arial" w:hAnsi="Arial"/>
        </w:rPr>
        <w:t xml:space="preserve">8. Parte E — Análisis con The Sleuth Kit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The Sleuth Kit (TSK) interpreta el sistema de archivos sin montarlo. La opción </w:t>
      </w:r>
      <w:r>
        <w:rPr>
          <w:rFonts w:ascii="Courier New" w:cs="Courier New" w:eastAsia="Courier New" w:hAnsi="Courier New"/>
          <w:sz w:val="20"/>
          <w:szCs w:val="20"/>
        </w:rPr>
        <w:t xml:space="preserve">-o</w:t>
      </w:r>
      <w:r>
        <w:rPr>
          <w:rFonts w:ascii="Arial" w:cs="Arial" w:eastAsia="Arial" w:hAnsi="Arial"/>
        </w:rPr>
        <w:t xml:space="preserve"> indica el </w:t>
      </w:r>
      <w:r>
        <w:rPr>
          <w:rFonts w:ascii="Arial" w:cs="Arial" w:eastAsia="Arial" w:hAnsi="Arial"/>
        </w:rPr>
        <w:t xml:space="preserve">sector de inicio de la partición</w:t>
      </w:r>
      <w:r>
        <w:rPr>
          <w:rFonts w:ascii="Arial" w:cs="Arial" w:eastAsia="Arial" w:hAnsi="Arial"/>
        </w:rP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-f ntfs</w:t>
      </w:r>
      <w:r>
        <w:rPr>
          <w:rFonts w:ascii="Arial" w:cs="Arial" w:eastAsia="Arial" w:hAnsi="Arial"/>
        </w:rPr>
        <w:t xml:space="preserve"> el tipo de sistema de archivos. Ejecuta todos los comandos dentro de </w:t>
      </w:r>
      <w:r>
        <w:rPr>
          <w:rFonts w:ascii="Courier New" w:cs="Courier New" w:eastAsia="Courier New" w:hAnsi="Courier New"/>
          <w:sz w:val="20"/>
          <w:szCs w:val="20"/>
        </w:rPr>
        <w:t xml:space="preserve">~/laboratorio-ntfs</w:t>
      </w:r>
      <w:r>
        <w:rPr>
          <w:rFonts w:ascii="Arial" w:cs="Arial" w:eastAsia="Arial" w:hAnsi="Arial"/>
        </w:rPr>
        <w:t xml:space="preserve">.</w:t>
      </w: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E1.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 la tabla de particiones con mmls</w:t>
      </w: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▶ Comandos (Terminal de Kali)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8D8C8" w:sz="4"/>
              <w:left w:val="single" w:color="2E7D32" w:sz="24"/>
              <w:bottom w:val="single" w:color="C8D8C8" w:sz="4"/>
              <w:right w:val="single" w:color="C8D8C8" w:sz="4"/>
            </w:tcBorders>
            <w:shd w:fill="F4F7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~/laboratorio-ntfs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mmls disco-ntfs.dd</w:t>
            </w:r>
          </w:p>
        </w:tc>
      </w:tr>
    </w:tbl>
    <w:p>
      <w:pPr>
        <w:spacing w:after="100" w:before="0"/>
      </w:pPr>
    </w:p>
    <w:p>
      <w:pPr>
        <w:keepNext/>
        <w:spacing w:after="40" w:before="40"/>
      </w:pPr>
      <w:r>
        <w:rPr>
          <w:rFonts w:ascii="Arial" w:cs="Arial" w:eastAsia="Arial" w:hAnsi="Arial"/>
          <w:b/>
          <w:bCs/>
          <w:color w:val="555555"/>
          <w:sz w:val="17"/>
          <w:szCs w:val="17"/>
        </w:rPr>
        <w:t xml:space="preserve">◀ Salida de ejemplo (tus valores pueden variar)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0D0D0" w:sz="4"/>
              <w:left w:val="single" w:color="9E9E9E" w:sz="24"/>
              <w:bottom w:val="single" w:color="D0D0D0" w:sz="4"/>
              <w:right w:val="single" w:color="D0D0D0" w:sz="4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DOS Partition Table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Offset Sector: 0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Units are in 512-byte sectors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Slot      Start        End          Length       Description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000:  Meta      0000000000   0000000000   0000000001   Primary Table (#0)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001:  -------   0000000000   0000002047   0000002048   Unallocated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002:  000:000   0000002048   0002097151   0002095104   NTFS / exFAT (0x07)</w:t>
            </w:r>
          </w:p>
        </w:tc>
      </w:tr>
    </w:tbl>
    <w:p>
      <w:pPr>
        <w:spacing w:after="100" w:before="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La fila </w:t>
      </w:r>
      <w:r>
        <w:rPr>
          <w:rFonts w:ascii="Arial" w:cs="Arial" w:eastAsia="Arial" w:hAnsi="Arial"/>
        </w:rPr>
        <w:t xml:space="preserve">002</w:t>
      </w:r>
      <w:r>
        <w:rPr>
          <w:rFonts w:ascii="Arial" w:cs="Arial" w:eastAsia="Arial" w:hAnsi="Arial"/>
        </w:rPr>
        <w:t xml:space="preserve"> es la partición NTFS (tipo 0x07). Su columna </w:t>
      </w:r>
      <w:r>
        <w:rPr>
          <w:rFonts w:ascii="Arial" w:cs="Arial" w:eastAsia="Arial" w:hAnsi="Arial"/>
        </w:rPr>
        <w:t xml:space="preserve">Start = 2048</w:t>
      </w:r>
      <w:r>
        <w:rPr>
          <w:rFonts w:ascii="Arial" w:cs="Arial" w:eastAsia="Arial" w:hAnsi="Arial"/>
        </w:rPr>
        <w:t xml:space="preserve"> es el valor que usaremos como </w:t>
      </w:r>
      <w:r>
        <w:rPr>
          <w:rFonts w:ascii="Courier New" w:cs="Courier New" w:eastAsia="Courier New" w:hAnsi="Courier New"/>
          <w:sz w:val="20"/>
          <w:szCs w:val="20"/>
        </w:rPr>
        <w:t xml:space="preserve">-o 2048</w:t>
      </w:r>
      <w:r>
        <w:rPr>
          <w:rFonts w:ascii="Arial" w:cs="Arial" w:eastAsia="Arial" w:hAnsi="Arial"/>
        </w:rPr>
        <w:t xml:space="preserve"> en los siguientes comandos y como «inicio de la partición» en los cálculos manuales.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26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27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la salida de </w:t>
            </w:r>
            <w:r>
              <w:rPr>
                <w:rFonts w:ascii="Courier New" w:cs="Courier New" w:eastAsia="Courier New" w:hAnsi="Courier New"/>
                <w:color w:val="44546A"/>
                <w:sz w:val="17"/>
                <w:szCs w:val="17"/>
              </w:rPr>
              <w:t xml:space="preserve">mmls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con la partición NTFS / exFAT (0x07) iniciando en 2048.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27.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Tabla de particiones mostrada por mmls.</w:t>
            </w:r>
          </w:p>
        </w:tc>
      </w:tr>
    </w:tbl>
    <w:p>
      <w:pPr>
        <w:spacing w:after="80" w:before="0"/>
      </w:pP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E2.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Estadísticas del sistema de archivos con fsstat</w:t>
      </w: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▶ Comandos (Terminal de Kali)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8D8C8" w:sz="4"/>
              <w:left w:val="single" w:color="2E7D32" w:sz="24"/>
              <w:bottom w:val="single" w:color="C8D8C8" w:sz="4"/>
              <w:right w:val="single" w:color="C8D8C8" w:sz="4"/>
            </w:tcBorders>
            <w:shd w:fill="F4F7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fsstat -o 2048 -f ntfs disco-ntfs.dd | head -24</w:t>
            </w:r>
          </w:p>
        </w:tc>
      </w:tr>
    </w:tbl>
    <w:p>
      <w:pPr>
        <w:spacing w:after="100" w:before="0"/>
      </w:pPr>
    </w:p>
    <w:p>
      <w:pPr>
        <w:keepNext/>
        <w:spacing w:after="40" w:before="40"/>
      </w:pPr>
      <w:r>
        <w:rPr>
          <w:rFonts w:ascii="Arial" w:cs="Arial" w:eastAsia="Arial" w:hAnsi="Arial"/>
          <w:b/>
          <w:bCs/>
          <w:color w:val="555555"/>
          <w:sz w:val="17"/>
          <w:szCs w:val="17"/>
        </w:rPr>
        <w:t xml:space="preserve">◀ Salida de ejemplo (tus valores pueden variar)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0D0D0" w:sz="4"/>
              <w:left w:val="single" w:color="9E9E9E" w:sz="24"/>
              <w:bottom w:val="single" w:color="D0D0D0" w:sz="4"/>
              <w:right w:val="single" w:color="D0D0D0" w:sz="4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FILE SYSTEM INFORMATION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--------------------------------------------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File System Type: NTFS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Volume Serial Number: 2D4ED7693C01FFB6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OEM Name: NTFS    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Volume Name: NTFS_LAB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Version: Windows XP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METADATA INFORMATION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--------------------------------------------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First Cluster of MFT: 4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First Cluster of MFT Mirror: 130943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Size of MFT Entries: 1024 bytes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Size of Index Records: 4096 bytes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Range: 0 - 78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Root Directory: 5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CONTENT INFORMATION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--------------------------------------------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Sector Size: 512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Cluster Size: 4096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Total Cluster Range: 0 - 261886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Total Sector Range: 0 - 2095102</w:t>
            </w:r>
          </w:p>
        </w:tc>
      </w:tr>
    </w:tbl>
    <w:p>
      <w:pPr>
        <w:spacing w:after="100" w:before="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Datos clave: </w:t>
      </w:r>
      <w:r>
        <w:rPr>
          <w:rFonts w:ascii="Arial" w:cs="Arial" w:eastAsia="Arial" w:hAnsi="Arial"/>
        </w:rPr>
        <w:t xml:space="preserve">First Cluster of MFT: 4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</w:rPr>
        <w:t xml:space="preserve">Size of MFT Entries: 1024 bytes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</w:rPr>
        <w:t xml:space="preserve">Root Directory: 5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</w:rPr>
        <w:t xml:space="preserve">Sector Size: 512</w:t>
      </w:r>
      <w:r>
        <w:rPr>
          <w:rFonts w:ascii="Arial" w:cs="Arial" w:eastAsia="Arial" w:hAnsi="Arial"/>
        </w:rPr>
        <w:t xml:space="preserve"> y </w:t>
      </w:r>
      <w:r>
        <w:rPr>
          <w:rFonts w:ascii="Arial" w:cs="Arial" w:eastAsia="Arial" w:hAnsi="Arial"/>
        </w:rPr>
        <w:t xml:space="preserve">Cluster Size: 4096</w:t>
      </w:r>
      <w:r>
        <w:rPr>
          <w:rFonts w:ascii="Arial" w:cs="Arial" w:eastAsia="Arial" w:hAnsi="Arial"/>
        </w:rPr>
        <w:t xml:space="preserve">. En la parte F comprobaremos estos mismos valores leyendo los bytes del Boot Sector.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30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28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la salida de </w:t>
            </w:r>
            <w:r>
              <w:rPr>
                <w:rFonts w:ascii="Courier New" w:cs="Courier New" w:eastAsia="Courier New" w:hAnsi="Courier New"/>
                <w:color w:val="44546A"/>
                <w:sz w:val="17"/>
                <w:szCs w:val="17"/>
              </w:rPr>
              <w:t xml:space="preserve">fsstat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con el nombre del volumen NTFS_LAB, el primer clúster de la MFT y el tamaño de clúster.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28.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Información del volumen con fsstat.</w:t>
            </w:r>
          </w:p>
        </w:tc>
      </w:tr>
    </w:tbl>
    <w:p>
      <w:pPr>
        <w:spacing w:after="80" w:before="0"/>
      </w:pP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E3.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Listar archivos y carpetas con fls</w:t>
      </w: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▶ Comandos (Terminal de Kali)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8D8C8" w:sz="4"/>
              <w:left w:val="single" w:color="2E7D32" w:sz="24"/>
              <w:bottom w:val="single" w:color="C8D8C8" w:sz="4"/>
              <w:right w:val="single" w:color="C8D8C8" w:sz="4"/>
            </w:tcBorders>
            <w:shd w:fill="F4F7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fls -o 2048 -f ntfs -r -p disco-ntfs.dd</w:t>
            </w:r>
          </w:p>
        </w:tc>
      </w:tr>
    </w:tbl>
    <w:p>
      <w:pPr>
        <w:spacing w:after="100" w:before="0"/>
      </w:pPr>
    </w:p>
    <w:p>
      <w:pPr>
        <w:keepNext/>
        <w:spacing w:after="40" w:before="40"/>
      </w:pPr>
      <w:r>
        <w:rPr>
          <w:rFonts w:ascii="Arial" w:cs="Arial" w:eastAsia="Arial" w:hAnsi="Arial"/>
          <w:b/>
          <w:bCs/>
          <w:color w:val="555555"/>
          <w:sz w:val="17"/>
          <w:szCs w:val="17"/>
        </w:rPr>
        <w:t xml:space="preserve">◀ Salida de ejemplo (tus valores pueden variar)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0D0D0" w:sz="4"/>
              <w:left w:val="single" w:color="9E9E9E" w:sz="24"/>
              <w:bottom w:val="single" w:color="D0D0D0" w:sz="4"/>
              <w:right w:val="single" w:color="D0D0D0" w:sz="4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(se omiten los archivos de metadatos $...)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d/d 64-144-2:	Documentos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r/r 69-128-2:	Documentos/informe.docx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r/r 70-128-2:	Documentos/manual.pdf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d/d 65-144-2:	Documentos/Reportes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r/r 71-128-2:	Documentos/Reportes/reporte2025.pdf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d/d 66-144-2:	Imagenes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r/r 72-128-2:	Imagenes/foto1.jpg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r/r 73-128-2:	Imagenes/foto2.jpg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r/r 68-128-2:	nota.txt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r/r 68-128-4:	nota.txt:oculto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d/d 67-144-2:	Programas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r/r 76-128-2:	Programas/hola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r/r 74-128-2:	Programas/hola.asm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r/r 75-128-2:	Programas/suma.asm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-/r * 77-128-2:	secreto.txt</w:t>
            </w:r>
          </w:p>
        </w:tc>
      </w:tr>
    </w:tbl>
    <w:p>
      <w:pPr>
        <w:spacing w:after="100" w:before="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Cada línea tiene el formato </w:t>
      </w:r>
      <w:r>
        <w:rPr>
          <w:rFonts w:ascii="Courier New" w:cs="Courier New" w:eastAsia="Courier New" w:hAnsi="Courier New"/>
          <w:sz w:val="20"/>
          <w:szCs w:val="20"/>
        </w:rPr>
        <w:t xml:space="preserve">tipo número-tipoAtributo-id: ruta</w:t>
      </w:r>
      <w:r>
        <w:rPr>
          <w:rFonts w:ascii="Arial" w:cs="Arial" w:eastAsia="Arial" w:hAnsi="Arial"/>
        </w:rPr>
        <w:t xml:space="preserve">. Por ejemplo, </w:t>
      </w:r>
      <w:r>
        <w:rPr>
          <w:rFonts w:ascii="Courier New" w:cs="Courier New" w:eastAsia="Courier New" w:hAnsi="Courier New"/>
          <w:sz w:val="20"/>
          <w:szCs w:val="20"/>
        </w:rPr>
        <w:t xml:space="preserve">r/r 70-128-2: Documentos/manual.pdf</w:t>
      </w:r>
      <w:r>
        <w:rPr>
          <w:rFonts w:ascii="Arial" w:cs="Arial" w:eastAsia="Arial" w:hAnsi="Arial"/>
        </w:rPr>
        <w:t xml:space="preserve"> significa: archivo regular, </w:t>
      </w:r>
      <w:r>
        <w:rPr>
          <w:rFonts w:ascii="Arial" w:cs="Arial" w:eastAsia="Arial" w:hAnsi="Arial"/>
        </w:rPr>
        <w:t xml:space="preserve">registro MFT 70</w:t>
      </w:r>
      <w:r>
        <w:rPr>
          <w:rFonts w:ascii="Arial" w:cs="Arial" w:eastAsia="Arial" w:hAnsi="Arial"/>
        </w:rPr>
        <w:t xml:space="preserve">, atributo 128 (0x80 = $DATA). </w:t>
      </w:r>
      <w:r>
        <w:rPr>
          <w:rFonts w:ascii="Courier New" w:cs="Courier New" w:eastAsia="Courier New" w:hAnsi="Courier New"/>
          <w:sz w:val="20"/>
          <w:szCs w:val="20"/>
        </w:rPr>
        <w:t xml:space="preserve">d/d</w:t>
      </w:r>
      <w:r>
        <w:rPr>
          <w:rFonts w:ascii="Arial" w:cs="Arial" w:eastAsia="Arial" w:hAnsi="Arial"/>
        </w:rPr>
        <w:t xml:space="preserve"> indica un directorio (atributo 144 = 0x90 = $INDEX_ROOT). El asterisco </w:t>
      </w:r>
      <w:r>
        <w:rPr>
          <w:rFonts w:ascii="Courier New" w:cs="Courier New" w:eastAsia="Courier New" w:hAnsi="Courier New"/>
          <w:sz w:val="20"/>
          <w:szCs w:val="20"/>
        </w:rPr>
        <w:t xml:space="preserve">*</w:t>
      </w:r>
      <w:r>
        <w:rPr>
          <w:rFonts w:ascii="Arial" w:cs="Arial" w:eastAsia="Arial" w:hAnsi="Arial"/>
        </w:rPr>
        <w:t xml:space="preserve"> marca archivos </w:t>
      </w:r>
      <w:r>
        <w:rPr>
          <w:rFonts w:ascii="Arial" w:cs="Arial" w:eastAsia="Arial" w:hAnsi="Arial"/>
        </w:rPr>
        <w:t xml:space="preserve">borrados</w:t>
      </w:r>
      <w:r>
        <w:rPr>
          <w:rFonts w:ascii="Arial" w:cs="Arial" w:eastAsia="Arial" w:hAnsi="Arial"/>
        </w:rPr>
        <w:t xml:space="preserve">: aparece </w:t>
      </w:r>
      <w:r>
        <w:rPr>
          <w:rFonts w:ascii="Courier New" w:cs="Courier New" w:eastAsia="Courier New" w:hAnsi="Courier New"/>
          <w:sz w:val="20"/>
          <w:szCs w:val="20"/>
        </w:rPr>
        <w:t xml:space="preserve">secreto.txt</w:t>
      </w:r>
      <w:r>
        <w:rPr>
          <w:rFonts w:ascii="Arial" w:cs="Arial" w:eastAsia="Arial" w:hAnsi="Arial"/>
        </w:rPr>
        <w:t xml:space="preserve"> (registro 77). La línea </w:t>
      </w:r>
      <w:r>
        <w:rPr>
          <w:rFonts w:ascii="Courier New" w:cs="Courier New" w:eastAsia="Courier New" w:hAnsi="Courier New"/>
          <w:sz w:val="20"/>
          <w:szCs w:val="20"/>
        </w:rPr>
        <w:t xml:space="preserve">nota.txt:oculto</w:t>
      </w:r>
      <w:r>
        <w:rPr>
          <w:rFonts w:ascii="Arial" w:cs="Arial" w:eastAsia="Arial" w:hAnsi="Arial"/>
        </w:rPr>
        <w:t xml:space="preserve"> es el </w:t>
      </w:r>
      <w:r>
        <w:rPr>
          <w:rFonts w:ascii="Arial" w:cs="Arial" w:eastAsia="Arial" w:hAnsi="Arial"/>
        </w:rPr>
        <w:t xml:space="preserve">flujo alternativo</w:t>
      </w:r>
      <w:r>
        <w:rPr>
          <w:rFonts w:ascii="Arial" w:cs="Arial" w:eastAsia="Arial" w:hAnsi="Arial"/>
        </w:rPr>
        <w:t xml:space="preserve"> (atributo 128 con id 4).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30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29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la salida de </w:t>
            </w:r>
            <w:r>
              <w:rPr>
                <w:rFonts w:ascii="Courier New" w:cs="Courier New" w:eastAsia="Courier New" w:hAnsi="Courier New"/>
                <w:color w:val="44546A"/>
                <w:sz w:val="17"/>
                <w:szCs w:val="17"/>
              </w:rPr>
              <w:t xml:space="preserve">fls -r -p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con los archivos del usuario, sus números de registro MFT, el ADS nota.txt:oculto y el archivo borrado secreto.txt marcado con *.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29.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Listado recursivo de archivos con fls.</w:t>
            </w:r>
          </w:p>
        </w:tc>
      </w:tr>
    </w:tbl>
    <w:p>
      <w:pPr>
        <w:spacing w:after="80" w:before="0"/>
      </w:pP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E4.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 los metadatos de un archivo con istat</w:t>
      </w: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▶ Comandos (Terminal de Kali)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8D8C8" w:sz="4"/>
              <w:left w:val="single" w:color="2E7D32" w:sz="24"/>
              <w:bottom w:val="single" w:color="C8D8C8" w:sz="4"/>
              <w:right w:val="single" w:color="C8D8C8" w:sz="4"/>
            </w:tcBorders>
            <w:shd w:fill="F4F7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istat -o 2048 -f ntfs disco-ntfs.dd 68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istat -o 2048 -f ntfs disco-ntfs.dd 70</w:t>
            </w:r>
          </w:p>
        </w:tc>
      </w:tr>
    </w:tbl>
    <w:p>
      <w:pPr>
        <w:spacing w:after="100" w:before="0"/>
      </w:pPr>
    </w:p>
    <w:p>
      <w:pPr>
        <w:keepNext/>
        <w:spacing w:after="40" w:before="40"/>
      </w:pPr>
      <w:r>
        <w:rPr>
          <w:rFonts w:ascii="Arial" w:cs="Arial" w:eastAsia="Arial" w:hAnsi="Arial"/>
          <w:b/>
          <w:bCs/>
          <w:color w:val="555555"/>
          <w:sz w:val="17"/>
          <w:szCs w:val="17"/>
        </w:rPr>
        <w:t xml:space="preserve">◀ Salida de ejemplo (tus valores pueden variar)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0D0D0" w:sz="4"/>
              <w:left w:val="single" w:color="9E9E9E" w:sz="24"/>
              <w:bottom w:val="single" w:color="D0D0D0" w:sz="4"/>
              <w:right w:val="single" w:color="D0D0D0" w:sz="4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MFT Entry Header Values: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Entry: 70        Sequence: 1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Allocated File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Links: 1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...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$FILE_NAME Attribute Values: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Name: manual.pdf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Parent MFT Entry: 64 	Sequence: 1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...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Attributes: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Type: $STANDARD_INFORMATION (16-0)   Name: N/A   Resident   size: 48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Type: $FILE_NAME (48-3)   Name: N/A   Resident   size: 86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Type: $SECURITY_DESCRIPTOR (80-1)   Name: N/A   Resident   size: 80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Type: $DATA (128-2)   Name: N/A   Non-Resident   size: 5650  init_size: 5650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36944 36945</w:t>
            </w:r>
          </w:p>
        </w:tc>
      </w:tr>
    </w:tbl>
    <w:p>
      <w:pPr>
        <w:spacing w:after="100" w:before="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Para </w:t>
      </w:r>
      <w:r>
        <w:rPr>
          <w:rFonts w:ascii="Courier New" w:cs="Courier New" w:eastAsia="Courier New" w:hAnsi="Courier New"/>
          <w:sz w:val="20"/>
          <w:szCs w:val="20"/>
        </w:rPr>
        <w:t xml:space="preserve">nota.txt</w:t>
      </w:r>
      <w:r>
        <w:rPr>
          <w:rFonts w:ascii="Arial" w:cs="Arial" w:eastAsia="Arial" w:hAnsi="Arial"/>
        </w:rPr>
        <w:t xml:space="preserve"> (68) el atributo $DATA aparece como </w:t>
      </w:r>
      <w:r>
        <w:rPr>
          <w:rFonts w:ascii="Arial" w:cs="Arial" w:eastAsia="Arial" w:hAnsi="Arial"/>
        </w:rPr>
        <w:t xml:space="preserve">Resident</w:t>
      </w:r>
      <w:r>
        <w:rPr>
          <w:rFonts w:ascii="Arial" w:cs="Arial" w:eastAsia="Arial" w:hAnsi="Arial"/>
        </w:rPr>
        <w:t xml:space="preserve"> (el contenido está dentro del registro) y hay un segundo $DATA llamado </w:t>
      </w:r>
      <w:r>
        <w:rPr>
          <w:rFonts w:ascii="Arial" w:cs="Arial" w:eastAsia="Arial" w:hAnsi="Arial"/>
        </w:rPr>
        <w:t xml:space="preserve">oculto</w:t>
      </w:r>
      <w:r>
        <w:rPr>
          <w:rFonts w:ascii="Arial" w:cs="Arial" w:eastAsia="Arial" w:hAnsi="Arial"/>
        </w:rPr>
        <w:t xml:space="preserve">. Para </w:t>
      </w:r>
      <w:r>
        <w:rPr>
          <w:rFonts w:ascii="Courier New" w:cs="Courier New" w:eastAsia="Courier New" w:hAnsi="Courier New"/>
          <w:sz w:val="20"/>
          <w:szCs w:val="20"/>
        </w:rPr>
        <w:t xml:space="preserve">manual.pdf</w:t>
      </w:r>
      <w:r>
        <w:rPr>
          <w:rFonts w:ascii="Arial" w:cs="Arial" w:eastAsia="Arial" w:hAnsi="Arial"/>
        </w:rPr>
        <w:t xml:space="preserve"> (70) el $DATA es </w:t>
      </w:r>
      <w:r>
        <w:rPr>
          <w:rFonts w:ascii="Arial" w:cs="Arial" w:eastAsia="Arial" w:hAnsi="Arial"/>
        </w:rPr>
        <w:t xml:space="preserve">Non-Resident</w:t>
      </w:r>
      <w:r>
        <w:rPr>
          <w:rFonts w:ascii="Arial" w:cs="Arial" w:eastAsia="Arial" w:hAnsi="Arial"/>
        </w:rPr>
        <w:t xml:space="preserve"> y la última línea lista los clústeres que ocupa: </w:t>
      </w:r>
      <w:r>
        <w:rPr>
          <w:rFonts w:ascii="Arial" w:cs="Arial" w:eastAsia="Arial" w:hAnsi="Arial"/>
        </w:rPr>
        <w:t xml:space="preserve">36944 y 36945</w:t>
      </w:r>
      <w:r>
        <w:rPr>
          <w:rFonts w:ascii="Arial" w:cs="Arial" w:eastAsia="Arial" w:hAnsi="Arial"/>
        </w:rPr>
        <w:t xml:space="preserve">. Su carpeta padre es el registro </w:t>
      </w:r>
      <w:r>
        <w:rPr>
          <w:rFonts w:ascii="Arial" w:cs="Arial" w:eastAsia="Arial" w:hAnsi="Arial"/>
        </w:rPr>
        <w:t xml:space="preserve">64</w:t>
      </w:r>
      <w:r>
        <w:rPr>
          <w:rFonts w:ascii="Arial" w:cs="Arial" w:eastAsia="Arial" w:hAnsi="Arial"/>
        </w:rPr>
        <w:t xml:space="preserve"> (Documentos).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30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30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la salida de </w:t>
            </w:r>
            <w:r>
              <w:rPr>
                <w:rFonts w:ascii="Courier New" w:cs="Courier New" w:eastAsia="Courier New" w:hAnsi="Courier New"/>
                <w:color w:val="44546A"/>
                <w:sz w:val="17"/>
                <w:szCs w:val="17"/>
              </w:rPr>
              <w:t xml:space="preserve">istat … 68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con los dos atributos $DATA residentes (uno de ellos con Name: oculto).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30.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Metadatos de nota.txt (residente) con istat.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30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31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la salida de </w:t>
            </w:r>
            <w:r>
              <w:rPr>
                <w:rFonts w:ascii="Courier New" w:cs="Courier New" w:eastAsia="Courier New" w:hAnsi="Courier New"/>
                <w:color w:val="44546A"/>
                <w:sz w:val="17"/>
                <w:szCs w:val="17"/>
              </w:rPr>
              <w:t xml:space="preserve">istat … 70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con $DATA Non-Resident y la lista de clústeres 36944 36945.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31.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Metadatos de manual.pdf (no residente) con istat.</w:t>
            </w:r>
          </w:p>
        </w:tc>
      </w:tr>
    </w:tbl>
    <w:p>
      <w:pPr>
        <w:spacing w:after="80" w:before="0"/>
      </w:pP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E5.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Extraer el contenido con icat y comprobarlo</w:t>
      </w: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▶ Comandos (Terminal de Kali)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8D8C8" w:sz="4"/>
              <w:left w:val="single" w:color="2E7D32" w:sz="24"/>
              <w:bottom w:val="single" w:color="C8D8C8" w:sz="4"/>
              <w:right w:val="single" w:color="C8D8C8" w:sz="4"/>
            </w:tcBorders>
            <w:shd w:fill="F4F7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icat -o 2048 -f ntfs disco-ntfs.dd 68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icat -o 2048 -f ntfs disco-ntfs.dd 68-128-4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icat -o 2048 -f ntfs disco-ntfs.dd 70 &gt; manual-recuperado.pdf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sha256sum manual-recuperado.pdf archivos/manual.pdf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icat -o 2048 -f ntfs disco-ntfs.dd 77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fls -o 2048 -f ntfs -r -d -p disco-ntfs.dd</w:t>
            </w:r>
          </w:p>
        </w:tc>
      </w:tr>
    </w:tbl>
    <w:p>
      <w:pPr>
        <w:spacing w:after="100" w:before="0"/>
      </w:pPr>
    </w:p>
    <w:p>
      <w:pPr>
        <w:keepNext/>
        <w:spacing w:after="40" w:before="40"/>
      </w:pPr>
      <w:r>
        <w:rPr>
          <w:rFonts w:ascii="Arial" w:cs="Arial" w:eastAsia="Arial" w:hAnsi="Arial"/>
          <w:b/>
          <w:bCs/>
          <w:color w:val="555555"/>
          <w:sz w:val="17"/>
          <w:szCs w:val="17"/>
        </w:rPr>
        <w:t xml:space="preserve">◀ Salida de ejemplo (tus valores pueden variar)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0D0D0" w:sz="4"/>
              <w:left w:val="single" w:color="9E9E9E" w:sz="24"/>
              <w:bottom w:val="single" w:color="D0D0D0" w:sz="4"/>
              <w:right w:val="single" w:color="D0D0D0" w:sz="4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Codigo: NTFS-001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Tema: MFT y metadatos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Mensaje oculto en un flujo alternativo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e78bcb7eabb9cc49adca6256db73b08dc1cf2d0e01824bf35180c73b8a3ae587  manual-recuperado.pdf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e78bcb7eabb9cc49adca6256db73b08dc1cf2d0e01824bf35180c73b8a3ae587  archivos/manual.pdf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Clave del laboratorio: UCO-NTFS-2025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-/r * 77-128-2:	secreto.txt</w:t>
            </w:r>
          </w:p>
        </w:tc>
      </w:tr>
    </w:tbl>
    <w:p>
      <w:pPr>
        <w:spacing w:after="100" w:before="0"/>
      </w:pPr>
    </w:p>
    <w:p>
      <w:pPr>
        <w:spacing w:after="120" w:before="0" w:line="276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68-128-4</w:t>
      </w:r>
      <w:r>
        <w:rPr>
          <w:rFonts w:ascii="Arial" w:cs="Arial" w:eastAsia="Arial" w:hAnsi="Arial"/>
        </w:rPr>
        <w:t xml:space="preserve"> indica el registro 68, atributo $DATA, id 4 → el flujo </w:t>
      </w:r>
      <w:r>
        <w:rPr>
          <w:rFonts w:ascii="Courier New" w:cs="Courier New" w:eastAsia="Courier New" w:hAnsi="Courier New"/>
          <w:sz w:val="20"/>
          <w:szCs w:val="20"/>
        </w:rPr>
        <w:t xml:space="preserve">oculto</w:t>
      </w:r>
      <w:r>
        <w:rPr>
          <w:rFonts w:ascii="Arial" w:cs="Arial" w:eastAsia="Arial" w:hAnsi="Arial"/>
        </w:rPr>
        <w:t xml:space="preserve">. Los hashes del PDF recuperado y del original coinciden, y el archivo borrado (77) se recupera completo. La opción </w:t>
      </w:r>
      <w:r>
        <w:rPr>
          <w:rFonts w:ascii="Courier New" w:cs="Courier New" w:eastAsia="Courier New" w:hAnsi="Courier New"/>
          <w:sz w:val="20"/>
          <w:szCs w:val="20"/>
        </w:rPr>
        <w:t xml:space="preserve">-d</w:t>
      </w:r>
      <w:r>
        <w:rPr>
          <w:rFonts w:ascii="Arial" w:cs="Arial" w:eastAsia="Arial" w:hAnsi="Arial"/>
        </w:rPr>
        <w:t xml:space="preserve"> de </w:t>
      </w:r>
      <w:r>
        <w:rPr>
          <w:rFonts w:ascii="Courier New" w:cs="Courier New" w:eastAsia="Courier New" w:hAnsi="Courier New"/>
          <w:sz w:val="20"/>
          <w:szCs w:val="20"/>
        </w:rPr>
        <w:t xml:space="preserve">fls</w:t>
      </w:r>
      <w:r>
        <w:rPr>
          <w:rFonts w:ascii="Arial" w:cs="Arial" w:eastAsia="Arial" w:hAnsi="Arial"/>
        </w:rPr>
        <w:t xml:space="preserve"> lista solo los elementos borrados.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30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32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el contenido de nota.txt, del flujo oculto, los dos hashes iguales del PDF y el contenido recuperado de secreto.txt.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32.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Recuperación de contenidos con icat.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rPr>
          <w:rFonts w:ascii="Arial" w:cs="Arial" w:eastAsia="Arial" w:hAnsi="Arial"/>
        </w:rPr>
        <w:t xml:space="preserve">9. Parte F — Análisis manual en hexadecimal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Esta es la parte equivalente a los cálculos del Laboratorio 2 (FAT32). Se localizarán los archivos </w:t>
      </w:r>
      <w:r>
        <w:rPr>
          <w:rFonts w:ascii="Arial" w:cs="Arial" w:eastAsia="Arial" w:hAnsi="Arial"/>
        </w:rPr>
        <w:t xml:space="preserve">sin usar fls ni istat</w:t>
      </w:r>
      <w:r>
        <w:rPr>
          <w:rFonts w:ascii="Arial" w:cs="Arial" w:eastAsia="Arial" w:hAnsi="Arial"/>
        </w:rPr>
        <w:t xml:space="preserve">, solo leyendo bytes y aplicando las fórmulas de la sección 3. Las herramientas de la parte E sirven para </w:t>
      </w:r>
      <w:r>
        <w:rPr>
          <w:rFonts w:ascii="Arial" w:cs="Arial" w:eastAsia="Arial" w:hAnsi="Arial"/>
        </w:rPr>
        <w:t xml:space="preserve">comprobar</w:t>
      </w:r>
      <w:r>
        <w:rPr>
          <w:rFonts w:ascii="Arial" w:cs="Arial" w:eastAsia="Arial" w:hAnsi="Arial"/>
        </w:rPr>
        <w:t xml:space="preserve"> que los cálculos son correctos.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90B4E0" w:sz="4"/>
              <w:left w:val="single" w:color="1F4E79" w:sz="24"/>
              <w:bottom w:val="single" w:color="90B4E0" w:sz="4"/>
              <w:right w:val="single" w:color="90B4E0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Consejo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ver un sector concreto se usa: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dd if=disco-ntfs.dd bs=512 skip=SECTOR count=N status=none | xxd -g 1</w:t>
            </w:r>
          </w:p>
          <w:p>
            <w:pPr>
              <w:spacing w:after="50" w:line="260"/>
              <w:jc w:val="left"/>
            </w:pP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skip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es el número de sector donde empezar y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count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cuántos sectores leer.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xxd -g 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muestra los bytes de uno en uno. Agrega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| head -20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para ver solo las primeras filas.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prefieres un editor gráfico, extrae el fragmento a un archivo y ábrelo con ghex: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dd if=disco-ntfs.dd of=mft.bin bs=512 skip=2080 count=200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y luego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ghex mft.bin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9.1 Leer el Boot Sector</w:t>
      </w: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F1.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Extraer y mostrar el sector de arranque de la partición</w:t>
      </w: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▶ Comandos (Terminal de Kali)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8D8C8" w:sz="4"/>
              <w:left w:val="single" w:color="2E7D32" w:sz="24"/>
              <w:bottom w:val="single" w:color="C8D8C8" w:sz="4"/>
              <w:right w:val="single" w:color="C8D8C8" w:sz="4"/>
            </w:tcBorders>
            <w:shd w:fill="F4F7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dd if=disco-ntfs.dd of=ntfs-boot-sector.bin bs=512 skip=2048 count=1 status=none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xxd -g 1 -l 96 ntfs-boot-sector.bin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xxd -g 1 -s 0x1F0 ntfs-boot-sector.bin</w:t>
            </w:r>
          </w:p>
        </w:tc>
      </w:tr>
    </w:tbl>
    <w:p>
      <w:pPr>
        <w:spacing w:after="100" w:before="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Se salta 2048 sectores porque antes de la partición están el MBR y el espacio sin asignar (figura 1). El sector 0 de la imagen es el MBR, </w:t>
      </w:r>
      <w:r>
        <w:rPr>
          <w:rFonts w:ascii="Arial" w:cs="Arial" w:eastAsia="Arial" w:hAnsi="Arial"/>
        </w:rPr>
        <w:t xml:space="preserve">no</w:t>
      </w:r>
      <w:r>
        <w:rPr>
          <w:rFonts w:ascii="Arial" w:cs="Arial" w:eastAsia="Arial" w:hAnsi="Arial"/>
        </w:rPr>
        <w:t xml:space="preserve"> el Boot Sector de NTFS.</w:t>
      </w: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14. </w:t>
      </w:r>
      <w:r>
        <w:rPr>
          <w:rFonts w:ascii="Arial" w:cs="Arial" w:eastAsia="Arial" w:hAnsi="Arial"/>
          <w:sz w:val="19"/>
          <w:szCs w:val="19"/>
        </w:rPr>
        <w:t xml:space="preserve">Boot Sector NTFS (sector absoluto 2048) con los campos resaltados.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4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1680"/>
      </w:tblGrid>
      <w:tr>
        <w:trPr>
          <w:tblHeader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Offset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03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07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0A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0B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0F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ASCII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0E0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EB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0E0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0E0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90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53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BDEFB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BDEFB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.R.NTFS    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0x0010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F8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3F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FF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2EB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2EB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2EB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2EB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........?.......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80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80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1BEE7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FF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1BEE7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F7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1BEE7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1BEE7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1BEE7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1BEE7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1BEE7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1BEE7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................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0x0030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8BBD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8BBD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8BBD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8BBD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8BBD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8BBD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8BBD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8BBD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CCB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CCB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FF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CCB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CCB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CCB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CCB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CCB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CCB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................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0x0040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59D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F6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CEDC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FD8D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B6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FD8D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FF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FD8D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FD8D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3C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FD8D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FD8D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D7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FD8D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FD8D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2D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...........&lt;i.N-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0x0050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BE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AC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C0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0B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B4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.......q|.".t.V.</w:t>
            </w:r>
          </w:p>
        </w:tc>
      </w:tr>
      <w:t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0x01F0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AB9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AB9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AA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..............U.</w:t>
            </w:r>
          </w:p>
        </w:tc>
      </w:tr>
    </w:tbl>
    <w:p>
      <w:pPr>
        <w:keepNext/>
        <w:spacing w:after="30" w:before="6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Leyenda:</w:t>
      </w:r>
    </w:p>
    <w:p>
      <w:pPr>
        <w:keepNext/>
        <w:spacing w:after="30"/>
      </w:pPr>
      <w:r>
        <w:rPr>
          <w:rFonts w:ascii="Courier New" w:cs="Courier New" w:eastAsia="Courier New" w:hAnsi="Courier New"/>
          <w:sz w:val="16"/>
          <w:szCs w:val="16"/>
          <w:shd w:fill="E0E0E0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Instrucción de salto        </w:t>
      </w:r>
      <w:r>
        <w:rPr>
          <w:rFonts w:ascii="Courier New" w:cs="Courier New" w:eastAsia="Courier New" w:hAnsi="Courier New"/>
          <w:sz w:val="16"/>
          <w:szCs w:val="16"/>
          <w:shd w:fill="FFE0B2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OEM ID "NTFS    "</w:t>
      </w:r>
    </w:p>
    <w:p>
      <w:pPr>
        <w:keepNext/>
        <w:spacing w:after="30"/>
      </w:pPr>
      <w:r>
        <w:rPr>
          <w:rFonts w:ascii="Courier New" w:cs="Courier New" w:eastAsia="Courier New" w:hAnsi="Courier New"/>
          <w:sz w:val="16"/>
          <w:szCs w:val="16"/>
          <w:shd w:fill="BBDEFB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Bytes por sector (0x0B)        </w:t>
      </w:r>
      <w:r>
        <w:rPr>
          <w:rFonts w:ascii="Courier New" w:cs="Courier New" w:eastAsia="Courier New" w:hAnsi="Courier New"/>
          <w:sz w:val="16"/>
          <w:szCs w:val="16"/>
          <w:shd w:fill="C8E6C9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Sectores por clúster (0x0D)</w:t>
      </w:r>
    </w:p>
    <w:p>
      <w:pPr>
        <w:keepNext/>
        <w:spacing w:after="30"/>
      </w:pPr>
      <w:r>
        <w:rPr>
          <w:rFonts w:ascii="Courier New" w:cs="Courier New" w:eastAsia="Courier New" w:hAnsi="Courier New"/>
          <w:sz w:val="16"/>
          <w:szCs w:val="16"/>
          <w:shd w:fill="B2EBF2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Sectores ocultos (0x1C)        </w:t>
      </w:r>
      <w:r>
        <w:rPr>
          <w:rFonts w:ascii="Courier New" w:cs="Courier New" w:eastAsia="Courier New" w:hAnsi="Courier New"/>
          <w:sz w:val="16"/>
          <w:szCs w:val="16"/>
          <w:shd w:fill="E1BEE7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Total de sectores (0x28)</w:t>
      </w:r>
    </w:p>
    <w:p>
      <w:pPr>
        <w:keepNext/>
        <w:spacing w:after="30"/>
      </w:pPr>
      <w:r>
        <w:rPr>
          <w:rFonts w:ascii="Courier New" w:cs="Courier New" w:eastAsia="Courier New" w:hAnsi="Courier New"/>
          <w:sz w:val="16"/>
          <w:szCs w:val="16"/>
          <w:shd w:fill="F8BBD0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LCN de $MFT (0x30)        </w:t>
      </w:r>
      <w:r>
        <w:rPr>
          <w:rFonts w:ascii="Courier New" w:cs="Courier New" w:eastAsia="Courier New" w:hAnsi="Courier New"/>
          <w:sz w:val="16"/>
          <w:szCs w:val="16"/>
          <w:shd w:fill="FFCCBC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LCN de $MFTMirr (0x38)</w:t>
      </w:r>
    </w:p>
    <w:p>
      <w:pPr>
        <w:keepNext/>
        <w:spacing w:after="30"/>
      </w:pPr>
      <w:r>
        <w:rPr>
          <w:rFonts w:ascii="Courier New" w:cs="Courier New" w:eastAsia="Courier New" w:hAnsi="Courier New"/>
          <w:sz w:val="16"/>
          <w:szCs w:val="16"/>
          <w:shd w:fill="FFF59D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Tamaño de registro MFT (0x40)        </w:t>
      </w:r>
      <w:r>
        <w:rPr>
          <w:rFonts w:ascii="Courier New" w:cs="Courier New" w:eastAsia="Courier New" w:hAnsi="Courier New"/>
          <w:sz w:val="16"/>
          <w:szCs w:val="16"/>
          <w:shd w:fill="DCEDC8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Tamaño de registro de índice (0x44)</w:t>
      </w:r>
    </w:p>
    <w:p>
      <w:pPr>
        <w:keepNext w:val="false"/>
        <w:spacing w:after="30"/>
      </w:pPr>
      <w:r>
        <w:rPr>
          <w:rFonts w:ascii="Courier New" w:cs="Courier New" w:eastAsia="Courier New" w:hAnsi="Courier New"/>
          <w:sz w:val="16"/>
          <w:szCs w:val="16"/>
          <w:shd w:fill="CFD8DC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Número de serie (0x48)        </w:t>
      </w:r>
      <w:r>
        <w:rPr>
          <w:rFonts w:ascii="Courier New" w:cs="Courier New" w:eastAsia="Courier New" w:hAnsi="Courier New"/>
          <w:sz w:val="16"/>
          <w:szCs w:val="16"/>
          <w:shd w:fill="FFAB91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Firma 55 AA (0x1FE)</w:t>
      </w:r>
    </w:p>
    <w:p>
      <w:pPr>
        <w:spacing w:after="1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30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33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la salida de </w:t>
            </w:r>
            <w:r>
              <w:rPr>
                <w:rFonts w:ascii="Courier New" w:cs="Courier New" w:eastAsia="Courier New" w:hAnsi="Courier New"/>
                <w:color w:val="44546A"/>
                <w:sz w:val="17"/>
                <w:szCs w:val="17"/>
              </w:rPr>
              <w:t xml:space="preserve">xxd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del Boot Sector con la firma «NTFS» en el offset 0x03 y 55 AA al final. Marca (resalta) los campos de la tabla anterior.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33.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Boot Sector visto con xxd.</w:t>
            </w:r>
          </w:p>
        </w:tc>
      </w:tr>
    </w:tbl>
    <w:p>
      <w:pPr>
        <w:spacing w:after="80" w:before="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La siguiente tabla muestra la interpretación de cada campo, igual que se hizo con el sector 0 en FAT32.</w:t>
      </w: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15. </w:t>
      </w:r>
      <w:r>
        <w:rPr>
          <w:rFonts w:ascii="Arial" w:cs="Arial" w:eastAsia="Arial" w:hAnsi="Arial"/>
          <w:sz w:val="19"/>
          <w:szCs w:val="19"/>
        </w:rPr>
        <w:t xml:space="preserve">Información obtenida del Boot Sector (ejemplo resuelto).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2000"/>
        <w:gridCol w:w="2900"/>
        <w:gridCol w:w="338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Offset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Tamaño (bytes)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leído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Explicación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0x03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OEM ID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4E 54 46 53 20 20 20 20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ASCII "NTFS    " → es un volumen NTFS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0x0B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Bytes por sector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 02 → 0x0200 = 512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Cada sector tiene 512 bytes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0x0D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Sectores por clúster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 → 8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Cada clúster = 8 × 512 = 4096 bytes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0x1C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Sectores ocultos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 08 00 00 → 0x0800 = 2048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Coincide con el inicio de la partición (mmls)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0x28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 de sectores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FF F7 1F 00 … → 0x1FF7FF = 2 095 103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Tamaño de la partición − 1 (el último sector es la copia del Boot Sector)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0x30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LCN de $MFT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04 00 00 00 00 00 00 00 → 4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 $MFT empieza en el clúster 4 de la partición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0x38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LCN de $MFTMirr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7F FF 01 00 … → 0x1FF7F = 130 943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Copia de la MFT en el clúster 130 943 (mitad del volumen)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0x40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Tamaño de registro MFT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F6 → −10 → 2^10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Cada registro mide 1024 bytes = 2 sectores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0x44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Tamaño de registro de índice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 → 1 clúster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Los bloques INDX miden 4096 bytes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0x48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Número de serie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B6 FF 01 3C 69 D7 4E 2D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 lee al revés: 2D4ED7693C01FFB6 (igual que fsstat)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0x1FE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Firma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 AA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Sector de arranque válido</w:t>
            </w:r>
          </w:p>
        </w:tc>
      </w:tr>
    </w:tbl>
    <w:p>
      <w:pPr>
        <w:spacing w:after="1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E6C76A" w:sz="4"/>
              <w:left w:val="single" w:color="B28704" w:sz="24"/>
              <w:bottom w:val="single" w:color="E6C76A" w:sz="4"/>
              <w:right w:val="single" w:color="E6C76A" w:sz="4"/>
            </w:tcBorders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📝 </w:t>
            </w:r>
            <w:r>
              <w:rPr>
                <w:rFonts w:ascii="Arial" w:cs="Arial" w:eastAsia="Arial" w:hAnsi="Arial"/>
                <w:b/>
                <w:bCs/>
                <w:color w:val="B28704"/>
                <w:sz w:val="20"/>
                <w:szCs w:val="20"/>
              </w:rPr>
              <w:t xml:space="preserve">Nota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¿Por qué 0xF6 significa 1024?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El byte 0x40 es un entero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 signo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0xF6 = 246; como es mayor que 127 se le resta 256: 246 − 256 = −10. Cuando el valor es negativo, el tamaño del registro es 2^10 = 1024 bytes. Si fuera positivo, indicaría directamente el número de clústeres por registro.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9.2 Calcular la ubicación de la $MFT</w:t>
      </w: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F2.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Aplicar la fórmula y verificar la firma 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9CCC9C" w:sz="4"/>
              <w:left w:val="single" w:color="2E7D32" w:sz="24"/>
              <w:bottom w:val="single" w:color="9CCC9C" w:sz="4"/>
              <w:right w:val="single" w:color="9CCC9C" w:sz="4"/>
            </w:tcBorders>
            <w:shd w:fill="EAF6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✔ 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Ejemplo resuelto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Sector de la $MFT = Inicio de la partición + (LCN de $MFT × Sectores por clúster)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Sector de la $MFT = 2048 + (4 × 8)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2080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Offset en bytes = 2080 × 512 = 1 064 960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0x104000</w:t>
            </w:r>
          </w:p>
        </w:tc>
      </w:tr>
    </w:tbl>
    <w:p>
      <w:pPr>
        <w:spacing w:after="120" w:before="0"/>
      </w:pP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▶ Comandos (Terminal de Kali)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8D8C8" w:sz="4"/>
              <w:left w:val="single" w:color="2E7D32" w:sz="24"/>
              <w:bottom w:val="single" w:color="C8D8C8" w:sz="4"/>
              <w:right w:val="single" w:color="C8D8C8" w:sz="4"/>
            </w:tcBorders>
            <w:shd w:fill="F4F7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dd if=disco-ntfs.dd bs=512 skip=2080 count=2 status=none | xxd -g 1 | head -4</w:t>
            </w:r>
          </w:p>
        </w:tc>
      </w:tr>
    </w:tbl>
    <w:p>
      <w:pPr>
        <w:spacing w:after="100" w:before="0"/>
      </w:pP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16. </w:t>
      </w:r>
      <w:r>
        <w:rPr>
          <w:rFonts w:ascii="Arial" w:cs="Arial" w:eastAsia="Arial" w:hAnsi="Arial"/>
          <w:sz w:val="19"/>
          <w:szCs w:val="19"/>
        </w:rPr>
        <w:t xml:space="preserve">Inicio de la $MFT (registro 0 = $MFT, sector 2080).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4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1680"/>
      </w:tblGrid>
      <w:tr>
        <w:trPr>
          <w:tblHeader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Offset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03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07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0A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0B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0F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ASCII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59D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59D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59D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59D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59D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30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03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FILE0...........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0x0010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2EB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38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2EB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AB9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AB9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98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....8...........</w:t>
            </w:r>
          </w:p>
        </w:tc>
      </w:tr>
    </w:tbl>
    <w:p>
      <w:pPr>
        <w:keepNext/>
        <w:spacing w:after="30" w:before="6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Leyenda:</w:t>
      </w:r>
    </w:p>
    <w:p>
      <w:pPr>
        <w:keepNext/>
        <w:spacing w:after="30"/>
      </w:pPr>
      <w:r>
        <w:rPr>
          <w:rFonts w:ascii="Courier New" w:cs="Courier New" w:eastAsia="Courier New" w:hAnsi="Courier New"/>
          <w:sz w:val="16"/>
          <w:szCs w:val="16"/>
          <w:shd w:fill="FFF59D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Firma "FILE0" → el cálculo es correcto        </w:t>
      </w:r>
      <w:r>
        <w:rPr>
          <w:rFonts w:ascii="Courier New" w:cs="Courier New" w:eastAsia="Courier New" w:hAnsi="Courier New"/>
          <w:sz w:val="16"/>
          <w:szCs w:val="16"/>
          <w:shd w:fill="B2EBF2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Offset del 1.er atributo (0x38)</w:t>
      </w:r>
    </w:p>
    <w:p>
      <w:pPr>
        <w:keepNext w:val="false"/>
        <w:spacing w:after="30"/>
      </w:pPr>
      <w:r>
        <w:rPr>
          <w:rFonts w:ascii="Courier New" w:cs="Courier New" w:eastAsia="Courier New" w:hAnsi="Courier New"/>
          <w:sz w:val="16"/>
          <w:szCs w:val="16"/>
          <w:shd w:fill="FFAB91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Flags = 0x0001 (en uso)        </w:t>
      </w:r>
    </w:p>
    <w:p>
      <w:pPr>
        <w:spacing w:after="1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24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34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la salida de </w:t>
            </w:r>
            <w:r>
              <w:rPr>
                <w:rFonts w:ascii="Courier New" w:cs="Courier New" w:eastAsia="Courier New" w:hAnsi="Courier New"/>
                <w:color w:val="44546A"/>
                <w:sz w:val="17"/>
                <w:szCs w:val="17"/>
              </w:rPr>
              <w:t xml:space="preserve">xxd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del sector 2080 donde se lee «FILE0» al inicio.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34.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Firma FILE al inicio de la $MFT.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9.3 Calcular la ubicación de cualquier registro MFT</w:t>
      </w: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F3.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Calcular el sector del registro de nota.txt y de la carpeta raíz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9CCC9C" w:sz="4"/>
              <w:left w:val="single" w:color="2E7D32" w:sz="24"/>
              <w:bottom w:val="single" w:color="9CCC9C" w:sz="4"/>
              <w:right w:val="single" w:color="9CCC9C" w:sz="4"/>
            </w:tcBorders>
            <w:shd w:fill="EAF6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✔ 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Ejemplo resuelto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Sectores por registro = Tamaño de registro ÷ Bytes por sector = 1024 ÷ 512 = 2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Sector del registro N = Sector de la $MFT + N × 2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2080 + 2N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Carpeta raíz (registro 5): 2080 + 5 × 2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2090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Documentos (registro 64): 2080 + 64 × 2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2208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nota.txt (registro 68): 2080 + 68 × 2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2216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offset 2216 × 512 = 1 134 592 = 0x115000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manual.pdf (registro 70): 2080 + 70 × 2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2220</w:t>
            </w:r>
          </w:p>
        </w:tc>
      </w:tr>
    </w:tbl>
    <w:p>
      <w:pPr>
        <w:spacing w:after="120" w:before="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Comprobación</w:t>
      </w:r>
      <w:r>
        <w:rPr>
          <w:rFonts w:ascii="Arial" w:cs="Arial" w:eastAsia="Arial" w:hAnsi="Arial"/>
        </w:rPr>
        <w:t xml:space="preserve">: el campo 0x2C de la cabecera de cada registro contiene su propio número. Si lees el sector 2216 y en 0x2C aparece </w:t>
      </w:r>
      <w:r>
        <w:rPr>
          <w:rFonts w:ascii="Courier New" w:cs="Courier New" w:eastAsia="Courier New" w:hAnsi="Courier New"/>
          <w:sz w:val="20"/>
          <w:szCs w:val="20"/>
        </w:rPr>
        <w:t xml:space="preserve">44 00 00 00</w:t>
      </w:r>
      <w:r>
        <w:rPr>
          <w:rFonts w:ascii="Arial" w:cs="Arial" w:eastAsia="Arial" w:hAnsi="Arial"/>
        </w:rPr>
        <w:t xml:space="preserve"> (0x44 = 68), el cálculo es correcto.</w:t>
      </w:r>
    </w:p>
    <w:p>
      <w:pPr>
        <w:pStyle w:val="Heading2"/>
      </w:pPr>
      <w:r>
        <w:rPr>
          <w:rFonts w:ascii="Arial" w:cs="Arial" w:eastAsia="Arial" w:hAnsi="Arial"/>
        </w:rPr>
        <w:t xml:space="preserve">9.4 Interpretar un registro con datos residentes (nota.txt)</w:t>
      </w: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F4.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Leer el registro 68 completo</w:t>
      </w: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▶ Comandos (Terminal de Kali)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8D8C8" w:sz="4"/>
              <w:left w:val="single" w:color="2E7D32" w:sz="24"/>
              <w:bottom w:val="single" w:color="C8D8C8" w:sz="4"/>
              <w:right w:val="single" w:color="C8D8C8" w:sz="4"/>
            </w:tcBorders>
            <w:shd w:fill="F4F7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dd if=disco-ntfs.dd bs=512 skip=2216 count=2 status=none | xxd -g 1 | head -32</w:t>
            </w:r>
          </w:p>
        </w:tc>
      </w:tr>
    </w:tbl>
    <w:p>
      <w:pPr>
        <w:spacing w:after="100" w:before="0"/>
      </w:pP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17. </w:t>
      </w:r>
      <w:r>
        <w:rPr>
          <w:rFonts w:ascii="Arial" w:cs="Arial" w:eastAsia="Arial" w:hAnsi="Arial"/>
          <w:sz w:val="19"/>
          <w:szCs w:val="19"/>
        </w:rPr>
        <w:t xml:space="preserve">Registro MFT 68 (nota.txt), primeros 512 bytes, sector absoluto 2216.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4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1680"/>
      </w:tblGrid>
      <w:tr>
        <w:trPr>
          <w:tblHeader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Offset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03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07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0A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0B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0F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ASCII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59D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59D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59D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59D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30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03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FILE0...........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0x0010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2EB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38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2EB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AB9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AB9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F0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....8...........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1C4E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1C4E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1C4E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1C4E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............D...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0x0030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8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8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8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8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8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8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............H...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0x0040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30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........0.......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0x0050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FA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CC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DD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A4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D3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DD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.....Y...V...Y..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0x0060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A4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D3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DD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91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D3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DD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.V...Y.......Y..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0x0070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 ...............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0x0080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30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03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0...p...........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0x0090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2DFDB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2DFDB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2DFDB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2DFDB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2DFDB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2DFDB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R...............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0x00A0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FA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CC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DD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FA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CC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DD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.....Y.......Y..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0x00B0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FA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CC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DD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FA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CC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DD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.....Y.......Y..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0x00C0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(...............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0x00D0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CC8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CC8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CC8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CC8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CC8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CC8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 .........n.o.t.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0x00E0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CC8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CC8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CC8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CC8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CC8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CC8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CC8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CC8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CC8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CC8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a...t.x.t.......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0x00F0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P...h...........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80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P...............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0x0110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34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$.......4.......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 ... 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0x0130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 ... 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0x0140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03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FF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................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0x0150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EEE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80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............@...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0x0160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27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........'.......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0x0170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43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67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3A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53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30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30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31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Codigo: NTFS-001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0x0180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0A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3A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74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.Tema: MFT y met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0x0190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73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0A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80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adatos......P...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0x01A0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27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........'...(...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0x01B0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63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o.c.u.l.t.o.....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0x01C0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73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6A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63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65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Mensaje oculto e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0x01D0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6A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72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n un flujo alter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0x01E0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E93D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0A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3E5F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90A4A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FF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90A4A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FF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90A4A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FF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90A4A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FF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nativo..........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0x01F0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8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8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................</w:t>
            </w:r>
          </w:p>
        </w:tc>
      </w:tr>
    </w:tbl>
    <w:p>
      <w:pPr>
        <w:keepNext/>
        <w:spacing w:after="30" w:before="6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Leyenda:</w:t>
      </w:r>
    </w:p>
    <w:p>
      <w:pPr>
        <w:keepNext/>
        <w:spacing w:after="30"/>
      </w:pPr>
      <w:r>
        <w:rPr>
          <w:rFonts w:ascii="Courier New" w:cs="Courier New" w:eastAsia="Courier New" w:hAnsi="Courier New"/>
          <w:sz w:val="16"/>
          <w:szCs w:val="16"/>
          <w:shd w:fill="FFF59D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Firma "FILE"        </w:t>
      </w:r>
      <w:r>
        <w:rPr>
          <w:rFonts w:ascii="Courier New" w:cs="Courier New" w:eastAsia="Courier New" w:hAnsi="Courier New"/>
          <w:sz w:val="16"/>
          <w:szCs w:val="16"/>
          <w:shd w:fill="B2EBF2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Offset del 1.er atributo</w:t>
      </w:r>
    </w:p>
    <w:p>
      <w:pPr>
        <w:keepNext/>
        <w:spacing w:after="30"/>
      </w:pPr>
      <w:r>
        <w:rPr>
          <w:rFonts w:ascii="Courier New" w:cs="Courier New" w:eastAsia="Courier New" w:hAnsi="Courier New"/>
          <w:sz w:val="16"/>
          <w:szCs w:val="16"/>
          <w:shd w:fill="FFAB91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Flags (01 00 = archivo en uso)        </w:t>
      </w:r>
      <w:r>
        <w:rPr>
          <w:rFonts w:ascii="Courier New" w:cs="Courier New" w:eastAsia="Courier New" w:hAnsi="Courier New"/>
          <w:sz w:val="16"/>
          <w:szCs w:val="16"/>
          <w:shd w:fill="D1C4E9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Nº de registro (0x44 = 68)</w:t>
      </w:r>
    </w:p>
    <w:p>
      <w:pPr>
        <w:keepNext/>
        <w:spacing w:after="30"/>
      </w:pPr>
      <w:r>
        <w:rPr>
          <w:rFonts w:ascii="Courier New" w:cs="Courier New" w:eastAsia="Courier New" w:hAnsi="Courier New"/>
          <w:sz w:val="16"/>
          <w:szCs w:val="16"/>
          <w:shd w:fill="FFE082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Fixup: USN y bytes originales        </w:t>
      </w:r>
      <w:r>
        <w:rPr>
          <w:rFonts w:ascii="Courier New" w:cs="Courier New" w:eastAsia="Courier New" w:hAnsi="Courier New"/>
          <w:sz w:val="16"/>
          <w:szCs w:val="16"/>
          <w:shd w:fill="C8E6C9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$STANDARD_INFORMATION (0x10)</w:t>
      </w:r>
    </w:p>
    <w:p>
      <w:pPr>
        <w:keepNext/>
        <w:spacing w:after="30"/>
      </w:pPr>
      <w:r>
        <w:rPr>
          <w:rFonts w:ascii="Courier New" w:cs="Courier New" w:eastAsia="Courier New" w:hAnsi="Courier New"/>
          <w:sz w:val="16"/>
          <w:szCs w:val="16"/>
          <w:shd w:fill="FFCC80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Nombre en UTF-16 "nota.txt"        </w:t>
      </w:r>
      <w:r>
        <w:rPr>
          <w:rFonts w:ascii="Courier New" w:cs="Courier New" w:eastAsia="Courier New" w:hAnsi="Courier New"/>
          <w:sz w:val="16"/>
          <w:szCs w:val="16"/>
          <w:shd w:fill="B2DFDB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Carpeta padre: 05 … → registro 5 (raíz)</w:t>
      </w:r>
    </w:p>
    <w:p>
      <w:pPr>
        <w:keepNext/>
        <w:spacing w:after="30"/>
      </w:pPr>
      <w:r>
        <w:rPr>
          <w:rFonts w:ascii="Courier New" w:cs="Courier New" w:eastAsia="Courier New" w:hAnsi="Courier New"/>
          <w:sz w:val="16"/>
          <w:szCs w:val="16"/>
          <w:shd w:fill="FFF3E0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$FILE_NAME (0x30)        </w:t>
      </w:r>
      <w:r>
        <w:rPr>
          <w:rFonts w:ascii="Courier New" w:cs="Courier New" w:eastAsia="Courier New" w:hAnsi="Courier New"/>
          <w:sz w:val="16"/>
          <w:szCs w:val="16"/>
          <w:shd w:fill="EEEEEE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$SECURITY_DESCRIPTOR (0x50)</w:t>
      </w:r>
    </w:p>
    <w:p>
      <w:pPr>
        <w:keepNext/>
        <w:spacing w:after="30"/>
      </w:pPr>
      <w:r>
        <w:rPr>
          <w:rFonts w:ascii="Courier New" w:cs="Courier New" w:eastAsia="Courier New" w:hAnsi="Courier New"/>
          <w:sz w:val="16"/>
          <w:szCs w:val="16"/>
          <w:shd w:fill="F48FB1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Contenido residente de nota.txt        </w:t>
      </w:r>
      <w:r>
        <w:rPr>
          <w:rFonts w:ascii="Courier New" w:cs="Courier New" w:eastAsia="Courier New" w:hAnsi="Courier New"/>
          <w:sz w:val="16"/>
          <w:szCs w:val="16"/>
          <w:shd w:fill="FCE4EC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Encabezado $DATA (0x80)</w:t>
      </w:r>
    </w:p>
    <w:p>
      <w:pPr>
        <w:keepNext/>
        <w:spacing w:after="30"/>
      </w:pPr>
      <w:r>
        <w:rPr>
          <w:rFonts w:ascii="Courier New" w:cs="Courier New" w:eastAsia="Courier New" w:hAnsi="Courier New"/>
          <w:sz w:val="16"/>
          <w:szCs w:val="16"/>
          <w:shd w:fill="CE93D8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Contenido del flujo "oculto"        </w:t>
      </w:r>
      <w:r>
        <w:rPr>
          <w:rFonts w:ascii="Courier New" w:cs="Courier New" w:eastAsia="Courier New" w:hAnsi="Courier New"/>
          <w:sz w:val="16"/>
          <w:szCs w:val="16"/>
          <w:shd w:fill="F3E5F5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$DATA con nombre "oculto" (ADS)</w:t>
      </w:r>
    </w:p>
    <w:p>
      <w:pPr>
        <w:keepNext w:val="false"/>
        <w:spacing w:after="30"/>
      </w:pPr>
      <w:r>
        <w:rPr>
          <w:rFonts w:ascii="Courier New" w:cs="Courier New" w:eastAsia="Courier New" w:hAnsi="Courier New"/>
          <w:sz w:val="16"/>
          <w:szCs w:val="16"/>
          <w:shd w:fill="90A4AE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Fin de atributos FF FF FF FF        </w:t>
      </w:r>
    </w:p>
    <w:p>
      <w:pPr>
        <w:spacing w:after="120" w:before="40" w:line="276"/>
        <w:jc w:val="both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Nota: en 0x98–0x9D (inicio del contenido de $FILE_NAME) está la referencia a la carpeta padre: 05 00 00 00 00 00 → registro 5 (raíz).</w:t>
      </w:r>
    </w:p>
    <w:p>
      <w:pPr>
        <w:spacing w:after="1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30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35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la salida de </w:t>
            </w:r>
            <w:r>
              <w:rPr>
                <w:rFonts w:ascii="Courier New" w:cs="Courier New" w:eastAsia="Courier New" w:hAnsi="Courier New"/>
                <w:color w:val="44546A"/>
                <w:sz w:val="17"/>
                <w:szCs w:val="17"/>
              </w:rPr>
              <w:t xml:space="preserve">xxd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del sector 2216 donde se ve la firma FILE, el nombre n.o.t.a...t.x.t y el texto «Codigo: NTFS-001».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35.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Registro MFT de nota.txt en hexadecimal.</w:t>
            </w:r>
          </w:p>
        </w:tc>
      </w:tr>
    </w:tbl>
    <w:p>
      <w:pPr>
        <w:spacing w:after="80" w:before="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Recorrido de los atributos, usando la regla </w:t>
      </w:r>
      <w:r>
        <w:rPr>
          <w:rFonts w:ascii="Arial" w:cs="Arial" w:eastAsia="Arial" w:hAnsi="Arial"/>
        </w:rPr>
        <w:t xml:space="preserve">siguiente = offset + longitud</w:t>
      </w:r>
      <w:r>
        <w:rPr>
          <w:rFonts w:ascii="Arial" w:cs="Arial" w:eastAsia="Arial" w:hAnsi="Arial"/>
        </w:rPr>
        <w:t xml:space="preserve">:</w:t>
      </w: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18. </w:t>
      </w:r>
      <w:r>
        <w:rPr>
          <w:rFonts w:ascii="Arial" w:cs="Arial" w:eastAsia="Arial" w:hAnsi="Arial"/>
          <w:sz w:val="19"/>
          <w:szCs w:val="19"/>
        </w:rPr>
        <w:t xml:space="preserve">Recorrido de atributos del registro 68.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800"/>
        <w:gridCol w:w="900"/>
        <w:gridCol w:w="528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Offset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Bytes leídos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Longitud</w:t>
            </w:r>
          </w:p>
        </w:tc>
        <w:tc>
          <w:tcPr>
            <w:tcW w:type="dxa" w:w="5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Interpretación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0x38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00 00 00 | 48 00 00 00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0x10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0x48</w:t>
            </w:r>
          </w:p>
        </w:tc>
        <w:tc>
          <w:tcPr>
            <w:tcW w:type="dxa" w:w="5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$STANDARD_INFORMATION. Siguiente: 0x38 + 0x48 = 0x80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0x80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 00 00 00 | 70 00 00 00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0x30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0x70</w:t>
            </w:r>
          </w:p>
        </w:tc>
        <w:tc>
          <w:tcPr>
            <w:tcW w:type="dxa" w:w="5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$FILE_NAME. Padre = 5 (raíz). Nombre (longitud 08) = "nota.txt". Siguiente: 0x80 + 0x70 = 0xF0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0xF0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 00 00 00 | 68 00 00 00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0x50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0x68</w:t>
            </w:r>
          </w:p>
        </w:tc>
        <w:tc>
          <w:tcPr>
            <w:tcW w:type="dxa" w:w="5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$SECURITY_DESCRIPTOR. Siguiente: 0xF0 + 0x68 = 0x158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0x158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80 00 00 00 | 40 00 00 00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0x80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0x40</w:t>
            </w:r>
          </w:p>
        </w:tc>
        <w:tc>
          <w:tcPr>
            <w:tcW w:type="dxa" w:w="5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$DATA. Byte 0x158 + 8 =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00 → residente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. Long. contenido (0x168) = 27 00 00 00 = 39 bytes; offset (0x16C) = 0x18 → contenido en 0x158 + 0x18 =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0x170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0x198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80 00 00 00 | 50 00 00 00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0x80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0x50</w:t>
            </w:r>
          </w:p>
        </w:tc>
        <w:tc>
          <w:tcPr>
            <w:tcW w:type="dxa" w:w="5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$DATA con nombre de 6 caracteres "oculto" (ADS). Contenido de 39 bytes en 0x1C0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0x1E8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FF FF FF FF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5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Fin de los atributos</w:t>
            </w:r>
          </w:p>
        </w:tc>
      </w:tr>
    </w:tbl>
    <w:p>
      <w:pPr>
        <w:spacing w:after="1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9CCC9C" w:sz="4"/>
              <w:left w:val="single" w:color="2E7D32" w:sz="24"/>
              <w:bottom w:val="single" w:color="9CCC9C" w:sz="4"/>
              <w:right w:val="single" w:color="9CCC9C" w:sz="4"/>
            </w:tcBorders>
            <w:shd w:fill="EAF6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✔ 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Ejemplo resuelto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Contenido residente: desde 0x170, 39 bytes →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43 6F 64 69 67 6F 3A 20 4E 54 46 53 2D 30 30 31 0A …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ASCII: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"Codigo: NTFS-001⏎Tema: MFT y metadatos⏎"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El archivo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ocupa ningún clúster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todo está dentro del registro MFT. Lo mismo ocurre con hola.asm (344 B) y suma.asm (235 B).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9.5 Fixups: por qué a veces un nombre se ve «roto»</w:t>
      </w: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F5.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Restaurar los bytes de fixup en el registro de la carpeta Documentos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En el registro 64 (Documentos) el nombre «informe.docx» atraviesa el final del primer sector (offset 0x1FE). Si se lee el sector sin corregir, en lugar de la letra «c» aparecen los bytes </w:t>
      </w:r>
      <w:r>
        <w:rPr>
          <w:rFonts w:ascii="Courier New" w:cs="Courier New" w:eastAsia="Courier New" w:hAnsi="Courier New"/>
          <w:sz w:val="20"/>
          <w:szCs w:val="20"/>
        </w:rPr>
        <w:t xml:space="preserve">0E 00</w:t>
      </w:r>
      <w:r>
        <w:rPr>
          <w:rFonts w:ascii="Arial" w:cs="Arial" w:eastAsia="Arial" w:hAnsi="Arial"/>
        </w:rPr>
        <w:t xml:space="preserve">:</w:t>
      </w: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19. </w:t>
      </w:r>
      <w:r>
        <w:rPr>
          <w:rFonts w:ascii="Arial" w:cs="Arial" w:eastAsia="Arial" w:hAnsi="Arial"/>
          <w:sz w:val="19"/>
          <w:szCs w:val="19"/>
        </w:rPr>
        <w:t xml:space="preserve">Fixup en el registro 64: arreglo en 0x30 y bytes reemplazados en 0x1FE.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4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1680"/>
      </w:tblGrid>
      <w:tr>
        <w:trPr>
          <w:tblHeader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Offset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03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07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0A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0B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0F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ASCII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0x0030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8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8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A5D6A7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63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A5D6A7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3E5F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3E5F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..c.........H...</w:t>
            </w:r>
          </w:p>
        </w:tc>
      </w:tr>
      <w:t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0x01F0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8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8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o.r.m.e...d.o...</w:t>
            </w:r>
          </w:p>
        </w:tc>
      </w:tr>
    </w:tbl>
    <w:p>
      <w:pPr>
        <w:keepNext/>
        <w:spacing w:after="30" w:before="6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Leyenda:</w:t>
      </w:r>
    </w:p>
    <w:p>
      <w:pPr>
        <w:keepNext/>
        <w:spacing w:after="30"/>
      </w:pPr>
      <w:r>
        <w:rPr>
          <w:rFonts w:ascii="Courier New" w:cs="Courier New" w:eastAsia="Courier New" w:hAnsi="Courier New"/>
          <w:sz w:val="16"/>
          <w:szCs w:val="16"/>
          <w:shd w:fill="FFE082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USN = 0x000E        </w:t>
      </w:r>
      <w:r>
        <w:rPr>
          <w:rFonts w:ascii="Courier New" w:cs="Courier New" w:eastAsia="Courier New" w:hAnsi="Courier New"/>
          <w:sz w:val="16"/>
          <w:szCs w:val="16"/>
          <w:shd w:fill="A5D6A7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Bytes originales del sector 1 = 63 00 ("c")</w:t>
      </w:r>
    </w:p>
    <w:p>
      <w:pPr>
        <w:keepNext w:val="false"/>
        <w:spacing w:after="30"/>
      </w:pPr>
      <w:r>
        <w:rPr>
          <w:rFonts w:ascii="Courier New" w:cs="Courier New" w:eastAsia="Courier New" w:hAnsi="Courier New"/>
          <w:sz w:val="16"/>
          <w:szCs w:val="16"/>
          <w:shd w:fill="B3E5FC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Bytes originales del sector 2 = 00 00        </w:t>
      </w:r>
    </w:p>
    <w:p>
      <w:pPr>
        <w:spacing w:after="1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9CCC9C" w:sz="4"/>
              <w:left w:val="single" w:color="2E7D32" w:sz="24"/>
              <w:bottom w:val="single" w:color="9CCC9C" w:sz="4"/>
              <w:right w:val="single" w:color="9CCC9C" w:sz="4"/>
            </w:tcBorders>
            <w:shd w:fill="EAF6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✔ 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Ejemplo resuelto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0x30 está el USN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0E 00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En 0x1FE–0x1FF también aparece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0E 00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coinciden, así que el sector se escribió completo.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reemplazan por los bytes originales guardados en 0x32–0x33: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63 00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= letra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"c"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en UTF-16. El nombre queda: i-n-f-o-r-m-e-.-d-o-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-x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informe.docx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 mismo se hace con el segundo sector (0x3FE ← bytes de 0x34–0x35).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9.6 Interpretar un registro con datos no residentes (manual.pdf)</w:t>
      </w: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F6.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Leer el registro 70 y decodificar el data run</w:t>
      </w: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▶ Comandos (Terminal de Kali)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8D8C8" w:sz="4"/>
              <w:left w:val="single" w:color="2E7D32" w:sz="24"/>
              <w:bottom w:val="single" w:color="C8D8C8" w:sz="4"/>
              <w:right w:val="single" w:color="C8D8C8" w:sz="4"/>
            </w:tcBorders>
            <w:shd w:fill="F4F7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dd if=disco-ntfs.dd bs=512 skip=2220 count=2 status=none | xxd -g 1 | head -28</w:t>
            </w:r>
          </w:p>
        </w:tc>
      </w:tr>
    </w:tbl>
    <w:p>
      <w:pPr>
        <w:spacing w:after="100" w:before="0"/>
      </w:pP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20. </w:t>
      </w:r>
      <w:r>
        <w:rPr>
          <w:rFonts w:ascii="Arial" w:cs="Arial" w:eastAsia="Arial" w:hAnsi="Arial"/>
          <w:sz w:val="19"/>
          <w:szCs w:val="19"/>
        </w:rPr>
        <w:t xml:space="preserve">Registro MFT 70 (manual.pdf): cabecera y atributo $DATA no residente.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4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1680"/>
      </w:tblGrid>
      <w:tr>
        <w:trPr>
          <w:tblHeader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Offset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03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07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0A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0B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0F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ASCII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59D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59D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59D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59D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30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03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FILE0...........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0x0010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38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AB9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AB9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A8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....8...........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1C4E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1C4E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1C4E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1C4E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............F...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0x0030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07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............H...</w:t>
            </w:r>
          </w:p>
        </w:tc>
      </w:tr>
      <w:t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5"/>
                <w:szCs w:val="15"/>
              </w:rPr>
              <w:t xml:space="preserve">…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0x0150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80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............H...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0x0160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8A65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..@.............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0x0170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2EB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2EB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........@.......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0x0180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CEDC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CEDC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CEDC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CEDC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CEDC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CEDC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CEDC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CEDC8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A5D6A7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A5D6A7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A5D6A7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A5D6A7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A5D6A7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A5D6A7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A5D6A7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A5D6A7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 ..............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0x0190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CE4E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59D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31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59D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59D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59D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90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59D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90A4A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........1.P.....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0x01A0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90A4A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FF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90A4A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FF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90A4A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FF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90A4A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FF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FF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FF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FF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FF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................</w:t>
            </w:r>
          </w:p>
        </w:tc>
      </w:tr>
    </w:tbl>
    <w:p>
      <w:pPr>
        <w:keepNext/>
        <w:spacing w:after="30" w:before="6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Leyenda:</w:t>
      </w:r>
    </w:p>
    <w:p>
      <w:pPr>
        <w:keepNext/>
        <w:spacing w:after="30"/>
      </w:pPr>
      <w:r>
        <w:rPr>
          <w:rFonts w:ascii="Courier New" w:cs="Courier New" w:eastAsia="Courier New" w:hAnsi="Courier New"/>
          <w:sz w:val="16"/>
          <w:szCs w:val="16"/>
          <w:shd w:fill="FFF59D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Firma "FILE"        </w:t>
      </w:r>
      <w:r>
        <w:rPr>
          <w:rFonts w:ascii="Courier New" w:cs="Courier New" w:eastAsia="Courier New" w:hAnsi="Courier New"/>
          <w:sz w:val="16"/>
          <w:szCs w:val="16"/>
          <w:shd w:fill="FFAB91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Flags (01 00 = en uso)</w:t>
      </w:r>
    </w:p>
    <w:p>
      <w:pPr>
        <w:keepNext/>
        <w:spacing w:after="30"/>
      </w:pPr>
      <w:r>
        <w:rPr>
          <w:rFonts w:ascii="Courier New" w:cs="Courier New" w:eastAsia="Courier New" w:hAnsi="Courier New"/>
          <w:sz w:val="16"/>
          <w:szCs w:val="16"/>
          <w:shd w:fill="D1C4E9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Nº de registro (0x46 = 70)        </w:t>
      </w:r>
      <w:r>
        <w:rPr>
          <w:rFonts w:ascii="Courier New" w:cs="Courier New" w:eastAsia="Courier New" w:hAnsi="Courier New"/>
          <w:sz w:val="16"/>
          <w:szCs w:val="16"/>
          <w:shd w:fill="FF8A65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No residente = 01</w:t>
      </w:r>
    </w:p>
    <w:p>
      <w:pPr>
        <w:keepNext/>
        <w:spacing w:after="30"/>
      </w:pPr>
      <w:r>
        <w:rPr>
          <w:rFonts w:ascii="Courier New" w:cs="Courier New" w:eastAsia="Courier New" w:hAnsi="Courier New"/>
          <w:sz w:val="16"/>
          <w:szCs w:val="16"/>
          <w:shd w:fill="B2EBF2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Offset de data runs (0x40)        </w:t>
      </w:r>
      <w:r>
        <w:rPr>
          <w:rFonts w:ascii="Courier New" w:cs="Courier New" w:eastAsia="Courier New" w:hAnsi="Courier New"/>
          <w:sz w:val="16"/>
          <w:szCs w:val="16"/>
          <w:shd w:fill="DCEDC8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Tamaño asignado (0x2000 = 8192)</w:t>
      </w:r>
    </w:p>
    <w:p>
      <w:pPr>
        <w:keepNext/>
        <w:spacing w:after="30"/>
      </w:pPr>
      <w:r>
        <w:rPr>
          <w:rFonts w:ascii="Courier New" w:cs="Courier New" w:eastAsia="Courier New" w:hAnsi="Courier New"/>
          <w:sz w:val="16"/>
          <w:szCs w:val="16"/>
          <w:shd w:fill="A5D6A7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Tamaño real (0x1612 = 5650)        </w:t>
      </w:r>
      <w:r>
        <w:rPr>
          <w:rFonts w:ascii="Courier New" w:cs="Courier New" w:eastAsia="Courier New" w:hAnsi="Courier New"/>
          <w:sz w:val="16"/>
          <w:szCs w:val="16"/>
          <w:shd w:fill="FFF59D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Data run 31 02 50 90 00</w:t>
      </w:r>
    </w:p>
    <w:p>
      <w:pPr>
        <w:keepNext/>
        <w:spacing w:after="30"/>
      </w:pPr>
      <w:r>
        <w:rPr>
          <w:rFonts w:ascii="Courier New" w:cs="Courier New" w:eastAsia="Courier New" w:hAnsi="Courier New"/>
          <w:sz w:val="16"/>
          <w:szCs w:val="16"/>
          <w:shd w:fill="90A4AE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Fin de data runs (00)        </w:t>
      </w:r>
      <w:r>
        <w:rPr>
          <w:rFonts w:ascii="Courier New" w:cs="Courier New" w:eastAsia="Courier New" w:hAnsi="Courier New"/>
          <w:sz w:val="16"/>
          <w:szCs w:val="16"/>
          <w:shd w:fill="FCE4EC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Encabezado $DATA (0x80)</w:t>
      </w:r>
    </w:p>
    <w:p>
      <w:pPr>
        <w:keepNext w:val="false"/>
        <w:spacing w:after="30"/>
      </w:pPr>
      <w:r>
        <w:rPr>
          <w:rFonts w:ascii="Courier New" w:cs="Courier New" w:eastAsia="Courier New" w:hAnsi="Courier New"/>
          <w:sz w:val="16"/>
          <w:szCs w:val="16"/>
          <w:shd w:fill="90A4AE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Fin de atributos        </w:t>
      </w:r>
    </w:p>
    <w:p>
      <w:pPr>
        <w:spacing w:after="1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9CCC9C" w:sz="4"/>
              <w:left w:val="single" w:color="2E7D32" w:sz="24"/>
              <w:bottom w:val="single" w:color="9CCC9C" w:sz="4"/>
              <w:right w:val="single" w:color="9CCC9C" w:sz="4"/>
            </w:tcBorders>
            <w:shd w:fill="EAF6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✔ 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Ejemplo resuelto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Atributo $DATA en 0x158. Byte 0x158 + 0x08 = 0x160 →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01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residente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Offset de data runs (0x158 + 0x20 = 0x178) =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40 00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runs en 0x158 + 0x40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0x198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Tamaño real (0x158 + 0x30 = 0x188) =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12 16 00 00 …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0x1612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5650 bytes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run en 0x198: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31 02 50 90 00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cabecera 0x31 (longitud 1 byte, offset 3 bytes) → longitud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clústeres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LCN = 0x009050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36 944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(figura 3).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Sector del archivo = Inicio de la partición + LCN × Sectores por clúster = 2048 + 36 944 × 8 = 297 600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Offset en bytes = 297 600 × 512 = 152 371 200 = 0x9150000. El archivo ocupa 2 clústeres = 16 sectores (297 600 a 297 615), aunque solo los primeros 5650 bytes son del PDF.</w:t>
            </w:r>
          </w:p>
        </w:tc>
      </w:tr>
    </w:tbl>
    <w:p>
      <w:pPr>
        <w:spacing w:after="120" w:before="0"/>
      </w:pP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▶ Comandos — verificar el inicio del archivo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8D8C8" w:sz="4"/>
              <w:left w:val="single" w:color="2E7D32" w:sz="24"/>
              <w:bottom w:val="single" w:color="C8D8C8" w:sz="4"/>
              <w:right w:val="single" w:color="C8D8C8" w:sz="4"/>
            </w:tcBorders>
            <w:shd w:fill="F4F7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dd if=disco-ntfs.dd bs=512 skip=297600 count=1 status=none | xxd -g 1 | head -2</w:t>
            </w:r>
          </w:p>
        </w:tc>
      </w:tr>
    </w:tbl>
    <w:p>
      <w:pPr>
        <w:spacing w:after="100" w:before="0"/>
      </w:pP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21. </w:t>
      </w:r>
      <w:r>
        <w:rPr>
          <w:rFonts w:ascii="Arial" w:cs="Arial" w:eastAsia="Arial" w:hAnsi="Arial"/>
          <w:sz w:val="19"/>
          <w:szCs w:val="19"/>
        </w:rPr>
        <w:t xml:space="preserve">Primeros bytes del sector 297 600: inicio de manual.pdf.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4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1680"/>
      </w:tblGrid>
      <w:tr>
        <w:trPr>
          <w:tblHeader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Offset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03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07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0A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0B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0F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ASCII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59D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59D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59D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59D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31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34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0A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C7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EC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8F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A2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0A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25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%PDF-1.4.%.....%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0x0010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63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3A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74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%Invocation: pat</w:t>
            </w:r>
          </w:p>
        </w:tc>
      </w:tr>
    </w:tbl>
    <w:p>
      <w:pPr>
        <w:keepNext/>
        <w:spacing w:after="30" w:before="6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Leyenda:</w:t>
      </w:r>
    </w:p>
    <w:p>
      <w:pPr>
        <w:keepNext w:val="false"/>
        <w:spacing w:after="30"/>
      </w:pPr>
      <w:r>
        <w:rPr>
          <w:rFonts w:ascii="Courier New" w:cs="Courier New" w:eastAsia="Courier New" w:hAnsi="Courier New"/>
          <w:sz w:val="16"/>
          <w:szCs w:val="16"/>
          <w:shd w:fill="FFF59D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Firma de PDF: 25 50 44 46 = "%PDF"        </w:t>
      </w:r>
    </w:p>
    <w:p>
      <w:pPr>
        <w:spacing w:after="1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30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36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la salida de </w:t>
            </w:r>
            <w:r>
              <w:rPr>
                <w:rFonts w:ascii="Courier New" w:cs="Courier New" w:eastAsia="Courier New" w:hAnsi="Courier New"/>
                <w:color w:val="44546A"/>
                <w:sz w:val="17"/>
                <w:szCs w:val="17"/>
              </w:rPr>
              <w:t xml:space="preserve">xxd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del sector 2220 con el data run 31 02 50 90 00 en el offset 0x198.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36.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Registro MFT de manual.pdf con el data run.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24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37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la salida de </w:t>
            </w:r>
            <w:r>
              <w:rPr>
                <w:rFonts w:ascii="Courier New" w:cs="Courier New" w:eastAsia="Courier New" w:hAnsi="Courier New"/>
                <w:color w:val="44546A"/>
                <w:sz w:val="17"/>
                <w:szCs w:val="17"/>
              </w:rPr>
              <w:t xml:space="preserve">xxd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del sector 297600 con la firma %PDF-1.4 al inicio.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37.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Inicio del archivo manual.pdf en el sector calculado.</w:t>
            </w:r>
          </w:p>
        </w:tc>
      </w:tr>
    </w:tbl>
    <w:p>
      <w:pPr>
        <w:spacing w:after="80" w:before="0"/>
      </w:pP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▶ Comandos — extraer el PDF a mano y compararlo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8D8C8" w:sz="4"/>
              <w:left w:val="single" w:color="2E7D32" w:sz="24"/>
              <w:bottom w:val="single" w:color="C8D8C8" w:sz="4"/>
              <w:right w:val="single" w:color="C8D8C8" w:sz="4"/>
            </w:tcBorders>
            <w:shd w:fill="F4F7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dd if=disco-ntfs.dd bs=512 skip=297600 count=16 status=none | head -c 5650 &gt; manual-manual.pdf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sha256sum manual-manual.pdf archivos/manual.pdf</w:t>
            </w:r>
          </w:p>
        </w:tc>
      </w:tr>
    </w:tbl>
    <w:p>
      <w:pPr>
        <w:spacing w:after="100" w:before="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Si los dos hashes coinciden, se ha recuperado el archivo </w:t>
      </w:r>
      <w:r>
        <w:rPr>
          <w:rFonts w:ascii="Arial" w:cs="Arial" w:eastAsia="Arial" w:hAnsi="Arial"/>
        </w:rPr>
        <w:t xml:space="preserve">solo con cálculos</w:t>
      </w:r>
      <w:r>
        <w:rPr>
          <w:rFonts w:ascii="Arial" w:cs="Arial" w:eastAsia="Arial" w:hAnsi="Arial"/>
        </w:rPr>
        <w:t xml:space="preserve">, sin usar herramientas forenses.</w:t>
      </w:r>
    </w:p>
    <w:p>
      <w:pPr>
        <w:pStyle w:val="Heading2"/>
      </w:pPr>
      <w:r>
        <w:rPr>
          <w:rFonts w:ascii="Arial" w:cs="Arial" w:eastAsia="Arial" w:hAnsi="Arial"/>
        </w:rPr>
        <w:t xml:space="preserve">9.7 Recorrer los índices de directorio ($I30)</w:t>
      </w: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F7.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Leer el índice de la carpeta Documentos (registro 64)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Una carpeta pequeña guarda su índice dentro del propio registro, en el atributo </w:t>
      </w:r>
      <w:r>
        <w:rPr>
          <w:rFonts w:ascii="Arial" w:cs="Arial" w:eastAsia="Arial" w:hAnsi="Arial"/>
        </w:rPr>
        <w:t xml:space="preserve">$INDEX_ROOT</w:t>
      </w:r>
      <w:r>
        <w:rPr>
          <w:rFonts w:ascii="Arial" w:cs="Arial" w:eastAsia="Arial" w:hAnsi="Arial"/>
        </w:rPr>
        <w:t xml:space="preserve"> (tipo 0x90). En el registro 64 este atributo empieza en 0x158:</w:t>
      </w: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▶ Comandos (Terminal de Kali)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8D8C8" w:sz="4"/>
              <w:left w:val="single" w:color="2E7D32" w:sz="24"/>
              <w:bottom w:val="single" w:color="C8D8C8" w:sz="4"/>
              <w:right w:val="single" w:color="C8D8C8" w:sz="4"/>
            </w:tcBorders>
            <w:shd w:fill="F4F7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dd if=disco-ntfs.dd bs=512 skip=2208 count=2 status=none | xxd -g 1 | sed -n "22,47p"</w:t>
            </w:r>
          </w:p>
        </w:tc>
      </w:tr>
    </w:tbl>
    <w:p>
      <w:pPr>
        <w:spacing w:after="100" w:before="0"/>
      </w:pP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22. </w:t>
      </w:r>
      <w:r>
        <w:rPr>
          <w:rFonts w:ascii="Arial" w:cs="Arial" w:eastAsia="Arial" w:hAnsi="Arial"/>
          <w:sz w:val="19"/>
          <w:szCs w:val="19"/>
        </w:rPr>
        <w:t xml:space="preserve">Registro 64 (Documentos): atributo $INDEX_ROOT con sus entradas.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4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1680"/>
      </w:tblGrid>
      <w:tr>
        <w:trPr>
          <w:tblHeader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Offset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03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07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0A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0B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0F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ASCII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0x0150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90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90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................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0x0160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........p... 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0x0170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33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30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30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$.I.3.0.0.......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0x0180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............`...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0x0190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3E0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`.......E.......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0x01A0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5A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p.Z.....@.......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0x01B0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3C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CD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DD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03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CD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DD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&lt;o...Y...|...Y..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0x01C0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03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CD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DD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3C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CD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DD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.|...Y..&lt;o...Y..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0x01D0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30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BDEFB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BDEFB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BDEFB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BDEFB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BDEFB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BDEFB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BDEFB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BDEFB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.0......n&amp;......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0x01E0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 .........i.n.f.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0x01F0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8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8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o.r.m.e...d.o...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0x0200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x.......F.......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0x0210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h.V.....@.......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0x0220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BB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82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CD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DD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88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CD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DD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.....Y.......Y..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0x0230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88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CD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DD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BB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82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CD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DD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.....Y.......Y..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0x0240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BDEFB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BDEFB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BDEFB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BDEFB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BDEFB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BDEFB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BDEFB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BDEFB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 ..............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0x0250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0A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 .........m.a.n.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0x0260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u.a.l...p.d.f...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0x0270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A.......h.R.....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0x0280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B1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A9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CC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DD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@............Y..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0x0290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8B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DB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CD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DD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8B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DB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CD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DD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.....Y.......Y..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0x02A0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C5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D1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DD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.....Y..........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0x02B0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CCB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CCB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CCB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CCBC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........ 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0x02C0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..R.e.p.o.r.t.e.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0x02D0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73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90A4A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90A4A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90A4A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90A4A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90A4A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90A4A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90A4A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90A4A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s...............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0x02E0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90A4A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90A4A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90A4A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90A4A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90A4A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90A4A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90A4A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90A4A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FF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FF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FF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FF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................</w:t>
            </w:r>
          </w:p>
        </w:tc>
      </w:tr>
    </w:tbl>
    <w:p>
      <w:pPr>
        <w:keepNext/>
        <w:spacing w:after="30" w:before="6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Leyenda:</w:t>
      </w:r>
    </w:p>
    <w:p>
      <w:pPr>
        <w:keepNext/>
        <w:spacing w:after="30"/>
      </w:pPr>
      <w:r>
        <w:rPr>
          <w:rFonts w:ascii="Courier New" w:cs="Courier New" w:eastAsia="Courier New" w:hAnsi="Courier New"/>
          <w:sz w:val="16"/>
          <w:szCs w:val="16"/>
          <w:shd w:fill="FFE082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Bytes de fixup (restaurar: 63 00)        </w:t>
      </w:r>
      <w:r>
        <w:rPr>
          <w:rFonts w:ascii="Courier New" w:cs="Courier New" w:eastAsia="Courier New" w:hAnsi="Courier New"/>
          <w:sz w:val="16"/>
          <w:szCs w:val="16"/>
          <w:shd w:fill="F48FB1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Referencia MFT del hijo</w:t>
      </w:r>
    </w:p>
    <w:p>
      <w:pPr>
        <w:keepNext/>
        <w:spacing w:after="30"/>
      </w:pPr>
      <w:r>
        <w:rPr>
          <w:rFonts w:ascii="Courier New" w:cs="Courier New" w:eastAsia="Courier New" w:hAnsi="Courier New"/>
          <w:sz w:val="16"/>
          <w:szCs w:val="16"/>
          <w:shd w:fill="C8E6C9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Nombre (UTF-16)        </w:t>
      </w:r>
      <w:r>
        <w:rPr>
          <w:rFonts w:ascii="Courier New" w:cs="Courier New" w:eastAsia="Courier New" w:hAnsi="Courier New"/>
          <w:sz w:val="16"/>
          <w:szCs w:val="16"/>
          <w:shd w:fill="BBDEFB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Tamaño real del archivo</w:t>
      </w:r>
    </w:p>
    <w:p>
      <w:pPr>
        <w:keepNext/>
        <w:spacing w:after="30"/>
      </w:pPr>
      <w:r>
        <w:rPr>
          <w:rFonts w:ascii="Courier New" w:cs="Courier New" w:eastAsia="Courier New" w:hAnsi="Courier New"/>
          <w:sz w:val="16"/>
          <w:szCs w:val="16"/>
          <w:shd w:fill="FFCCBC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Flags: 0x10000000 = directorio        </w:t>
      </w:r>
      <w:r>
        <w:rPr>
          <w:rFonts w:ascii="Courier New" w:cs="Courier New" w:eastAsia="Courier New" w:hAnsi="Courier New"/>
          <w:sz w:val="16"/>
          <w:szCs w:val="16"/>
          <w:shd w:fill="90A4AE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Última entrada (flag 02)</w:t>
      </w:r>
    </w:p>
    <w:p>
      <w:pPr>
        <w:keepNext w:val="false"/>
        <w:spacing w:after="30"/>
      </w:pPr>
      <w:r>
        <w:rPr>
          <w:rFonts w:ascii="Courier New" w:cs="Courier New" w:eastAsia="Courier New" w:hAnsi="Courier New"/>
          <w:sz w:val="16"/>
          <w:szCs w:val="16"/>
          <w:shd w:fill="FFE0B2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Encabezado $INDEX_ROOT + nombre "$I30"        </w:t>
      </w:r>
      <w:r>
        <w:rPr>
          <w:rFonts w:ascii="Courier New" w:cs="Courier New" w:eastAsia="Courier New" w:hAnsi="Courier New"/>
          <w:sz w:val="16"/>
          <w:szCs w:val="16"/>
          <w:shd w:fill="FFF3E0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Encabezado del índice y del nodo</w:t>
      </w:r>
    </w:p>
    <w:p>
      <w:pPr>
        <w:spacing w:after="160" w:before="0"/>
      </w:pP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23. </w:t>
      </w:r>
      <w:r>
        <w:rPr>
          <w:rFonts w:ascii="Arial" w:cs="Arial" w:eastAsia="Arial" w:hAnsi="Arial"/>
          <w:sz w:val="19"/>
          <w:szCs w:val="19"/>
        </w:rPr>
        <w:t xml:space="preserve">Entradas del índice de Documentos (registro 64).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000"/>
        <w:gridCol w:w="1800"/>
        <w:gridCol w:w="1700"/>
        <w:gridCol w:w="218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Offset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Referencia MFT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Longitud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Tamaño real</w:t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0x198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45 00 00 00 00 00 →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0x70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informe.docx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6E 26 → 9838 B</w:t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Archivo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0x208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46 00 00 00 00 00 →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0x68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manual.pdf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 16 → 5650 B</w:t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Archivo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0x270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41 00 00 00 00 00 →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0x68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Reportes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Directorio (flags 0x10000000)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0x2D8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0x10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Última entrada (flags = 02)</w:t>
            </w:r>
          </w:p>
        </w:tc>
      </w:tr>
    </w:tbl>
    <w:p>
      <w:pPr>
        <w:spacing w:after="160" w:before="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Con esta información sabemos que dentro de Documentos están los registros 69, 70 y 65, sin necesidad de fls. Para entrar en </w:t>
      </w:r>
      <w:r>
        <w:rPr>
          <w:rFonts w:ascii="Arial" w:cs="Arial" w:eastAsia="Arial" w:hAnsi="Arial"/>
        </w:rPr>
        <w:t xml:space="preserve">Reportes</w:t>
      </w:r>
      <w:r>
        <w:rPr>
          <w:rFonts w:ascii="Arial" w:cs="Arial" w:eastAsia="Arial" w:hAnsi="Arial"/>
        </w:rPr>
        <w:t xml:space="preserve"> se repite el mismo procedimiento con el registro 65 (sector 2080 + 65 × 2 = 2210).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30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38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la salida de </w:t>
            </w:r>
            <w:r>
              <w:rPr>
                <w:rFonts w:ascii="Courier New" w:cs="Courier New" w:eastAsia="Courier New" w:hAnsi="Courier New"/>
                <w:color w:val="44546A"/>
                <w:sz w:val="17"/>
                <w:szCs w:val="17"/>
              </w:rPr>
              <w:t xml:space="preserve">xxd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del registro 64 donde se ven los nombres i.n.f.o.r.m.e…, m.a.n.u.a.l…, R.e.p.o.r.t.e.s y las referencias 45, 46 y 41.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38.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Índice $I30 de la carpeta Documentos.</w:t>
            </w:r>
          </w:p>
        </w:tc>
      </w:tr>
    </w:tbl>
    <w:p>
      <w:pPr>
        <w:spacing w:after="80" w:before="0"/>
      </w:pP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F8.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Leer el índice de la carpeta raíz (registro 5) en un bloque INDX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La raíz tiene muchas entradas (los archivos $ del sistema y las carpetas del usuario), así que no caben en $INDEX_ROOT. Su registro tiene un atributo </w:t>
      </w:r>
      <w:r>
        <w:rPr>
          <w:rFonts w:ascii="Arial" w:cs="Arial" w:eastAsia="Arial" w:hAnsi="Arial"/>
        </w:rPr>
        <w:t xml:space="preserve">$INDEX_ALLOCATION</w:t>
      </w:r>
      <w:r>
        <w:rPr>
          <w:rFonts w:ascii="Arial" w:cs="Arial" w:eastAsia="Arial" w:hAnsi="Arial"/>
        </w:rPr>
        <w:t xml:space="preserve"> no residente cuyo data run apunta al clúster </w:t>
      </w:r>
      <w:r>
        <w:rPr>
          <w:rFonts w:ascii="Arial" w:cs="Arial" w:eastAsia="Arial" w:hAnsi="Arial"/>
        </w:rPr>
        <w:t xml:space="preserve">32 741</w:t>
      </w:r>
      <w:r>
        <w:rPr>
          <w:rFonts w:ascii="Arial" w:cs="Arial" w:eastAsia="Arial" w:hAnsi="Arial"/>
        </w:rP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9CCC9C" w:sz="4"/>
              <w:left w:val="single" w:color="2E7D32" w:sz="24"/>
              <w:bottom w:val="single" w:color="9CCC9C" w:sz="4"/>
              <w:right w:val="single" w:color="9CCC9C" w:sz="4"/>
            </w:tcBorders>
            <w:shd w:fill="EAF6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✔ 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Ejemplo resuelto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Sector del bloque INDX = 2048 + 32 741 × 8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263 976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bloque mide 4096 bytes (8 sectores), empieza con la firma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INDX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y también tiene fixups (en 0x28).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Encabezado del nodo en 0x18: offset de la primera entrada = 0x28 → primera entrada en 0x18 + 0x28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0x40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 w:before="0"/>
      </w:pP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▶ Comandos — bloque INDX de la raíz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8D8C8" w:sz="4"/>
              <w:left w:val="single" w:color="2E7D32" w:sz="24"/>
              <w:bottom w:val="single" w:color="C8D8C8" w:sz="4"/>
              <w:right w:val="single" w:color="C8D8C8" w:sz="4"/>
            </w:tcBorders>
            <w:shd w:fill="F4F7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dd if=disco-ntfs.dd bs=512 skip=263976 count=8 status=none | xxd -g 1 | head -11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dd if=disco-ntfs.dd bs=512 skip=263976 count=8 status=none | strings -el</w:t>
            </w:r>
          </w:p>
        </w:tc>
      </w:tr>
    </w:tbl>
    <w:p>
      <w:pPr>
        <w:spacing w:after="100" w:before="0"/>
      </w:pP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24. </w:t>
      </w:r>
      <w:r>
        <w:rPr>
          <w:rFonts w:ascii="Arial" w:cs="Arial" w:eastAsia="Arial" w:hAnsi="Arial"/>
          <w:sz w:val="19"/>
          <w:szCs w:val="19"/>
        </w:rPr>
        <w:t xml:space="preserve">Bloque INDX de la carpeta raíz (sector 263 976).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4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1680"/>
      </w:tblGrid>
      <w:tr>
        <w:trPr>
          <w:tblHeader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Offset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03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07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0A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0B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0F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ASCII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59D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59D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59D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59D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INDX(...........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0x0010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........(...p...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E8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0F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8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8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8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DD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8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8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8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8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8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........ .....t.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0x0030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8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8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8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8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8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8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8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8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8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8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................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0x0040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........h.R.....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0x0050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EC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CD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DD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.............Y..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0x0060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EC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CD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DD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EC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CD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DD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.....Y.......Y..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0x0070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EC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CD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59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DD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10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.....Y..........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0x0080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0A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................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0x0090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03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24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72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..$.A.t.t.r.D.e.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0x00A0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66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C8E6C9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8FB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f...............</w:t>
            </w:r>
          </w:p>
        </w:tc>
      </w:tr>
    </w:tbl>
    <w:p>
      <w:pPr>
        <w:keepNext/>
        <w:spacing w:after="30" w:before="6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Leyenda:</w:t>
      </w:r>
    </w:p>
    <w:p>
      <w:pPr>
        <w:keepNext/>
        <w:spacing w:after="30"/>
      </w:pPr>
      <w:r>
        <w:rPr>
          <w:rFonts w:ascii="Courier New" w:cs="Courier New" w:eastAsia="Courier New" w:hAnsi="Courier New"/>
          <w:sz w:val="16"/>
          <w:szCs w:val="16"/>
          <w:shd w:fill="FFF59D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Firma "INDX"        </w:t>
      </w:r>
      <w:r>
        <w:rPr>
          <w:rFonts w:ascii="Courier New" w:cs="Courier New" w:eastAsia="Courier New" w:hAnsi="Courier New"/>
          <w:sz w:val="16"/>
          <w:szCs w:val="16"/>
          <w:shd w:fill="FFE082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Arreglo de fixup</w:t>
      </w:r>
    </w:p>
    <w:p>
      <w:pPr>
        <w:keepNext/>
        <w:spacing w:after="30"/>
      </w:pPr>
      <w:r>
        <w:rPr>
          <w:rFonts w:ascii="Courier New" w:cs="Courier New" w:eastAsia="Courier New" w:hAnsi="Courier New"/>
          <w:sz w:val="16"/>
          <w:szCs w:val="16"/>
          <w:shd w:fill="FFE0B2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Encabezado del nodo        </w:t>
      </w:r>
      <w:r>
        <w:rPr>
          <w:rFonts w:ascii="Courier New" w:cs="Courier New" w:eastAsia="Courier New" w:hAnsi="Courier New"/>
          <w:sz w:val="16"/>
          <w:szCs w:val="16"/>
          <w:shd w:fill="F48FB1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Referencia MFT (4 = $AttrDef)</w:t>
      </w:r>
    </w:p>
    <w:p>
      <w:pPr>
        <w:keepNext w:val="false"/>
        <w:spacing w:after="30"/>
      </w:pPr>
      <w:r>
        <w:rPr>
          <w:rFonts w:ascii="Courier New" w:cs="Courier New" w:eastAsia="Courier New" w:hAnsi="Courier New"/>
          <w:sz w:val="16"/>
          <w:szCs w:val="16"/>
          <w:shd w:fill="C8E6C9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Nombre "$AttrDef"        </w:t>
      </w:r>
    </w:p>
    <w:p>
      <w:pPr>
        <w:spacing w:after="160" w:before="0"/>
      </w:pPr>
    </w:p>
    <w:p>
      <w:pPr>
        <w:spacing w:after="120" w:before="0" w:line="276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strings -el</w:t>
      </w:r>
      <w:r>
        <w:rPr>
          <w:rFonts w:ascii="Arial" w:cs="Arial" w:eastAsia="Arial" w:hAnsi="Arial"/>
        </w:rPr>
        <w:t xml:space="preserve"> extrae las cadenas UTF-16 del bloque: aparecen </w:t>
      </w:r>
      <w:r>
        <w:rPr>
          <w:rFonts w:ascii="Courier New" w:cs="Courier New" w:eastAsia="Courier New" w:hAnsi="Courier New"/>
          <w:sz w:val="20"/>
          <w:szCs w:val="20"/>
        </w:rPr>
        <w:t xml:space="preserve">$AttrDef … $Volume, Documentos, Imagenes, nota.txt, Programas</w:t>
      </w:r>
      <w:r>
        <w:rPr>
          <w:rFonts w:ascii="Arial" w:cs="Arial" w:eastAsia="Arial" w:hAnsi="Arial"/>
        </w:rPr>
        <w:t xml:space="preserve"> y </w:t>
      </w:r>
      <w:r>
        <w:rPr>
          <w:rFonts w:ascii="Arial" w:cs="Arial" w:eastAsia="Arial" w:hAnsi="Arial"/>
        </w:rPr>
        <w:t xml:space="preserve">también</w:t>
      </w:r>
      <w:r>
        <w:rPr>
          <w:rFonts w:ascii="Arial" w:cs="Arial" w:eastAsia="Arial" w:hAnsi="Arial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secreto.txt</w:t>
      </w:r>
      <w:r>
        <w:rPr>
          <w:rFonts w:ascii="Arial" w:cs="Arial" w:eastAsia="Arial" w:hAnsi="Arial"/>
        </w:rPr>
        <w:t xml:space="preserve">, aunque fue borrado: la entrada ya no forma parte del índice activo, pero sus bytes quedan en el espacio libre del bloque (holgura o *slack* del índice). Es otra forma de detectar archivos eliminados.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30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39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la firma INDX con xxd y la salida de </w:t>
            </w:r>
            <w:r>
              <w:rPr>
                <w:rFonts w:ascii="Courier New" w:cs="Courier New" w:eastAsia="Courier New" w:hAnsi="Courier New"/>
                <w:color w:val="44546A"/>
                <w:sz w:val="17"/>
                <w:szCs w:val="17"/>
              </w:rPr>
              <w:t xml:space="preserve">strings -el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con los nombres de la raíz, incluido secreto.txt.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39.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Bloque INDX de la raíz y sus nombres.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9.8 Ejemplo completo: \Documentos\Reportes\reporte2025.pdf</w:t>
      </w: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F9.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Seguir la ruta completa desde la raíz hasta los datos</w:t>
      </w: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25. </w:t>
      </w:r>
      <w:r>
        <w:rPr>
          <w:rFonts w:ascii="Arial" w:cs="Arial" w:eastAsia="Arial" w:hAnsi="Arial"/>
          <w:sz w:val="19"/>
          <w:szCs w:val="19"/>
        </w:rPr>
        <w:t xml:space="preserve">Cadena de localización de reporte2025.pdf.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2400"/>
        <w:gridCol w:w="4480"/>
      </w:tblGrid>
      <w:tr>
        <w:trPr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Estructura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Cálculo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Boot Sector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Inicio de partición (mmls)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Sector 2048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$MFT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2048 + 4 × 8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Sector 2080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Raíz (registro 5)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2080 + 5 × 2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Sector 2090 → $INDEX_ALLOCATION en LCN 32 741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Bloque INDX de la raíz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2048 + 32 741 × 8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Sector 263 976 → entrada «Documentos» → registro 64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Documentos (registro 64)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2080 + 64 × 2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Sector 2208 → $INDEX_ROOT → «Reportes» → registro 65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Reportes (registro 65)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2080 + 65 × 2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Sector 2210 → $INDEX_ROOT → «reporte2025.pdf» → registro 71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reporte2025.pdf (registro 71)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2080 + 71 × 2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Sector 2222 → $DATA no residente, data run 31 02 50 A0 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run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0x00A050 = 41 040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LCN 41 040, 2 clústeres, tamaño real 5742 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Datos del archivo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2048 + 41 040 × 8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Sector 330 368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firma 25 50 44 46 (%PDF)</w:t>
            </w:r>
          </w:p>
        </w:tc>
      </w:tr>
    </w:tbl>
    <w:p>
      <w:pPr>
        <w:spacing w:after="1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24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40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la salida de </w:t>
            </w:r>
            <w:r>
              <w:rPr>
                <w:rFonts w:ascii="Courier New" w:cs="Courier New" w:eastAsia="Courier New" w:hAnsi="Courier New"/>
                <w:color w:val="44546A"/>
                <w:sz w:val="17"/>
                <w:szCs w:val="17"/>
              </w:rPr>
              <w:t xml:space="preserve">dd … skip=330368 count=1 | xxd -g 1 | head -2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con la firma %PDF.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40.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Verificación del sector 330368 (reporte2025.pdf).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9.9 Archivo borrado: secreto.txt</w:t>
      </w: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F10.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Comparar el registro de un archivo borrado con uno en uso</w:t>
      </w: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▶ Comandos (Terminal de Kali)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8D8C8" w:sz="4"/>
              <w:left w:val="single" w:color="2E7D32" w:sz="24"/>
              <w:bottom w:val="single" w:color="C8D8C8" w:sz="4"/>
              <w:right w:val="single" w:color="C8D8C8" w:sz="4"/>
            </w:tcBorders>
            <w:shd w:fill="F4F7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dd if=disco-ntfs.dd bs=512 skip=$((2080 + 77*2)) count=2 status=none | xxd -g 1 | head -8</w:t>
            </w:r>
          </w:p>
        </w:tc>
      </w:tr>
    </w:tbl>
    <w:p>
      <w:pPr>
        <w:spacing w:after="100" w:before="0"/>
      </w:pP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26. </w:t>
      </w:r>
      <w:r>
        <w:rPr>
          <w:rFonts w:ascii="Arial" w:cs="Arial" w:eastAsia="Arial" w:hAnsi="Arial"/>
          <w:sz w:val="19"/>
          <w:szCs w:val="19"/>
        </w:rPr>
        <w:t xml:space="preserve">Cabecera del registro MFT 77 (secreto.txt, borrado).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4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1680"/>
      </w:tblGrid>
      <w:tr>
        <w:trPr>
          <w:tblHeader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Offset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03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07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0A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0B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0D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0E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0F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DDE5EE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1D1F"/>
                <w:sz w:val="15"/>
                <w:szCs w:val="15"/>
              </w:rPr>
              <w:t xml:space="preserve">ASCII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59D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46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59D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49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59D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4C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59D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45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30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03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FILE0...........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0x0010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02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E0B2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BDEFB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BBDEFB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38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AB9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AB91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A0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01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04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45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1D1F"/>
                <w:sz w:val="15"/>
                <w:szCs w:val="15"/>
              </w:rPr>
              <w:t xml:space="preserve">00</w:t>
            </w:r>
          </w:p>
        </w:tc>
        <w:tc>
          <w:tcPr>
            <w:tcW w:type="dxa" w:w="1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AFAFA" w:color="auto" w:val="clear"/>
            <w:tcMar>
              <w:top w:type="dxa" w:w="10"/>
              <w:left w:type="dxa" w:w="30"/>
              <w:bottom w:type="dxa" w:w="10"/>
              <w:right w:type="dxa" w:w="3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5"/>
                <w:szCs w:val="15"/>
              </w:rPr>
              <w:t xml:space="preserve">....8...........</w:t>
            </w:r>
          </w:p>
        </w:tc>
      </w:tr>
    </w:tbl>
    <w:p>
      <w:pPr>
        <w:keepNext/>
        <w:spacing w:after="30" w:before="6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Leyenda:</w:t>
      </w:r>
    </w:p>
    <w:p>
      <w:pPr>
        <w:keepNext/>
        <w:spacing w:after="30"/>
      </w:pPr>
      <w:r>
        <w:rPr>
          <w:rFonts w:ascii="Courier New" w:cs="Courier New" w:eastAsia="Courier New" w:hAnsi="Courier New"/>
          <w:sz w:val="16"/>
          <w:szCs w:val="16"/>
          <w:shd w:fill="FFF59D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Firma "FILE"        </w:t>
      </w:r>
      <w:r>
        <w:rPr>
          <w:rFonts w:ascii="Courier New" w:cs="Courier New" w:eastAsia="Courier New" w:hAnsi="Courier New"/>
          <w:sz w:val="16"/>
          <w:szCs w:val="16"/>
          <w:shd w:fill="FFE0B2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Secuencia = 2 (aumentó al liberarse)</w:t>
      </w:r>
    </w:p>
    <w:p>
      <w:pPr>
        <w:keepNext w:val="false"/>
        <w:spacing w:after="30"/>
      </w:pPr>
      <w:r>
        <w:rPr>
          <w:rFonts w:ascii="Courier New" w:cs="Courier New" w:eastAsia="Courier New" w:hAnsi="Courier New"/>
          <w:sz w:val="16"/>
          <w:szCs w:val="16"/>
          <w:shd w:fill="BBDEFB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Enlaces = 0        </w:t>
      </w:r>
      <w:r>
        <w:rPr>
          <w:rFonts w:ascii="Courier New" w:cs="Courier New" w:eastAsia="Courier New" w:hAnsi="Courier New"/>
          <w:sz w:val="16"/>
          <w:szCs w:val="16"/>
          <w:shd w:fill="FFAB91" w:color="auto" w:val="clear"/>
        </w:rPr>
        <w:t xml:space="preserve">      </w:t>
      </w:r>
      <w:r>
        <w:rPr>
          <w:rFonts w:ascii="Arial" w:cs="Arial" w:eastAsia="Arial" w:hAnsi="Arial"/>
          <w:sz w:val="16"/>
          <w:szCs w:val="16"/>
        </w:rPr>
        <w:t xml:space="preserve">  Flags 00 00 = NO en uso (borrado)</w:t>
      </w:r>
    </w:p>
    <w:p>
      <w:pPr>
        <w:spacing w:after="160" w:before="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El registro sigue teniendo la firma FILE, su nombre y su atributo $DATA residente con el texto «Clave del laboratorio: UCO-NTFS-2025»; solo cambió el flag de 0x16 (de </w:t>
      </w:r>
      <w:r>
        <w:rPr>
          <w:rFonts w:ascii="Courier New" w:cs="Courier New" w:eastAsia="Courier New" w:hAnsi="Courier New"/>
          <w:sz w:val="20"/>
          <w:szCs w:val="20"/>
        </w:rPr>
        <w:t xml:space="preserve">01 00</w:t>
      </w:r>
      <w:r>
        <w:rPr>
          <w:rFonts w:ascii="Arial" w:cs="Arial" w:eastAsia="Arial" w:hAnsi="Arial"/>
        </w:rPr>
        <w:t xml:space="preserve"> a </w:t>
      </w:r>
      <w:r>
        <w:rPr>
          <w:rFonts w:ascii="Courier New" w:cs="Courier New" w:eastAsia="Courier New" w:hAnsi="Courier New"/>
          <w:sz w:val="20"/>
          <w:szCs w:val="20"/>
        </w:rPr>
        <w:t xml:space="preserve">00 00</w:t>
      </w:r>
      <w:r>
        <w:rPr>
          <w:rFonts w:ascii="Arial" w:cs="Arial" w:eastAsia="Arial" w:hAnsi="Arial"/>
        </w:rPr>
        <w:t xml:space="preserve">). Por eso </w:t>
      </w:r>
      <w:r>
        <w:rPr>
          <w:rFonts w:ascii="Courier New" w:cs="Courier New" w:eastAsia="Courier New" w:hAnsi="Courier New"/>
          <w:sz w:val="20"/>
          <w:szCs w:val="20"/>
        </w:rPr>
        <w:t xml:space="preserve">icat</w:t>
      </w:r>
      <w:r>
        <w:rPr>
          <w:rFonts w:ascii="Arial" w:cs="Arial" w:eastAsia="Arial" w:hAnsi="Arial"/>
        </w:rPr>
        <w:t xml:space="preserve"> lo recupera. Si en el futuro se crea un archivo nuevo, NTFS podría reutilizar el registro 77 y la información se perdería.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30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41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la cabecera del registro 77 con flags 00 00 y, más abajo, el texto del archivo todavía presente.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41.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Registro del archivo borrado en hexadecimal.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9.10 Flujo alternativo (ADS)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En la sección 9.4 se vio que el registro 68 tiene </w:t>
      </w:r>
      <w:r>
        <w:rPr>
          <w:rFonts w:ascii="Arial" w:cs="Arial" w:eastAsia="Arial" w:hAnsi="Arial"/>
        </w:rPr>
        <w:t xml:space="preserve">dos</w:t>
      </w:r>
      <w:r>
        <w:rPr>
          <w:rFonts w:ascii="Arial" w:cs="Arial" w:eastAsia="Arial" w:hAnsi="Arial"/>
        </w:rPr>
        <w:t xml:space="preserve"> atributos $DATA: uno sin nombre (el contenido visible de nota.txt) y otro llamado </w:t>
      </w:r>
      <w:r>
        <w:rPr>
          <w:rFonts w:ascii="Arial" w:cs="Arial" w:eastAsia="Arial" w:hAnsi="Arial"/>
        </w:rPr>
        <w:t xml:space="preserve">oculto</w:t>
      </w:r>
      <w:r>
        <w:rPr>
          <w:rFonts w:ascii="Arial" w:cs="Arial" w:eastAsia="Arial" w:hAnsi="Arial"/>
        </w:rPr>
        <w:t xml:space="preserve"> (0x198). Un ADS no cambia el tamaño que muestra el explorador, no aparece con </w:t>
      </w:r>
      <w:r>
        <w:rPr>
          <w:rFonts w:ascii="Courier New" w:cs="Courier New" w:eastAsia="Courier New" w:hAnsi="Courier New"/>
          <w:sz w:val="20"/>
          <w:szCs w:val="20"/>
        </w:rPr>
        <w:t xml:space="preserve">ls</w:t>
      </w:r>
      <w:r>
        <w:rPr>
          <w:rFonts w:ascii="Arial" w:cs="Arial" w:eastAsia="Arial" w:hAnsi="Arial"/>
        </w:rPr>
        <w:t xml:space="preserve"> ni con </w:t>
      </w:r>
      <w:r>
        <w:rPr>
          <w:rFonts w:ascii="Courier New" w:cs="Courier New" w:eastAsia="Courier New" w:hAnsi="Courier New"/>
          <w:sz w:val="20"/>
          <w:szCs w:val="20"/>
        </w:rPr>
        <w:t xml:space="preserve">dir</w:t>
      </w:r>
      <w:r>
        <w:rPr>
          <w:rFonts w:ascii="Arial" w:cs="Arial" w:eastAsia="Arial" w:hAnsi="Arial"/>
        </w:rPr>
        <w:t xml:space="preserve"> (sin </w:t>
      </w:r>
      <w:r>
        <w:rPr>
          <w:rFonts w:ascii="Courier New" w:cs="Courier New" w:eastAsia="Courier New" w:hAnsi="Courier New"/>
          <w:sz w:val="20"/>
          <w:szCs w:val="20"/>
        </w:rPr>
        <w:t xml:space="preserve">/R</w:t>
      </w:r>
      <w:r>
        <w:rPr>
          <w:rFonts w:ascii="Arial" w:cs="Arial" w:eastAsia="Arial" w:hAnsi="Arial"/>
        </w:rPr>
        <w:t xml:space="preserve">), y puede usarse para ocultar información. En una investigación forense siempre se deben buscar.</w:t>
      </w:r>
    </w:p>
    <w:p>
      <w:pPr>
        <w:pStyle w:val="Heading1"/>
      </w:pPr>
      <w:r>
        <w:rPr>
          <w:rFonts w:ascii="Arial" w:cs="Arial" w:eastAsia="Arial" w:hAnsi="Arial"/>
        </w:rPr>
        <w:t xml:space="preserve">10. Parte G — Script en Python (bono)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El archivo </w:t>
      </w:r>
      <w:r>
        <w:rPr>
          <w:rFonts w:ascii="Arial" w:cs="Arial" w:eastAsia="Arial" w:hAnsi="Arial"/>
        </w:rPr>
        <w:t xml:space="preserve">analizador_ntfs.py</w:t>
      </w:r>
      <w:r>
        <w:rPr>
          <w:rFonts w:ascii="Arial" w:cs="Arial" w:eastAsia="Arial" w:hAnsi="Arial"/>
        </w:rPr>
        <w:t xml:space="preserve"> (entregado junto con esta guía) automatiza todo el análisis manual: lee el MBR, interpreta el Boot Sector, calcula la ubicación de la $MFT, aplica los fixups, recorre los índices $I30 de forma recursiva, decodifica los data runs, lista los registros borrados y extrae archivos. Solo usa la biblioteca estándar de Python 3.</w:t>
      </w:r>
    </w:p>
    <w:p>
      <w:pPr>
        <w:keepNext/>
        <w:pBdr>
          <w:left w:val="single" w:color="1F4E79" w:sz="24" w:space="6"/>
        </w:pBdr>
        <w:shd w:fill="EAF1F8" w:color="auto" w:val="clear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Paso G1.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Ejecutar el analizador</w:t>
      </w: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▶ Comandos (Terminal de Kali)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8D8C8" w:sz="4"/>
              <w:left w:val="single" w:color="2E7D32" w:sz="24"/>
              <w:bottom w:val="single" w:color="C8D8C8" w:sz="4"/>
              <w:right w:val="single" w:color="C8D8C8" w:sz="4"/>
            </w:tcBorders>
            <w:shd w:fill="F4F7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python3 analizador_ntfs.py disco-ntfs.dd info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python3 analizador_ntfs.py disco-ntfs.dd arbol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python3 analizador_ntfs.py disco-ntfs.dd registro 70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python3 analizador_ntfs.py disco-ntfs.dd borrados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python3 analizador_ntfs.py disco-ntfs.dd extraer 73 foto2-recuperada.jpg</w:t>
            </w:r>
          </w:p>
        </w:tc>
      </w:tr>
    </w:tbl>
    <w:p>
      <w:pPr>
        <w:spacing w:after="100" w:before="0"/>
      </w:pPr>
    </w:p>
    <w:p>
      <w:pPr>
        <w:keepNext/>
        <w:spacing w:after="40" w:before="40"/>
      </w:pPr>
      <w:r>
        <w:rPr>
          <w:rFonts w:ascii="Arial" w:cs="Arial" w:eastAsia="Arial" w:hAnsi="Arial"/>
          <w:b/>
          <w:bCs/>
          <w:color w:val="555555"/>
          <w:sz w:val="17"/>
          <w:szCs w:val="17"/>
        </w:rPr>
        <w:t xml:space="preserve">◀ Salida de ejemplo (tus valores pueden variar)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0D0D0" w:sz="4"/>
              <w:left w:val="single" w:color="9E9E9E" w:sz="24"/>
              <w:bottom w:val="single" w:color="D0D0D0" w:sz="4"/>
              <w:right w:val="single" w:color="D0D0D0" w:sz="4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=== ÁRBOL DE CARPETAS DESDE LA RAÍZ (registro MFT 5) ===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(salida resumida: se omite la columna sector_registro)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[DIR] Documentos          MFT=64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informe.docx        MFT=69  9838 B, no residente, clúster 32848 -&gt; sector 264832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manual.pdf          MFT=70  5650 B, no residente, clúster 36944 -&gt; sector 297600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[DIR] Reportes      MFT=65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reporte2025.pdf MFT=71  5742 B, no residente, clúster 41040 -&gt; sector 330368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[DIR] Imagenes            MFT=66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foto1.jpg           MFT=72  13564 B, no residente, clúster 45136 -&gt; sector 363136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foto2.jpg           MFT=73  205015 B, no residente, clúster 49232 -&gt; sector 395904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nota.txt                  MFT=68  39 B, residente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[DIR] Programas           MFT=67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hola                MFT=76  8880 B, no residente, clúster 53328 -&gt; sector 428672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hola.asm            MFT=74  344 B, residente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suma.asm            MFT=75  235 B, residente</w:t>
            </w:r>
          </w:p>
        </w:tc>
      </w:tr>
    </w:tbl>
    <w:p>
      <w:pPr>
        <w:spacing w:after="10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3000" w:hRule="atLeast"/>
        </w:trPr>
        <w:tc>
          <w:tcPr>
            <w:tcW w:type="dxa" w:w="10080"/>
            <w:tcBorders>
              <w:top w:val="dashed" w:color="7FA7D0" w:sz="12"/>
              <w:left w:val="dashed" w:color="7FA7D0" w:sz="12"/>
              <w:bottom w:val="dashed" w:color="7FA7D0" w:sz="12"/>
              <w:right w:val="dashed" w:color="7FA7D0" w:sz="12"/>
            </w:tcBorders>
            <w:shd w:fill="F5F9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8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ESPACIO PARA CAPTURA — Figura 42</w:t>
            </w:r>
          </w:p>
          <w:p>
            <w:pPr>
              <w:keepNext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Debe mostrar: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la ejecución de </w:t>
            </w:r>
            <w:r>
              <w:rPr>
                <w:rFonts w:ascii="Courier New" w:cs="Courier New" w:eastAsia="Courier New" w:hAnsi="Courier New"/>
                <w:color w:val="44546A"/>
                <w:sz w:val="17"/>
                <w:szCs w:val="17"/>
              </w:rPr>
              <w:t xml:space="preserve">analizador_ntfs.py … info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y </w:t>
            </w:r>
            <w:r>
              <w:rPr>
                <w:rFonts w:ascii="Courier New" w:cs="Courier New" w:eastAsia="Courier New" w:hAnsi="Courier New"/>
                <w:color w:val="44546A"/>
                <w:sz w:val="17"/>
                <w:szCs w:val="17"/>
              </w:rPr>
              <w:t xml:space="preserve">… arbol</w:t>
            </w:r>
            <w:r>
              <w:rPr>
                <w:rFonts w:ascii="Arial" w:cs="Arial" w:eastAsia="Arial" w:hAnsi="Arial"/>
                <w:color w:val="44546A"/>
                <w:sz w:val="18"/>
                <w:szCs w:val="18"/>
              </w:rPr>
              <w:t xml:space="preserve"> con el árbol completo de carpetas.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496B0"/>
                <w:sz w:val="16"/>
                <w:szCs w:val="16"/>
              </w:rPr>
              <w:t xml:space="preserve">(Haz clic aquí, borra este texto y pega tu imagen con Ctrl + V)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42.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Salida del analizador en Python.</w:t>
            </w:r>
          </w:p>
        </w:tc>
      </w:tr>
    </w:tbl>
    <w:p>
      <w:pPr>
        <w:spacing w:after="80" w:before="0"/>
      </w:pP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27. </w:t>
      </w:r>
      <w:r>
        <w:rPr>
          <w:rFonts w:ascii="Arial" w:cs="Arial" w:eastAsia="Arial" w:hAnsi="Arial"/>
          <w:sz w:val="19"/>
          <w:szCs w:val="19"/>
        </w:rPr>
        <w:t xml:space="preserve">Funciones principales del script.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Función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_leer_mbr()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Lee las 4 entradas de la tabla de particiones (offset 446) y encuentra la partición tipo 0x07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__init__()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Interpreta el Boot Sector (0x0B, 0x0D, 0x28, 0x30, 0x38, 0x40, 0x44, 0x48) y obtiene los data runs de la propia $MFT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_aplicar_fixup()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Restaura los 2 últimos bytes de cada sector usando el arreglo de fixup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decodificar_runs()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Decodifica los data runs (longitud, offset con signo y relativo)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sector_registro()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Calcula el sector de un registro MFT aunque la $MFT esté fragmentada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atributos()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Recorre los atributos de un registro hasta FF FF FF FF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hijos()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arbol()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Lee $INDEX_ROOT y los bloques INDX de $INDEX_ALLOCATION para listar carpetas de forma recursiva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datos_archivo()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Devuelve el contenido residente o lee los clústeres de los data runs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rPr>
          <w:rFonts w:ascii="Arial" w:cs="Arial" w:eastAsia="Arial" w:hAnsi="Arial"/>
        </w:rPr>
        <w:t xml:space="preserve">11. Problema — Localización de archivos en NTFS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Debido a un error de lectura del gestor de archivos del sistema operativo, se le ha contactado a usted como Ingeniero para que realice una búsqueda manual de los archivos presentes en una unidad con formato </w:t>
      </w:r>
      <w:r>
        <w:rPr>
          <w:rFonts w:ascii="Arial" w:cs="Arial" w:eastAsia="Arial" w:hAnsi="Arial"/>
        </w:rPr>
        <w:t xml:space="preserve">NTFS</w:t>
      </w:r>
      <w:r>
        <w:rPr>
          <w:rFonts w:ascii="Arial" w:cs="Arial" w:eastAsia="Arial" w:hAnsi="Arial"/>
        </w:rPr>
        <w:t xml:space="preserve">. Usando la imagen </w:t>
      </w:r>
      <w:r>
        <w:rPr>
          <w:rFonts w:ascii="Courier New" w:cs="Courier New" w:eastAsia="Courier New" w:hAnsi="Courier New"/>
          <w:sz w:val="20"/>
          <w:szCs w:val="20"/>
        </w:rPr>
        <w:t xml:space="preserve">disco-ntfs.dd</w:t>
      </w:r>
      <w:r>
        <w:rPr>
          <w:rFonts w:ascii="Arial" w:cs="Arial" w:eastAsia="Arial" w:hAnsi="Arial"/>
        </w:rPr>
        <w:t xml:space="preserve"> creada en este laboratorio (o la que entregue el docente), identifique los parámetros del volumen y localice los archivos solicitados </w:t>
      </w:r>
      <w:r>
        <w:rPr>
          <w:rFonts w:ascii="Arial" w:cs="Arial" w:eastAsia="Arial" w:hAnsi="Arial"/>
        </w:rPr>
        <w:t xml:space="preserve">mostrando el cálculo</w:t>
      </w:r>
      <w:r>
        <w:rPr>
          <w:rFonts w:ascii="Arial" w:cs="Arial" w:eastAsia="Arial" w:hAnsi="Arial"/>
        </w:rPr>
        <w:t xml:space="preserve"> y las capturas que lo soportan.</w:t>
      </w:r>
    </w:p>
    <w:p>
      <w:pPr>
        <w:pStyle w:val="Heading2"/>
      </w:pPr>
      <w:r>
        <w:rPr>
          <w:rFonts w:ascii="Arial" w:cs="Arial" w:eastAsia="Arial" w:hAnsi="Arial"/>
        </w:rPr>
        <w:t xml:space="preserve">11.1 Parámetros del volumen</w:t>
      </w: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28. </w:t>
      </w:r>
      <w:r>
        <w:rPr>
          <w:rFonts w:ascii="Arial" w:cs="Arial" w:eastAsia="Arial" w:hAnsi="Arial"/>
          <w:sz w:val="19"/>
          <w:szCs w:val="19"/>
        </w:rPr>
        <w:t xml:space="preserve">Parámetros del volumen (completar).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2700"/>
        <w:gridCol w:w="2480"/>
      </w:tblGrid>
      <w:tr>
        <w:trPr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Offset / fuente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Bytes leídos</w:t>
            </w: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decimal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Sector de inicio de la partición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MBR / mmls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Bytes por sector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0x0B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Sectores por clúster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0x0D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de sectores del volumen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0x28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LCN de $MFT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0x30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LCN de $MFTMirr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0x38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Tamaño de registro MFT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0x40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Sector absoluto de la $MFT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Cálculo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Sector del registro 5 (raíz)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Cálculo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</w:tr>
    </w:tbl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11.2 Archivos y carpetas a localizar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Dos o más archivos en formato </w:t>
      </w:r>
      <w:r>
        <w:rPr>
          <w:rFonts w:ascii="Arial" w:cs="Arial" w:eastAsia="Arial" w:hAnsi="Arial"/>
          <w:b/>
          <w:bCs/>
        </w:rPr>
        <w:t xml:space="preserve">.pdf</w:t>
      </w:r>
      <w:r>
        <w:rPr>
          <w:rFonts w:ascii="Arial" w:cs="Arial" w:eastAsia="Arial" w:hAnsi="Arial"/>
        </w:rPr>
        <w:t xml:space="preserve"> (manual.pdf y reporte2025.pdf).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Una </w:t>
      </w:r>
      <w:r>
        <w:rPr>
          <w:rFonts w:ascii="Arial" w:cs="Arial" w:eastAsia="Arial" w:hAnsi="Arial"/>
          <w:b/>
          <w:bCs/>
        </w:rPr>
        <w:t xml:space="preserve">aplicación</w:t>
      </w:r>
      <w:r>
        <w:rPr>
          <w:rFonts w:ascii="Arial" w:cs="Arial" w:eastAsia="Arial" w:hAnsi="Arial"/>
        </w:rPr>
        <w:t xml:space="preserve"> (hola).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Dos o más imágenes de tipo </w:t>
      </w:r>
      <w:r>
        <w:rPr>
          <w:rFonts w:ascii="Arial" w:cs="Arial" w:eastAsia="Arial" w:hAnsi="Arial"/>
          <w:b/>
          <w:bCs/>
        </w:rPr>
        <w:t xml:space="preserve">.jpeg</w:t>
      </w:r>
      <w:r>
        <w:rPr>
          <w:rFonts w:ascii="Arial" w:cs="Arial" w:eastAsia="Arial" w:hAnsi="Arial"/>
        </w:rPr>
        <w:t xml:space="preserve"> (foto1.jpg y foto2.jpg).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Un archivo de </w:t>
      </w:r>
      <w:r>
        <w:rPr>
          <w:rFonts w:ascii="Arial" w:cs="Arial" w:eastAsia="Arial" w:hAnsi="Arial"/>
          <w:b/>
          <w:bCs/>
        </w:rPr>
        <w:t xml:space="preserve">Word</w:t>
      </w:r>
      <w:r>
        <w:rPr>
          <w:rFonts w:ascii="Arial" w:cs="Arial" w:eastAsia="Arial" w:hAnsi="Arial"/>
        </w:rPr>
        <w:t xml:space="preserve"> (informe.docx).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Dos o más archivos en formato </w:t>
      </w:r>
      <w:r>
        <w:rPr>
          <w:rFonts w:ascii="Arial" w:cs="Arial" w:eastAsia="Arial" w:hAnsi="Arial"/>
          <w:b/>
          <w:bCs/>
        </w:rPr>
        <w:t xml:space="preserve">.asm</w:t>
      </w:r>
      <w:r>
        <w:rPr>
          <w:rFonts w:ascii="Arial" w:cs="Arial" w:eastAsia="Arial" w:hAnsi="Arial"/>
        </w:rPr>
        <w:t xml:space="preserve"> (hola.asm y suma.asm).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Dos </w:t>
      </w:r>
      <w:r>
        <w:rPr>
          <w:rFonts w:ascii="Arial" w:cs="Arial" w:eastAsia="Arial" w:hAnsi="Arial"/>
          <w:b/>
          <w:bCs/>
        </w:rPr>
        <w:t xml:space="preserve">carpetas</w:t>
      </w:r>
      <w:r>
        <w:rPr>
          <w:rFonts w:ascii="Arial" w:cs="Arial" w:eastAsia="Arial" w:hAnsi="Arial"/>
        </w:rPr>
        <w:t xml:space="preserve"> y la estructura de archivos y carpetas contenidos en ellas (Documentos → Reportes, Programas).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El archivo </w:t>
      </w:r>
      <w:r>
        <w:rPr>
          <w:rFonts w:ascii="Arial" w:cs="Arial" w:eastAsia="Arial" w:hAnsi="Arial"/>
          <w:b/>
          <w:bCs/>
        </w:rPr>
        <w:t xml:space="preserve">borrado</w:t>
      </w:r>
      <w:r>
        <w:rPr>
          <w:rFonts w:ascii="Arial" w:cs="Arial" w:eastAsia="Arial" w:hAnsi="Arial"/>
        </w:rPr>
        <w:t xml:space="preserve"> y el </w:t>
      </w:r>
      <w:r>
        <w:rPr>
          <w:rFonts w:ascii="Arial" w:cs="Arial" w:eastAsia="Arial" w:hAnsi="Arial"/>
          <w:b/>
          <w:bCs/>
        </w:rPr>
        <w:t xml:space="preserve">flujo alternativo</w:t>
      </w:r>
      <w:r>
        <w:rPr>
          <w:rFonts w:ascii="Arial" w:cs="Arial" w:eastAsia="Arial" w:hAnsi="Arial"/>
        </w:rPr>
        <w:t xml:space="preserve"> del volumen.</w:t>
      </w: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29. </w:t>
      </w:r>
      <w:r>
        <w:rPr>
          <w:rFonts w:ascii="Arial" w:cs="Arial" w:eastAsia="Arial" w:hAnsi="Arial"/>
          <w:sz w:val="19"/>
          <w:szCs w:val="19"/>
        </w:rPr>
        <w:t xml:space="preserve">Hoja de localización de archivos (completar una fila por archivo).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1300"/>
        <w:gridCol w:w="1100"/>
        <w:gridCol w:w="1700"/>
        <w:gridCol w:w="1400"/>
        <w:gridCol w:w="1780"/>
      </w:tblGrid>
      <w:tr>
        <w:trPr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Archivo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Reg. MFT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Sector del registro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¿Residente?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run / LCN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Sector de datos</w:t>
            </w:r>
          </w:p>
        </w:tc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Firma verificada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manual.pdf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25 50 44 46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reporte2025.pdf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hola (aplicación)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7F 45 4C 46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foto1.jpg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FF D8 FF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foto2.jpg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informe.docx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 4B 03 04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hola.asm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(texto)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suma.asm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secreto.txt (borrado)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nota.txt:oculto (ADS)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</w:tr>
    </w:tbl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11.3 Preguntas de análisis</w:t>
      </w:r>
    </w:p>
    <w:p>
      <w:pPr>
        <w:spacing w:after="70" w:line="264"/>
        <w:ind w:left="500" w:hanging="320"/>
        <w:jc w:val="left"/>
      </w:pPr>
      <w:r>
        <w:rPr>
          <w:rFonts w:ascii="Arial" w:cs="Arial" w:eastAsia="Arial" w:hAnsi="Arial"/>
          <w:b/>
          <w:bCs/>
          <w:color w:val="1F4E79"/>
        </w:rPr>
        <w:t xml:space="preserve">1.  </w:t>
      </w:r>
      <w:r>
        <w:rPr>
          <w:rFonts w:ascii="Arial" w:cs="Arial" w:eastAsia="Arial" w:hAnsi="Arial"/>
        </w:rPr>
        <w:t xml:space="preserve">¿Por qué en NTFS no existe un «Root Directory» en una zona fija como en FAT16? ¿Dónde se encuentra la raíz y cómo se llega a ella?</w:t>
      </w:r>
    </w:p>
    <w:p>
      <w:pPr>
        <w:spacing w:after="70" w:line="264"/>
        <w:ind w:left="500" w:hanging="320"/>
        <w:jc w:val="left"/>
      </w:pPr>
      <w:r>
        <w:rPr>
          <w:rFonts w:ascii="Arial" w:cs="Arial" w:eastAsia="Arial" w:hAnsi="Arial"/>
          <w:b/>
          <w:bCs/>
          <w:color w:val="1F4E79"/>
        </w:rPr>
        <w:t xml:space="preserve">2.  </w:t>
      </w:r>
      <w:r>
        <w:rPr>
          <w:rFonts w:ascii="Arial" w:cs="Arial" w:eastAsia="Arial" w:hAnsi="Arial"/>
        </w:rPr>
        <w:t xml:space="preserve">En FAT32 el Ingeniero Junior notó que faltaban entradas en el Root Directory. En NTFS, ¿qué ocurre con las entradas cuando una carpeta tiene muchos archivos? ¿Dónde hay que buscarlas?</w:t>
      </w:r>
    </w:p>
    <w:p>
      <w:pPr>
        <w:spacing w:after="70" w:line="264"/>
        <w:ind w:left="500" w:hanging="320"/>
        <w:jc w:val="left"/>
      </w:pPr>
      <w:r>
        <w:rPr>
          <w:rFonts w:ascii="Arial" w:cs="Arial" w:eastAsia="Arial" w:hAnsi="Arial"/>
          <w:b/>
          <w:bCs/>
          <w:color w:val="1F4E79"/>
        </w:rPr>
        <w:t xml:space="preserve">3.  </w:t>
      </w:r>
      <w:r>
        <w:rPr>
          <w:rFonts w:ascii="Arial" w:cs="Arial" w:eastAsia="Arial" w:hAnsi="Arial"/>
        </w:rPr>
        <w:t xml:space="preserve">¿Por qué nota.txt, hola.asm y suma.asm no ocupan clústeres, mientras que manual.pdf sí?</w:t>
      </w:r>
    </w:p>
    <w:p>
      <w:pPr>
        <w:spacing w:after="70" w:line="264"/>
        <w:ind w:left="500" w:hanging="320"/>
        <w:jc w:val="left"/>
      </w:pPr>
      <w:r>
        <w:rPr>
          <w:rFonts w:ascii="Arial" w:cs="Arial" w:eastAsia="Arial" w:hAnsi="Arial"/>
          <w:b/>
          <w:bCs/>
          <w:color w:val="1F4E79"/>
        </w:rPr>
        <w:t xml:space="preserve">4.  </w:t>
      </w:r>
      <w:r>
        <w:rPr>
          <w:rFonts w:ascii="Arial" w:cs="Arial" w:eastAsia="Arial" w:hAnsi="Arial"/>
        </w:rPr>
        <w:t xml:space="preserve">Explique qué son los fixups y qué error se cometería al leer el nombre «informe.docx» sin restaurarlos.</w:t>
      </w:r>
    </w:p>
    <w:p>
      <w:pPr>
        <w:spacing w:after="70" w:line="264"/>
        <w:ind w:left="500" w:hanging="320"/>
        <w:jc w:val="left"/>
      </w:pPr>
      <w:r>
        <w:rPr>
          <w:rFonts w:ascii="Arial" w:cs="Arial" w:eastAsia="Arial" w:hAnsi="Arial"/>
          <w:b/>
          <w:bCs/>
          <w:color w:val="1F4E79"/>
        </w:rPr>
        <w:t xml:space="preserve">5.  </w:t>
      </w:r>
      <w:r>
        <w:rPr>
          <w:rFonts w:ascii="Arial" w:cs="Arial" w:eastAsia="Arial" w:hAnsi="Arial"/>
        </w:rPr>
        <w:t xml:space="preserve">¿Cómo se puede saber, mirando solo la cabecera de un registro MFT, si el archivo fue borrado? ¿Por qué todavía se puede recuperar?</w:t>
      </w:r>
    </w:p>
    <w:p>
      <w:pPr>
        <w:spacing w:after="70" w:line="264"/>
        <w:ind w:left="500" w:hanging="320"/>
        <w:jc w:val="left"/>
      </w:pPr>
      <w:r>
        <w:rPr>
          <w:rFonts w:ascii="Arial" w:cs="Arial" w:eastAsia="Arial" w:hAnsi="Arial"/>
          <w:b/>
          <w:bCs/>
          <w:color w:val="1F4E79"/>
        </w:rPr>
        <w:t xml:space="preserve">6.  </w:t>
      </w:r>
      <w:r>
        <w:rPr>
          <w:rFonts w:ascii="Arial" w:cs="Arial" w:eastAsia="Arial" w:hAnsi="Arial"/>
        </w:rPr>
        <w:t xml:space="preserve">¿Qué es un flujo alternativo de datos (ADS) y por qué es importante en informática forense?</w:t>
      </w:r>
    </w:p>
    <w:p>
      <w:pPr>
        <w:spacing w:after="70" w:line="264"/>
        <w:ind w:left="500" w:hanging="320"/>
        <w:jc w:val="left"/>
      </w:pPr>
      <w:r>
        <w:rPr>
          <w:rFonts w:ascii="Arial" w:cs="Arial" w:eastAsia="Arial" w:hAnsi="Arial"/>
          <w:b/>
          <w:bCs/>
          <w:color w:val="1F4E79"/>
        </w:rPr>
        <w:t xml:space="preserve">7.  </w:t>
      </w:r>
      <w:r>
        <w:rPr>
          <w:rFonts w:ascii="Arial" w:cs="Arial" w:eastAsia="Arial" w:hAnsi="Arial"/>
        </w:rPr>
        <w:t xml:space="preserve">Si un archivo tuviera los data runs </w:t>
      </w:r>
      <w:r>
        <w:rPr>
          <w:rFonts w:ascii="Courier New" w:cs="Courier New" w:eastAsia="Courier New" w:hAnsi="Courier New"/>
          <w:color w:val="8B1A1A"/>
          <w:sz w:val="20"/>
          <w:szCs w:val="20"/>
        </w:rPr>
        <w:t xml:space="preserve">31 10 00 20 00 21 08 00 F8 00</w:t>
      </w:r>
      <w:r>
        <w:rPr>
          <w:rFonts w:ascii="Arial" w:cs="Arial" w:eastAsia="Arial" w:hAnsi="Arial"/>
        </w:rPr>
        <w:t xml:space="preserve">, ¿en qué LCN empieza cada fragmento y cuántos clústeres ocupa en total?</w:t>
      </w:r>
    </w:p>
    <w:p>
      <w:pPr>
        <w:pStyle w:val="Heading1"/>
      </w:pPr>
      <w:r>
        <w:rPr>
          <w:rFonts w:ascii="Arial" w:cs="Arial" w:eastAsia="Arial" w:hAnsi="Arial"/>
        </w:rPr>
        <w:t xml:space="preserve">12. Tabla de registro de resultados</w:t>
      </w: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30. </w:t>
      </w:r>
      <w:r>
        <w:rPr>
          <w:rFonts w:ascii="Arial" w:cs="Arial" w:eastAsia="Arial" w:hAnsi="Arial"/>
          <w:sz w:val="19"/>
          <w:szCs w:val="19"/>
        </w:rPr>
        <w:t xml:space="preserve">Resultados del laboratorio (completar).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rPr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obtenido</w:t>
            </w: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lo comprobé (comando / figura)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Nombre y tamaño de la imagen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SHA-256 de la imagen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Tipo de tabla de particiones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Sector inicial de la partición NTFS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Bytes por sector / sectores por clúster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LCN de $MFT y sector absoluto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Tamaño de registro MFT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MFT y sector de nota.txt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Contenido de nota.txt (manual)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LCN y sector de manual.pdf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del archivo borrado y su contenido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Contenido del flujo alternativo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</w:tr>
    </w:tbl>
    <w:p>
      <w:pPr>
        <w:spacing w:after="160" w:before="0"/>
      </w:pPr>
    </w:p>
    <w:p>
      <w:pPr>
        <w:pStyle w:val="Heading1"/>
      </w:pPr>
      <w:r>
        <w:rPr>
          <w:rFonts w:ascii="Arial" w:cs="Arial" w:eastAsia="Arial" w:hAnsi="Arial"/>
        </w:rPr>
        <w:t xml:space="preserve">13. Solución de problemas comunes</w:t>
      </w: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31. </w:t>
      </w:r>
      <w:r>
        <w:rPr>
          <w:rFonts w:ascii="Arial" w:cs="Arial" w:eastAsia="Arial" w:hAnsi="Arial"/>
          <w:sz w:val="19"/>
          <w:szCs w:val="19"/>
        </w:rPr>
        <w:t xml:space="preserve">Problemas frecuentes y su solución.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428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Problema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Causa probable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VirtualBox: «VT-x is disabled in the BIOS» o la VM no arranca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Virtualización desactivada o Hyper-V activo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Activa VT-x/AMD-V en la BIOS (Paso A1). En Windows, desactiva Hyper-V / «Plataforma de máquina virtual» si da conflicto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 VM va muy lenta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Poca RAM o 1 CPU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Asigna 4096 MB y 2 CPU (Paso A5)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puedo pegar comandos en Kali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Portapapeles compartido desactivado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Configúralo en Bidireccional y usa Ctrl + Shift + V en la terminal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command not found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Paquete no instalado o nombre mal escrito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Repite el Paso A8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aparece </w:t>
            </w: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/dev/sdb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disco se añadió con la VM encendida o en otro controlador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Apaga la VM y revisa Configuración → Almacenamiento (Paso B1)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mkntfs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: «not a block device» o «Device or resource busy»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Nombre de partición incorrecto o la partición está montada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Revisa </w:t>
            </w: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lsblk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desmonta con </w:t>
            </w: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sudo umount /dev/sdb1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mount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: «unknown filesystem type ntfs-3g»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Falta ntfs-3g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sudo apt install -y ntfs-3g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umount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: «target is busy»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Una terminal está dentro de /mnt/ntfs-lab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Ejecuta </w:t>
            </w: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cd ~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en todas las terminales y repite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Los hashes de la imagen y de /dev/sdb no coinciden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volumen seguía montado o se modificó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Desmonta, repite </w:t>
            </w: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dd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 vuelve a calcular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fls no encuentra los archivos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 usó un </w:t>
            </w: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-o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distinto al Start de mmls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Usa exactamente el valor Start de la partición NTFS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Mis números de registro o clústeres no coinciden con la guía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 crearon los archivos en otro orden o los archivos tienen otro tamaño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 normal: usa tus propios valores, el procedimiento es el mismo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Veo bytes raros en medio de un nombre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se restauraron los fixups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Aplica la sección 9.5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ghex se cierra o va lento con la imagen completa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archivo de 1 GB es grande para ghex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Extrae solo el fragmento con </w:t>
            </w: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dd … of=parte.bin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 ábrelo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rPr>
          <w:rFonts w:ascii="Arial" w:cs="Arial" w:eastAsia="Arial" w:hAnsi="Arial"/>
        </w:rPr>
        <w:t xml:space="preserve">14. Lista final de verificación</w:t>
      </w:r>
    </w:p>
    <w:p>
      <w:pPr>
        <w:spacing w:after="7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Arial" w:cs="Arial" w:eastAsia="Arial" w:hAnsi="Arial"/>
        </w:rPr>
        <w:t xml:space="preserve">Habilité la virtualización e instalé VirtualBox.</w:t>
      </w:r>
    </w:p>
    <w:p>
      <w:pPr>
        <w:spacing w:after="7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Arial" w:cs="Arial" w:eastAsia="Arial" w:hAnsi="Arial"/>
        </w:rPr>
        <w:t xml:space="preserve">Importé la máquina virtual de Kali, la configuré y tomé una instantánea.</w:t>
      </w:r>
    </w:p>
    <w:p>
      <w:pPr>
        <w:spacing w:after="7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Arial" w:cs="Arial" w:eastAsia="Arial" w:hAnsi="Arial"/>
        </w:rPr>
        <w:t xml:space="preserve">Instalé las herramientas del laboratorio.</w:t>
      </w:r>
    </w:p>
    <w:p>
      <w:pPr>
        <w:spacing w:after="7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Arial" w:cs="Arial" w:eastAsia="Arial" w:hAnsi="Arial"/>
        </w:rPr>
        <w:t xml:space="preserve">Añadí el disco virtual de 1 GiB y lo identifiqué con lsblk.</w:t>
      </w:r>
    </w:p>
    <w:p>
      <w:pPr>
        <w:spacing w:after="7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Arial" w:cs="Arial" w:eastAsia="Arial" w:hAnsi="Arial"/>
        </w:rPr>
        <w:t xml:space="preserve">Creé la tabla MBR, la partición y el volumen NTFS (NTFS_LAB).</w:t>
      </w:r>
    </w:p>
    <w:p>
      <w:pPr>
        <w:spacing w:after="7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Arial" w:cs="Arial" w:eastAsia="Arial" w:hAnsi="Arial"/>
        </w:rPr>
        <w:t xml:space="preserve">Copié los archivos de prueba, creé el ADS y borré secreto.txt.</w:t>
      </w:r>
    </w:p>
    <w:p>
      <w:pPr>
        <w:spacing w:after="7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Arial" w:cs="Arial" w:eastAsia="Arial" w:hAnsi="Arial"/>
        </w:rPr>
        <w:t xml:space="preserve">Desmonté, adquirí la imagen con dd y verifiqué los hashes SHA-256.</w:t>
      </w:r>
    </w:p>
    <w:p>
      <w:pPr>
        <w:spacing w:after="7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Arial" w:cs="Arial" w:eastAsia="Arial" w:hAnsi="Arial"/>
        </w:rPr>
        <w:t xml:space="preserve">Analicé la imagen con mmls, fsstat, fls, istat e icat.</w:t>
      </w:r>
    </w:p>
    <w:p>
      <w:pPr>
        <w:spacing w:after="7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Arial" w:cs="Arial" w:eastAsia="Arial" w:hAnsi="Arial"/>
        </w:rPr>
        <w:t xml:space="preserve">Interpreté el Boot Sector y calculé la ubicación de la $MFT.</w:t>
      </w:r>
    </w:p>
    <w:p>
      <w:pPr>
        <w:spacing w:after="7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Arial" w:cs="Arial" w:eastAsia="Arial" w:hAnsi="Arial"/>
        </w:rPr>
        <w:t xml:space="preserve">Localicé e interpreté un registro residente (nota.txt) y uno no residente (manual.pdf).</w:t>
      </w:r>
    </w:p>
    <w:p>
      <w:pPr>
        <w:spacing w:after="7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Arial" w:cs="Arial" w:eastAsia="Arial" w:hAnsi="Arial"/>
        </w:rPr>
        <w:t xml:space="preserve">Restauré los fixups y recorrí los índices $I30.</w:t>
      </w:r>
    </w:p>
    <w:p>
      <w:pPr>
        <w:spacing w:after="7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Arial" w:cs="Arial" w:eastAsia="Arial" w:hAnsi="Arial"/>
        </w:rPr>
        <w:t xml:space="preserve">Recuperé el archivo borrado y el flujo alternativo.</w:t>
      </w:r>
    </w:p>
    <w:p>
      <w:pPr>
        <w:spacing w:after="7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Arial" w:cs="Arial" w:eastAsia="Arial" w:hAnsi="Arial"/>
        </w:rPr>
        <w:t xml:space="preserve">Ejecuté el script en Python.</w:t>
      </w:r>
    </w:p>
    <w:p>
      <w:pPr>
        <w:spacing w:after="7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Arial" w:cs="Arial" w:eastAsia="Arial" w:hAnsi="Arial"/>
        </w:rPr>
        <w:t xml:space="preserve">Completé las tablas de resultados y pegué todas las capturas.</w:t>
      </w:r>
    </w:p>
    <w:p>
      <w:pPr>
        <w:pStyle w:val="Heading1"/>
      </w:pPr>
      <w:r>
        <w:rPr>
          <w:rFonts w:ascii="Arial" w:cs="Arial" w:eastAsia="Arial" w:hAnsi="Arial"/>
        </w:rPr>
        <w:t xml:space="preserve">15. Conclusiones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777777"/>
        </w:rPr>
        <w:t xml:space="preserve">Escriba aquí sus conclusiones (mínimo tres). Sugerencias: diferencias prácticas entre localizar archivos en FAT32 y en NTFS; utilidad de los datos residentes; implicaciones forenses de los registros borrados, la holgura de los índices y los ADS; importancia de trabajar sobre una imagen verificada con hash.</w:t>
      </w:r>
    </w:p>
    <w:p>
      <w:pPr>
        <w:spacing w:after="1600" w:before="0"/>
      </w:pPr>
    </w:p>
    <w:p>
      <w:pPr>
        <w:pStyle w:val="Heading1"/>
      </w:pPr>
      <w:r>
        <w:rPr>
          <w:rFonts w:ascii="Arial" w:cs="Arial" w:eastAsia="Arial" w:hAnsi="Arial"/>
        </w:rPr>
        <w:t xml:space="preserve">16. Bibliografía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Carrier, B. (2005). </w:t>
      </w:r>
      <w:r>
        <w:rPr>
          <w:rFonts w:ascii="Arial" w:cs="Arial" w:eastAsia="Arial" w:hAnsi="Arial"/>
          <w:i/>
          <w:iCs/>
        </w:rPr>
        <w:t xml:space="preserve">File system forensic analysis</w:t>
      </w:r>
      <w:r>
        <w:rPr>
          <w:rFonts w:ascii="Arial" w:cs="Arial" w:eastAsia="Arial" w:hAnsi="Arial"/>
        </w:rPr>
        <w:t xml:space="preserve">. Addison-Wesley. ISBN: 978-0321268174.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Russon, R., &amp; Fledel, Y. (2004). </w:t>
      </w:r>
      <w:r>
        <w:rPr>
          <w:rFonts w:ascii="Arial" w:cs="Arial" w:eastAsia="Arial" w:hAnsi="Arial"/>
          <w:i/>
          <w:iCs/>
        </w:rPr>
        <w:t xml:space="preserve">NTFS documentation</w:t>
      </w:r>
      <w:r>
        <w:rPr>
          <w:rFonts w:ascii="Arial" w:cs="Arial" w:eastAsia="Arial" w:hAnsi="Arial"/>
        </w:rPr>
        <w:t xml:space="preserve"> (Linux-NTFS Project). Recuperado de https://flatcap.github.io/linux-ntfs/ntfs/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Microsoft. (2023). </w:t>
      </w:r>
      <w:r>
        <w:rPr>
          <w:rFonts w:ascii="Arial" w:cs="Arial" w:eastAsia="Arial" w:hAnsi="Arial"/>
          <w:i/>
          <w:iCs/>
        </w:rPr>
        <w:t xml:space="preserve">NTFS overview</w:t>
      </w:r>
      <w:r>
        <w:rPr>
          <w:rFonts w:ascii="Arial" w:cs="Arial" w:eastAsia="Arial" w:hAnsi="Arial"/>
        </w:rPr>
        <w:t xml:space="preserve">. Microsoft Learn. Recuperado de https://learn.microsoft.com/en-us/windows-server/storage/file-server/ntfs-overview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The Sleuth Kit. (s. f.). </w:t>
      </w:r>
      <w:r>
        <w:rPr>
          <w:rFonts w:ascii="Arial" w:cs="Arial" w:eastAsia="Arial" w:hAnsi="Arial"/>
          <w:i/>
          <w:iCs/>
        </w:rPr>
        <w:t xml:space="preserve">The Sleuth Kit (TSK) documentation</w:t>
      </w:r>
      <w:r>
        <w:rPr>
          <w:rFonts w:ascii="Arial" w:cs="Arial" w:eastAsia="Arial" w:hAnsi="Arial"/>
        </w:rPr>
        <w:t xml:space="preserve">. Recuperado de https://www.sleuthkit.org/sleuthkit/docs.php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Tuxera / NTFS-3G. (s. f.). </w:t>
      </w:r>
      <w:r>
        <w:rPr>
          <w:rFonts w:ascii="Arial" w:cs="Arial" w:eastAsia="Arial" w:hAnsi="Arial"/>
          <w:i/>
          <w:iCs/>
        </w:rPr>
        <w:t xml:space="preserve">NTFS-3G: read-write NTFS driver</w:t>
      </w:r>
      <w:r>
        <w:rPr>
          <w:rFonts w:ascii="Arial" w:cs="Arial" w:eastAsia="Arial" w:hAnsi="Arial"/>
        </w:rPr>
        <w:t xml:space="preserve">. Recuperado de https://github.com/tuxera/ntfs-3g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Oracle. (s. f.). </w:t>
      </w:r>
      <w:r>
        <w:rPr>
          <w:rFonts w:ascii="Arial" w:cs="Arial" w:eastAsia="Arial" w:hAnsi="Arial"/>
          <w:i/>
          <w:iCs/>
        </w:rPr>
        <w:t xml:space="preserve">Oracle VirtualBox user manual</w:t>
      </w:r>
      <w:r>
        <w:rPr>
          <w:rFonts w:ascii="Arial" w:cs="Arial" w:eastAsia="Arial" w:hAnsi="Arial"/>
        </w:rPr>
        <w:t xml:space="preserve">. Recuperado de https://www.virtualbox.org/manual/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Offensive Security. (s. f.). </w:t>
      </w:r>
      <w:r>
        <w:rPr>
          <w:rFonts w:ascii="Arial" w:cs="Arial" w:eastAsia="Arial" w:hAnsi="Arial"/>
          <w:i/>
          <w:iCs/>
        </w:rPr>
        <w:t xml:space="preserve">Kali Linux documentation: virtual machines</w:t>
      </w:r>
      <w:r>
        <w:rPr>
          <w:rFonts w:ascii="Arial" w:cs="Arial" w:eastAsia="Arial" w:hAnsi="Arial"/>
        </w:rPr>
        <w:t xml:space="preserve">. Recuperado de https://www.kali.org/docs/virtualization/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Silberschatz, A., Galvin, P. B., &amp; Gagne, G. (2018). </w:t>
      </w:r>
      <w:r>
        <w:rPr>
          <w:rFonts w:ascii="Arial" w:cs="Arial" w:eastAsia="Arial" w:hAnsi="Arial"/>
          <w:i/>
          <w:iCs/>
        </w:rPr>
        <w:t xml:space="preserve">Operating system concepts</w:t>
      </w:r>
      <w:r>
        <w:rPr>
          <w:rFonts w:ascii="Arial" w:cs="Arial" w:eastAsia="Arial" w:hAnsi="Arial"/>
        </w:rPr>
        <w:t xml:space="preserve"> (10th ed.). Wiley. ISBN: 978-1119456339.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</w:rPr>
        <w:t xml:space="preserve">Tanenbaum, A. S., &amp; Bos, H. (2015). </w:t>
      </w:r>
      <w:r>
        <w:rPr>
          <w:rFonts w:ascii="Arial" w:cs="Arial" w:eastAsia="Arial" w:hAnsi="Arial"/>
          <w:i/>
          <w:iCs/>
        </w:rPr>
        <w:t xml:space="preserve">Modern operating systems</w:t>
      </w:r>
      <w:r>
        <w:rPr>
          <w:rFonts w:ascii="Arial" w:cs="Arial" w:eastAsia="Arial" w:hAnsi="Arial"/>
        </w:rPr>
        <w:t xml:space="preserve"> (4th ed.). Pearson Education. ISBN: 978-0133591620.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Anexo A. Método alternativo sin disco virtual (archivo + dispositivo loop)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Si no puedes añadir un disco a la máquina virtual, puedes crear el disco de práctica como un archivo y conectarlo como dispositivo </w:t>
      </w:r>
      <w:r>
        <w:rPr>
          <w:rFonts w:ascii="Arial" w:cs="Arial" w:eastAsia="Arial" w:hAnsi="Arial"/>
        </w:rPr>
        <w:t xml:space="preserve">loop</w:t>
      </w:r>
      <w:r>
        <w:rPr>
          <w:rFonts w:ascii="Arial" w:cs="Arial" w:eastAsia="Arial" w:hAnsi="Arial"/>
        </w:rPr>
        <w:t xml:space="preserve">. Los resultados del análisis (partes E y F) son los mismos.</w:t>
      </w: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▶ Comandos (Terminal de Kali)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8D8C8" w:sz="4"/>
              <w:left w:val="single" w:color="2E7D32" w:sz="24"/>
              <w:bottom w:val="single" w:color="C8D8C8" w:sz="4"/>
              <w:right w:val="single" w:color="C8D8C8" w:sz="4"/>
            </w:tcBorders>
            <w:shd w:fill="F4F7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mkdir -p ~/laboratorio-ntfs &amp;&amp; cd ~/laboratorio-ntfs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truncate -s 1G disco-ntfs.dd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parted -s disco-ntfs.dd mklabel msdos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parted -s disco-ntfs.dd mkpart primary ntfs 1MiB 100%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parted disco-ntfs.dd unit s print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Conectar solo la partición (empieza en el sector 2048 = byte 1048576)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LOOP=$(sudo losetup --find --show --offset $((2048*512)) --sizelimit $((2095104*512)) disco-ntfs.dd)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echo "$LOOP"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mkntfs -Q -L NTFS_LAB -p 2048 -H 255 -S 63 "$LOOP"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mkdir -p /mnt/ntfs-lab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mount -t ntfs-3g -o streams_interface=windows "$LOOP" /mnt/ntfs-lab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... aquí se realizan los Pasos C1 a C4 ...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sync &amp;&amp; sudo umount /mnt/ntfs-lab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losetup -d "$LOOP"</w:t>
            </w:r>
          </w:p>
          <w:p>
            <w:pPr>
              <w:keepLines/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sha256sum disco-ntfs.dd</w:t>
            </w:r>
          </w:p>
        </w:tc>
      </w:tr>
    </w:tbl>
    <w:p>
      <w:pPr>
        <w:spacing w:after="100" w:before="0"/>
      </w:pPr>
    </w:p>
    <w:p>
      <w:pPr>
        <w:spacing w:after="120" w:before="0" w:line="276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-p 2048</w:t>
      </w:r>
      <w:r>
        <w:rPr>
          <w:rFonts w:ascii="Arial" w:cs="Arial" w:eastAsia="Arial" w:hAnsi="Arial"/>
        </w:rPr>
        <w:t xml:space="preserve"> indica a mkntfs que la partición empieza en el sector 2048 (se guarda en el campo «sectores ocultos» 0x1C del Boot Sector), y </w:t>
      </w:r>
      <w:r>
        <w:rPr>
          <w:rFonts w:ascii="Courier New" w:cs="Courier New" w:eastAsia="Courier New" w:hAnsi="Courier New"/>
          <w:sz w:val="20"/>
          <w:szCs w:val="20"/>
        </w:rPr>
        <w:t xml:space="preserve">-H</w:t>
      </w:r>
      <w:r>
        <w:rPr>
          <w:rFonts w:ascii="Arial" w:cs="Arial" w:eastAsia="Arial" w:hAnsi="Arial"/>
        </w:rPr>
        <w:t xml:space="preserve">/</w:t>
      </w:r>
      <w:r>
        <w:rPr>
          <w:rFonts w:ascii="Courier New" w:cs="Courier New" w:eastAsia="Courier New" w:hAnsi="Courier New"/>
          <w:sz w:val="20"/>
          <w:szCs w:val="20"/>
        </w:rPr>
        <w:t xml:space="preserve">-S</w:t>
      </w:r>
      <w:r>
        <w:rPr>
          <w:rFonts w:ascii="Arial" w:cs="Arial" w:eastAsia="Arial" w:hAnsi="Arial"/>
        </w:rPr>
        <w:t xml:space="preserve"> fijan la geometría. Con este método no hace falta el Paso D2: el archivo ya es la imagen.</w:t>
      </w:r>
    </w:p>
    <w:p>
      <w:pPr>
        <w:pStyle w:val="Heading1"/>
      </w:pPr>
      <w:r>
        <w:rPr>
          <w:rFonts w:ascii="Arial" w:cs="Arial" w:eastAsia="Arial" w:hAnsi="Arial"/>
        </w:rPr>
        <w:t xml:space="preserve">Anexo B. Firmas de archivo (números mágicos)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</w:rPr>
        <w:t xml:space="preserve">Sirven para verificar que el sector calculado realmente contiene el archivo buscado.</w:t>
      </w: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32. </w:t>
      </w:r>
      <w:r>
        <w:rPr>
          <w:rFonts w:ascii="Arial" w:cs="Arial" w:eastAsia="Arial" w:hAnsi="Arial"/>
          <w:sz w:val="19"/>
          <w:szCs w:val="19"/>
        </w:rPr>
        <w:t xml:space="preserve">Firmas de los tipos de archivo del laboratorio.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00"/>
        <w:gridCol w:w="2680"/>
      </w:tblGrid>
      <w:tr>
        <w:trPr>
          <w:tblHeader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Primeros bytes (hex)</w:t>
            </w:r>
          </w:p>
        </w:tc>
        <w:tc>
          <w:tcPr>
            <w:tcW w:type="dxa" w:w="2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ASCII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PDF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 50 44 46 2D</w:t>
            </w:r>
          </w:p>
        </w:tc>
        <w:tc>
          <w:tcPr>
            <w:tcW w:type="dxa" w:w="2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%PDF-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JPEG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FF D8 FF E0 … 4A 46 49 46</w:t>
            </w:r>
          </w:p>
        </w:tc>
        <w:tc>
          <w:tcPr>
            <w:tcW w:type="dxa" w:w="2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…JFIF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DOCX / XLSX / PPTX (ZIP)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 4B 03 04</w:t>
            </w:r>
          </w:p>
        </w:tc>
        <w:tc>
          <w:tcPr>
            <w:tcW w:type="dxa" w:w="2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PK..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Ejecutable Linux (ELF)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7F 45 4C 46</w:t>
            </w:r>
          </w:p>
        </w:tc>
        <w:tc>
          <w:tcPr>
            <w:tcW w:type="dxa" w:w="2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.ELF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Ejecutable Windows (EXE/DLL)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4D 5A</w:t>
            </w:r>
          </w:p>
        </w:tc>
        <w:tc>
          <w:tcPr>
            <w:tcW w:type="dxa" w:w="2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MZ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PNG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89 50 4E 47 0D 0A 1A 0A</w:t>
            </w:r>
          </w:p>
        </w:tc>
        <w:tc>
          <w:tcPr>
            <w:tcW w:type="dxa" w:w="2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.PNG....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MFT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46 49 4C 45</w:t>
            </w:r>
          </w:p>
        </w:tc>
        <w:tc>
          <w:tcPr>
            <w:tcW w:type="dxa" w:w="2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Bloque de índice NTFS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 4E 44 58</w:t>
            </w:r>
          </w:p>
        </w:tc>
        <w:tc>
          <w:tcPr>
            <w:tcW w:type="dxa" w:w="2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INDX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rPr>
          <w:rFonts w:ascii="Arial" w:cs="Arial" w:eastAsia="Arial" w:hAnsi="Arial"/>
        </w:rPr>
        <w:t xml:space="preserve">Anexo C. Referencia rápida de comandos</w:t>
      </w:r>
    </w:p>
    <w:p>
      <w:pPr>
        <w:keepNext/>
        <w:spacing w:after="80" w:before="12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Tabla 33. </w:t>
      </w:r>
      <w:r>
        <w:rPr>
          <w:rFonts w:ascii="Arial" w:cs="Arial" w:eastAsia="Arial" w:hAnsi="Arial"/>
          <w:sz w:val="19"/>
          <w:szCs w:val="19"/>
        </w:rPr>
        <w:t xml:space="preserve">Comandos más usados en el laboratorio.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480"/>
      </w:tblGrid>
      <w:tr>
        <w:trPr>
          <w:tblHeader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Comando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lsblk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Listar discos y particiones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sudo dd if=/dev/sdb of=disco.dd bs=4M status=progress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Crear la imagen del disco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sha256sum archivo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Calcular el hash de integridad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mmls imagen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 la tabla de particiones y el sector de inicio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fsstat -o INICIO -f ntfs imagen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 los parámetros del sistema de archivos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fls -o INICIO -f ntfs -r -p imagen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Listar archivos y carpetas (con -d solo borrados)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istat -o INICIO -f ntfs imagen N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 el registro MFT N (atributos, clústeres)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icat -o INICIO -f ntfs imagen N &gt; salida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Extraer el contenido del registro N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dd if=imagen bs=512 skip=S count=C status=none | xxd -g 1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 C sectores desde el sector S en hexadecimal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echo $((2048 + 4*8))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Hacer cálculos en la terminal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printf "%d\n" 0x9050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Convertir hexadecimal a decimal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color w:val="8B1A1A"/>
                <w:sz w:val="16"/>
                <w:szCs w:val="16"/>
              </w:rPr>
              <w:t xml:space="preserve">printf "%x\n" 36944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Convertir decimal a hexadecimal</w:t>
            </w:r>
          </w:p>
        </w:tc>
      </w:tr>
    </w:tbl>
    <w:p>
      <w:pPr>
        <w:spacing w:after="160" w:before="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Laboratorio 3 · Exploración de Discos y NTFS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1D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after="16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2b40a9142dfa5e09a628abc4efbf34cbb6a2593.png"/><Relationship Id="rId10" Type="http://schemas.openxmlformats.org/officeDocument/2006/relationships/image" Target="media/5bc5a065f436a12a15ba664e79ecc6146a57eabb.png"/><Relationship Id="rId11" Type="http://schemas.openxmlformats.org/officeDocument/2006/relationships/image" Target="media/9c4041ee9d4a2b47c752e521409ed41603f149bd.png"/><Relationship Id="rId12" Type="http://schemas.openxmlformats.org/officeDocument/2006/relationships/image" Target="media/c766ff7193aac1d2dda257bfcf37880d19e47073.png"/><Relationship Id="rId13" Type="http://schemas.openxmlformats.org/officeDocument/2006/relationships/image" Target="media/c95d2b5a22d7edc3bc0b26386ad1a81aa853812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3 — Exploración de Discos y NTFS</dc:title>
  <dc:creator>Laboratorio NTFS</dc:creator>
  <dc:description>Guía paso a paso del laboratorio de NTFS con máquina virtual</dc:description>
  <cp:lastModifiedBy>Un-named</cp:lastModifiedBy>
  <cp:revision>1</cp:revision>
  <dcterms:created xsi:type="dcterms:W3CDTF">2026-10-11T00:28:22.689Z</dcterms:created>
  <dcterms:modified xsi:type="dcterms:W3CDTF">2026-10-11T00:28:22.690Z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