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displacedByCustomXml="next"/>
    <w:sdt>
      <w:sdtPr>
        <w:rPr>
          <w:rFonts w:ascii="Tahoma" w:eastAsiaTheme="minorHAnsi" w:hAnsi="Tahoma" w:cs="Tahoma"/>
          <w:b w:val="0"/>
          <w:bCs w:val="0"/>
          <w:color w:val="auto"/>
          <w:kern w:val="2"/>
          <w:sz w:val="24"/>
          <w:szCs w:val="24"/>
          <w:lang w:val="es-ES" w:eastAsia="en-US"/>
          <w14:ligatures w14:val="standardContextual"/>
        </w:rPr>
        <w:id w:val="-1366518959"/>
        <w:docPartObj>
          <w:docPartGallery w:val="Table of Contents"/>
          <w:docPartUnique/>
        </w:docPartObj>
      </w:sdtPr>
      <w:sdtEndPr>
        <w:rPr>
          <w:noProof/>
          <w:lang w:val="es-CO"/>
        </w:rPr>
      </w:sdtEndPr>
      <w:sdtContent>
        <w:p w14:paraId="3C815365" w14:textId="77777777" w:rsidR="00CC1347" w:rsidRPr="001E123C" w:rsidRDefault="00CC1347">
          <w:pPr>
            <w:pStyle w:val="TtuloTDC"/>
            <w:rPr>
              <w:rFonts w:ascii="Tahoma" w:hAnsi="Tahoma" w:cs="Tahoma"/>
            </w:rPr>
          </w:pPr>
          <w:r w:rsidRPr="001E123C">
            <w:rPr>
              <w:rFonts w:ascii="Tahoma" w:hAnsi="Tahoma" w:cs="Tahoma"/>
              <w:lang w:val="es-ES"/>
            </w:rPr>
            <w:t>Tabla de contenido</w:t>
          </w:r>
        </w:p>
        <w:p w14:paraId="3542C1C4" w14:textId="38D16264" w:rsidR="0094379F" w:rsidRDefault="00CC1347">
          <w:pPr>
            <w:pStyle w:val="TDC1"/>
            <w:tabs>
              <w:tab w:val="right" w:leader="dot" w:pos="8828"/>
            </w:tabs>
            <w:rPr>
              <w:rFonts w:eastAsiaTheme="minorEastAsia" w:cstheme="minorBidi"/>
              <w:b w:val="0"/>
              <w:bCs w:val="0"/>
              <w:i w:val="0"/>
              <w:iCs w:val="0"/>
              <w:noProof/>
              <w:lang w:eastAsia="es-MX"/>
            </w:rPr>
          </w:pPr>
          <w:r w:rsidRPr="001E123C">
            <w:rPr>
              <w:rFonts w:ascii="Tahoma" w:hAnsi="Tahoma" w:cs="Tahoma"/>
              <w:b w:val="0"/>
              <w:bCs w:val="0"/>
            </w:rPr>
            <w:fldChar w:fldCharType="begin"/>
          </w:r>
          <w:r w:rsidRPr="001E123C">
            <w:rPr>
              <w:rFonts w:ascii="Tahoma" w:hAnsi="Tahoma" w:cs="Tahoma"/>
            </w:rPr>
            <w:instrText>TOC \o "1-3" \h \z \u</w:instrText>
          </w:r>
          <w:r w:rsidRPr="001E123C">
            <w:rPr>
              <w:rFonts w:ascii="Tahoma" w:hAnsi="Tahoma" w:cs="Tahoma"/>
              <w:b w:val="0"/>
              <w:bCs w:val="0"/>
            </w:rPr>
            <w:fldChar w:fldCharType="separate"/>
          </w:r>
          <w:hyperlink w:anchor="_Toc219985538" w:history="1">
            <w:r w:rsidR="0094379F" w:rsidRPr="00204AC6">
              <w:rPr>
                <w:rStyle w:val="Hipervnculo"/>
                <w:rFonts w:eastAsia="Times New Roman"/>
                <w:noProof/>
                <w:lang w:eastAsia="es-MX"/>
              </w:rPr>
              <w:t>Capítulo 1. Resumen Ejecutivo</w:t>
            </w:r>
            <w:r w:rsidR="0094379F">
              <w:rPr>
                <w:noProof/>
                <w:webHidden/>
              </w:rPr>
              <w:tab/>
            </w:r>
            <w:r w:rsidR="0094379F">
              <w:rPr>
                <w:noProof/>
                <w:webHidden/>
              </w:rPr>
              <w:fldChar w:fldCharType="begin"/>
            </w:r>
            <w:r w:rsidR="0094379F">
              <w:rPr>
                <w:noProof/>
                <w:webHidden/>
              </w:rPr>
              <w:instrText xml:space="preserve"> PAGEREF _Toc219985538 \h </w:instrText>
            </w:r>
            <w:r w:rsidR="0094379F">
              <w:rPr>
                <w:noProof/>
                <w:webHidden/>
              </w:rPr>
            </w:r>
            <w:r w:rsidR="0094379F">
              <w:rPr>
                <w:noProof/>
                <w:webHidden/>
              </w:rPr>
              <w:fldChar w:fldCharType="separate"/>
            </w:r>
            <w:r w:rsidR="00E37A31">
              <w:rPr>
                <w:noProof/>
                <w:webHidden/>
              </w:rPr>
              <w:t>5</w:t>
            </w:r>
            <w:r w:rsidR="0094379F">
              <w:rPr>
                <w:noProof/>
                <w:webHidden/>
              </w:rPr>
              <w:fldChar w:fldCharType="end"/>
            </w:r>
          </w:hyperlink>
        </w:p>
        <w:p w14:paraId="5D105B83" w14:textId="59A1344C" w:rsidR="0094379F" w:rsidRDefault="0094379F">
          <w:pPr>
            <w:pStyle w:val="TDC2"/>
            <w:tabs>
              <w:tab w:val="right" w:leader="dot" w:pos="8828"/>
            </w:tabs>
            <w:rPr>
              <w:rFonts w:eastAsiaTheme="minorEastAsia" w:cstheme="minorBidi"/>
              <w:b w:val="0"/>
              <w:bCs w:val="0"/>
              <w:noProof/>
              <w:sz w:val="24"/>
              <w:szCs w:val="24"/>
              <w:lang w:eastAsia="es-MX"/>
            </w:rPr>
          </w:pPr>
          <w:hyperlink w:anchor="_Toc219985539" w:history="1">
            <w:r w:rsidRPr="00204AC6">
              <w:rPr>
                <w:rStyle w:val="Hipervnculo"/>
                <w:rFonts w:eastAsia="Times New Roman"/>
                <w:noProof/>
                <w:lang w:eastAsia="es-MX"/>
              </w:rPr>
              <w:t>1.1 Contexto General</w:t>
            </w:r>
            <w:r>
              <w:rPr>
                <w:noProof/>
                <w:webHidden/>
              </w:rPr>
              <w:tab/>
            </w:r>
            <w:r>
              <w:rPr>
                <w:noProof/>
                <w:webHidden/>
              </w:rPr>
              <w:fldChar w:fldCharType="begin"/>
            </w:r>
            <w:r>
              <w:rPr>
                <w:noProof/>
                <w:webHidden/>
              </w:rPr>
              <w:instrText xml:space="preserve"> PAGEREF _Toc219985539 \h </w:instrText>
            </w:r>
            <w:r>
              <w:rPr>
                <w:noProof/>
                <w:webHidden/>
              </w:rPr>
            </w:r>
            <w:r>
              <w:rPr>
                <w:noProof/>
                <w:webHidden/>
              </w:rPr>
              <w:fldChar w:fldCharType="separate"/>
            </w:r>
            <w:r w:rsidR="00E37A31">
              <w:rPr>
                <w:noProof/>
                <w:webHidden/>
              </w:rPr>
              <w:t>5</w:t>
            </w:r>
            <w:r>
              <w:rPr>
                <w:noProof/>
                <w:webHidden/>
              </w:rPr>
              <w:fldChar w:fldCharType="end"/>
            </w:r>
          </w:hyperlink>
        </w:p>
        <w:p w14:paraId="57938C3A" w14:textId="3DB32AA3" w:rsidR="0094379F" w:rsidRDefault="0094379F">
          <w:pPr>
            <w:pStyle w:val="TDC2"/>
            <w:tabs>
              <w:tab w:val="right" w:leader="dot" w:pos="8828"/>
            </w:tabs>
            <w:rPr>
              <w:rFonts w:eastAsiaTheme="minorEastAsia" w:cstheme="minorBidi"/>
              <w:b w:val="0"/>
              <w:bCs w:val="0"/>
              <w:noProof/>
              <w:sz w:val="24"/>
              <w:szCs w:val="24"/>
              <w:lang w:eastAsia="es-MX"/>
            </w:rPr>
          </w:pPr>
          <w:hyperlink w:anchor="_Toc219985540" w:history="1">
            <w:r w:rsidRPr="00204AC6">
              <w:rPr>
                <w:rStyle w:val="Hipervnculo"/>
                <w:rFonts w:eastAsia="Times New Roman"/>
                <w:noProof/>
                <w:lang w:eastAsia="es-MX"/>
              </w:rPr>
              <w:t>1.2 Situación Actual (Punto de Partida)</w:t>
            </w:r>
            <w:r>
              <w:rPr>
                <w:noProof/>
                <w:webHidden/>
              </w:rPr>
              <w:tab/>
            </w:r>
            <w:r>
              <w:rPr>
                <w:noProof/>
                <w:webHidden/>
              </w:rPr>
              <w:fldChar w:fldCharType="begin"/>
            </w:r>
            <w:r>
              <w:rPr>
                <w:noProof/>
                <w:webHidden/>
              </w:rPr>
              <w:instrText xml:space="preserve"> PAGEREF _Toc219985540 \h </w:instrText>
            </w:r>
            <w:r>
              <w:rPr>
                <w:noProof/>
                <w:webHidden/>
              </w:rPr>
            </w:r>
            <w:r>
              <w:rPr>
                <w:noProof/>
                <w:webHidden/>
              </w:rPr>
              <w:fldChar w:fldCharType="separate"/>
            </w:r>
            <w:r w:rsidR="00E37A31">
              <w:rPr>
                <w:noProof/>
                <w:webHidden/>
              </w:rPr>
              <w:t>5</w:t>
            </w:r>
            <w:r>
              <w:rPr>
                <w:noProof/>
                <w:webHidden/>
              </w:rPr>
              <w:fldChar w:fldCharType="end"/>
            </w:r>
          </w:hyperlink>
        </w:p>
        <w:p w14:paraId="52776C87" w14:textId="0B4DCCBB" w:rsidR="0094379F" w:rsidRDefault="0094379F">
          <w:pPr>
            <w:pStyle w:val="TDC2"/>
            <w:tabs>
              <w:tab w:val="right" w:leader="dot" w:pos="8828"/>
            </w:tabs>
            <w:rPr>
              <w:rFonts w:eastAsiaTheme="minorEastAsia" w:cstheme="minorBidi"/>
              <w:b w:val="0"/>
              <w:bCs w:val="0"/>
              <w:noProof/>
              <w:sz w:val="24"/>
              <w:szCs w:val="24"/>
              <w:lang w:eastAsia="es-MX"/>
            </w:rPr>
          </w:pPr>
          <w:hyperlink w:anchor="_Toc219985541" w:history="1">
            <w:r w:rsidRPr="00204AC6">
              <w:rPr>
                <w:rStyle w:val="Hipervnculo"/>
                <w:rFonts w:eastAsia="Times New Roman"/>
                <w:noProof/>
                <w:lang w:eastAsia="es-MX"/>
              </w:rPr>
              <w:t>1.3 Necesidad de una Arquitectura Objetivo</w:t>
            </w:r>
            <w:r>
              <w:rPr>
                <w:noProof/>
                <w:webHidden/>
              </w:rPr>
              <w:tab/>
            </w:r>
            <w:r>
              <w:rPr>
                <w:noProof/>
                <w:webHidden/>
              </w:rPr>
              <w:fldChar w:fldCharType="begin"/>
            </w:r>
            <w:r>
              <w:rPr>
                <w:noProof/>
                <w:webHidden/>
              </w:rPr>
              <w:instrText xml:space="preserve"> PAGEREF _Toc219985541 \h </w:instrText>
            </w:r>
            <w:r>
              <w:rPr>
                <w:noProof/>
                <w:webHidden/>
              </w:rPr>
            </w:r>
            <w:r>
              <w:rPr>
                <w:noProof/>
                <w:webHidden/>
              </w:rPr>
              <w:fldChar w:fldCharType="separate"/>
            </w:r>
            <w:r w:rsidR="00E37A31">
              <w:rPr>
                <w:noProof/>
                <w:webHidden/>
              </w:rPr>
              <w:t>6</w:t>
            </w:r>
            <w:r>
              <w:rPr>
                <w:noProof/>
                <w:webHidden/>
              </w:rPr>
              <w:fldChar w:fldCharType="end"/>
            </w:r>
          </w:hyperlink>
        </w:p>
        <w:p w14:paraId="4A8B609E" w14:textId="0859AB75" w:rsidR="0094379F" w:rsidRDefault="0094379F">
          <w:pPr>
            <w:pStyle w:val="TDC2"/>
            <w:tabs>
              <w:tab w:val="right" w:leader="dot" w:pos="8828"/>
            </w:tabs>
            <w:rPr>
              <w:rFonts w:eastAsiaTheme="minorEastAsia" w:cstheme="minorBidi"/>
              <w:b w:val="0"/>
              <w:bCs w:val="0"/>
              <w:noProof/>
              <w:sz w:val="24"/>
              <w:szCs w:val="24"/>
              <w:lang w:eastAsia="es-MX"/>
            </w:rPr>
          </w:pPr>
          <w:hyperlink w:anchor="_Toc219985542" w:history="1">
            <w:r w:rsidRPr="00204AC6">
              <w:rPr>
                <w:rStyle w:val="Hipervnculo"/>
                <w:rFonts w:eastAsia="Times New Roman"/>
                <w:noProof/>
                <w:lang w:eastAsia="es-MX"/>
              </w:rPr>
              <w:t>1.4 Enfoque de la Arquitectura Propuesta</w:t>
            </w:r>
            <w:r>
              <w:rPr>
                <w:noProof/>
                <w:webHidden/>
              </w:rPr>
              <w:tab/>
            </w:r>
            <w:r>
              <w:rPr>
                <w:noProof/>
                <w:webHidden/>
              </w:rPr>
              <w:fldChar w:fldCharType="begin"/>
            </w:r>
            <w:r>
              <w:rPr>
                <w:noProof/>
                <w:webHidden/>
              </w:rPr>
              <w:instrText xml:space="preserve"> PAGEREF _Toc219985542 \h </w:instrText>
            </w:r>
            <w:r>
              <w:rPr>
                <w:noProof/>
                <w:webHidden/>
              </w:rPr>
            </w:r>
            <w:r>
              <w:rPr>
                <w:noProof/>
                <w:webHidden/>
              </w:rPr>
              <w:fldChar w:fldCharType="separate"/>
            </w:r>
            <w:r w:rsidR="00E37A31">
              <w:rPr>
                <w:noProof/>
                <w:webHidden/>
              </w:rPr>
              <w:t>6</w:t>
            </w:r>
            <w:r>
              <w:rPr>
                <w:noProof/>
                <w:webHidden/>
              </w:rPr>
              <w:fldChar w:fldCharType="end"/>
            </w:r>
          </w:hyperlink>
        </w:p>
        <w:p w14:paraId="6006649D" w14:textId="49B593EC" w:rsidR="0094379F" w:rsidRDefault="0094379F">
          <w:pPr>
            <w:pStyle w:val="TDC2"/>
            <w:tabs>
              <w:tab w:val="right" w:leader="dot" w:pos="8828"/>
            </w:tabs>
            <w:rPr>
              <w:rFonts w:eastAsiaTheme="minorEastAsia" w:cstheme="minorBidi"/>
              <w:b w:val="0"/>
              <w:bCs w:val="0"/>
              <w:noProof/>
              <w:sz w:val="24"/>
              <w:szCs w:val="24"/>
              <w:lang w:eastAsia="es-MX"/>
            </w:rPr>
          </w:pPr>
          <w:hyperlink w:anchor="_Toc219985543" w:history="1">
            <w:r w:rsidRPr="00204AC6">
              <w:rPr>
                <w:rStyle w:val="Hipervnculo"/>
                <w:rFonts w:eastAsia="Times New Roman"/>
                <w:noProof/>
                <w:lang w:eastAsia="es-MX"/>
              </w:rPr>
              <w:t>1.5 Arquitectura de Transición como Eje Estratégico</w:t>
            </w:r>
            <w:r>
              <w:rPr>
                <w:noProof/>
                <w:webHidden/>
              </w:rPr>
              <w:tab/>
            </w:r>
            <w:r>
              <w:rPr>
                <w:noProof/>
                <w:webHidden/>
              </w:rPr>
              <w:fldChar w:fldCharType="begin"/>
            </w:r>
            <w:r>
              <w:rPr>
                <w:noProof/>
                <w:webHidden/>
              </w:rPr>
              <w:instrText xml:space="preserve"> PAGEREF _Toc219985543 \h </w:instrText>
            </w:r>
            <w:r>
              <w:rPr>
                <w:noProof/>
                <w:webHidden/>
              </w:rPr>
            </w:r>
            <w:r>
              <w:rPr>
                <w:noProof/>
                <w:webHidden/>
              </w:rPr>
              <w:fldChar w:fldCharType="separate"/>
            </w:r>
            <w:r w:rsidR="00E37A31">
              <w:rPr>
                <w:noProof/>
                <w:webHidden/>
              </w:rPr>
              <w:t>7</w:t>
            </w:r>
            <w:r>
              <w:rPr>
                <w:noProof/>
                <w:webHidden/>
              </w:rPr>
              <w:fldChar w:fldCharType="end"/>
            </w:r>
          </w:hyperlink>
        </w:p>
        <w:p w14:paraId="704EC55B" w14:textId="3F526EC8" w:rsidR="0094379F" w:rsidRDefault="0094379F">
          <w:pPr>
            <w:pStyle w:val="TDC2"/>
            <w:tabs>
              <w:tab w:val="right" w:leader="dot" w:pos="8828"/>
            </w:tabs>
            <w:rPr>
              <w:rFonts w:eastAsiaTheme="minorEastAsia" w:cstheme="minorBidi"/>
              <w:b w:val="0"/>
              <w:bCs w:val="0"/>
              <w:noProof/>
              <w:sz w:val="24"/>
              <w:szCs w:val="24"/>
              <w:lang w:eastAsia="es-MX"/>
            </w:rPr>
          </w:pPr>
          <w:hyperlink w:anchor="_Toc219985544" w:history="1">
            <w:r w:rsidRPr="00204AC6">
              <w:rPr>
                <w:rStyle w:val="Hipervnculo"/>
                <w:rFonts w:eastAsia="Times New Roman"/>
                <w:noProof/>
                <w:lang w:eastAsia="es-MX"/>
              </w:rPr>
              <w:t>1.6 Beneficios Esperados</w:t>
            </w:r>
            <w:r>
              <w:rPr>
                <w:noProof/>
                <w:webHidden/>
              </w:rPr>
              <w:tab/>
            </w:r>
            <w:r>
              <w:rPr>
                <w:noProof/>
                <w:webHidden/>
              </w:rPr>
              <w:fldChar w:fldCharType="begin"/>
            </w:r>
            <w:r>
              <w:rPr>
                <w:noProof/>
                <w:webHidden/>
              </w:rPr>
              <w:instrText xml:space="preserve"> PAGEREF _Toc219985544 \h </w:instrText>
            </w:r>
            <w:r>
              <w:rPr>
                <w:noProof/>
                <w:webHidden/>
              </w:rPr>
            </w:r>
            <w:r>
              <w:rPr>
                <w:noProof/>
                <w:webHidden/>
              </w:rPr>
              <w:fldChar w:fldCharType="separate"/>
            </w:r>
            <w:r w:rsidR="00E37A31">
              <w:rPr>
                <w:noProof/>
                <w:webHidden/>
              </w:rPr>
              <w:t>7</w:t>
            </w:r>
            <w:r>
              <w:rPr>
                <w:noProof/>
                <w:webHidden/>
              </w:rPr>
              <w:fldChar w:fldCharType="end"/>
            </w:r>
          </w:hyperlink>
        </w:p>
        <w:p w14:paraId="18F62A99" w14:textId="76A3A604" w:rsidR="0094379F" w:rsidRDefault="0094379F">
          <w:pPr>
            <w:pStyle w:val="TDC2"/>
            <w:tabs>
              <w:tab w:val="right" w:leader="dot" w:pos="8828"/>
            </w:tabs>
            <w:rPr>
              <w:rFonts w:eastAsiaTheme="minorEastAsia" w:cstheme="minorBidi"/>
              <w:b w:val="0"/>
              <w:bCs w:val="0"/>
              <w:noProof/>
              <w:sz w:val="24"/>
              <w:szCs w:val="24"/>
              <w:lang w:eastAsia="es-MX"/>
            </w:rPr>
          </w:pPr>
          <w:hyperlink w:anchor="_Toc219985545" w:history="1">
            <w:r w:rsidRPr="00204AC6">
              <w:rPr>
                <w:rStyle w:val="Hipervnculo"/>
                <w:rFonts w:eastAsia="Times New Roman"/>
                <w:noProof/>
                <w:lang w:eastAsia="es-MX"/>
              </w:rPr>
              <w:t>1.7 Alcance del Documento</w:t>
            </w:r>
            <w:r>
              <w:rPr>
                <w:noProof/>
                <w:webHidden/>
              </w:rPr>
              <w:tab/>
            </w:r>
            <w:r>
              <w:rPr>
                <w:noProof/>
                <w:webHidden/>
              </w:rPr>
              <w:fldChar w:fldCharType="begin"/>
            </w:r>
            <w:r>
              <w:rPr>
                <w:noProof/>
                <w:webHidden/>
              </w:rPr>
              <w:instrText xml:space="preserve"> PAGEREF _Toc219985545 \h </w:instrText>
            </w:r>
            <w:r>
              <w:rPr>
                <w:noProof/>
                <w:webHidden/>
              </w:rPr>
            </w:r>
            <w:r>
              <w:rPr>
                <w:noProof/>
                <w:webHidden/>
              </w:rPr>
              <w:fldChar w:fldCharType="separate"/>
            </w:r>
            <w:r w:rsidR="00E37A31">
              <w:rPr>
                <w:noProof/>
                <w:webHidden/>
              </w:rPr>
              <w:t>7</w:t>
            </w:r>
            <w:r>
              <w:rPr>
                <w:noProof/>
                <w:webHidden/>
              </w:rPr>
              <w:fldChar w:fldCharType="end"/>
            </w:r>
          </w:hyperlink>
        </w:p>
        <w:p w14:paraId="36CCF0B2" w14:textId="4639A562" w:rsidR="0094379F" w:rsidRDefault="0094379F">
          <w:pPr>
            <w:pStyle w:val="TDC1"/>
            <w:tabs>
              <w:tab w:val="right" w:leader="dot" w:pos="8828"/>
            </w:tabs>
            <w:rPr>
              <w:rFonts w:eastAsiaTheme="minorEastAsia" w:cstheme="minorBidi"/>
              <w:b w:val="0"/>
              <w:bCs w:val="0"/>
              <w:i w:val="0"/>
              <w:iCs w:val="0"/>
              <w:noProof/>
              <w:lang w:eastAsia="es-MX"/>
            </w:rPr>
          </w:pPr>
          <w:hyperlink w:anchor="_Toc219985546" w:history="1">
            <w:r w:rsidRPr="00204AC6">
              <w:rPr>
                <w:rStyle w:val="Hipervnculo"/>
                <w:rFonts w:eastAsia="Times New Roman"/>
                <w:noProof/>
                <w:lang w:eastAsia="es-MX"/>
              </w:rPr>
              <w:t>Capítulo 2. Contexto Organizacional y Tecnológico</w:t>
            </w:r>
            <w:r>
              <w:rPr>
                <w:noProof/>
                <w:webHidden/>
              </w:rPr>
              <w:tab/>
            </w:r>
            <w:r>
              <w:rPr>
                <w:noProof/>
                <w:webHidden/>
              </w:rPr>
              <w:fldChar w:fldCharType="begin"/>
            </w:r>
            <w:r>
              <w:rPr>
                <w:noProof/>
                <w:webHidden/>
              </w:rPr>
              <w:instrText xml:space="preserve"> PAGEREF _Toc219985546 \h </w:instrText>
            </w:r>
            <w:r>
              <w:rPr>
                <w:noProof/>
                <w:webHidden/>
              </w:rPr>
            </w:r>
            <w:r>
              <w:rPr>
                <w:noProof/>
                <w:webHidden/>
              </w:rPr>
              <w:fldChar w:fldCharType="separate"/>
            </w:r>
            <w:r w:rsidR="00E37A31">
              <w:rPr>
                <w:noProof/>
                <w:webHidden/>
              </w:rPr>
              <w:t>8</w:t>
            </w:r>
            <w:r>
              <w:rPr>
                <w:noProof/>
                <w:webHidden/>
              </w:rPr>
              <w:fldChar w:fldCharType="end"/>
            </w:r>
          </w:hyperlink>
        </w:p>
        <w:p w14:paraId="6F3AB095" w14:textId="54C4F289" w:rsidR="0094379F" w:rsidRDefault="0094379F">
          <w:pPr>
            <w:pStyle w:val="TDC2"/>
            <w:tabs>
              <w:tab w:val="right" w:leader="dot" w:pos="8828"/>
            </w:tabs>
            <w:rPr>
              <w:rFonts w:eastAsiaTheme="minorEastAsia" w:cstheme="minorBidi"/>
              <w:b w:val="0"/>
              <w:bCs w:val="0"/>
              <w:noProof/>
              <w:sz w:val="24"/>
              <w:szCs w:val="24"/>
              <w:lang w:eastAsia="es-MX"/>
            </w:rPr>
          </w:pPr>
          <w:hyperlink w:anchor="_Toc219985547" w:history="1">
            <w:r w:rsidRPr="00204AC6">
              <w:rPr>
                <w:rStyle w:val="Hipervnculo"/>
                <w:rFonts w:eastAsia="Times New Roman"/>
                <w:noProof/>
                <w:lang w:eastAsia="es-MX"/>
              </w:rPr>
              <w:t>2.1 Contexto Organizacional del Grupo</w:t>
            </w:r>
            <w:r>
              <w:rPr>
                <w:noProof/>
                <w:webHidden/>
              </w:rPr>
              <w:tab/>
            </w:r>
            <w:r>
              <w:rPr>
                <w:noProof/>
                <w:webHidden/>
              </w:rPr>
              <w:fldChar w:fldCharType="begin"/>
            </w:r>
            <w:r>
              <w:rPr>
                <w:noProof/>
                <w:webHidden/>
              </w:rPr>
              <w:instrText xml:space="preserve"> PAGEREF _Toc219985547 \h </w:instrText>
            </w:r>
            <w:r>
              <w:rPr>
                <w:noProof/>
                <w:webHidden/>
              </w:rPr>
            </w:r>
            <w:r>
              <w:rPr>
                <w:noProof/>
                <w:webHidden/>
              </w:rPr>
              <w:fldChar w:fldCharType="separate"/>
            </w:r>
            <w:r w:rsidR="00E37A31">
              <w:rPr>
                <w:noProof/>
                <w:webHidden/>
              </w:rPr>
              <w:t>8</w:t>
            </w:r>
            <w:r>
              <w:rPr>
                <w:noProof/>
                <w:webHidden/>
              </w:rPr>
              <w:fldChar w:fldCharType="end"/>
            </w:r>
          </w:hyperlink>
        </w:p>
        <w:p w14:paraId="39952EC1" w14:textId="7057D5ED" w:rsidR="0094379F" w:rsidRDefault="0094379F">
          <w:pPr>
            <w:pStyle w:val="TDC2"/>
            <w:tabs>
              <w:tab w:val="right" w:leader="dot" w:pos="8828"/>
            </w:tabs>
            <w:rPr>
              <w:rFonts w:eastAsiaTheme="minorEastAsia" w:cstheme="minorBidi"/>
              <w:b w:val="0"/>
              <w:bCs w:val="0"/>
              <w:noProof/>
              <w:sz w:val="24"/>
              <w:szCs w:val="24"/>
              <w:lang w:eastAsia="es-MX"/>
            </w:rPr>
          </w:pPr>
          <w:hyperlink w:anchor="_Toc219985548" w:history="1">
            <w:r w:rsidRPr="00204AC6">
              <w:rPr>
                <w:rStyle w:val="Hipervnculo"/>
                <w:rFonts w:eastAsia="Times New Roman"/>
                <w:noProof/>
                <w:lang w:eastAsia="es-MX"/>
              </w:rPr>
              <w:t>2.2 Contexto Tecnológico General</w:t>
            </w:r>
            <w:r>
              <w:rPr>
                <w:noProof/>
                <w:webHidden/>
              </w:rPr>
              <w:tab/>
            </w:r>
            <w:r>
              <w:rPr>
                <w:noProof/>
                <w:webHidden/>
              </w:rPr>
              <w:fldChar w:fldCharType="begin"/>
            </w:r>
            <w:r>
              <w:rPr>
                <w:noProof/>
                <w:webHidden/>
              </w:rPr>
              <w:instrText xml:space="preserve"> PAGEREF _Toc219985548 \h </w:instrText>
            </w:r>
            <w:r>
              <w:rPr>
                <w:noProof/>
                <w:webHidden/>
              </w:rPr>
            </w:r>
            <w:r>
              <w:rPr>
                <w:noProof/>
                <w:webHidden/>
              </w:rPr>
              <w:fldChar w:fldCharType="separate"/>
            </w:r>
            <w:r w:rsidR="00E37A31">
              <w:rPr>
                <w:noProof/>
                <w:webHidden/>
              </w:rPr>
              <w:t>9</w:t>
            </w:r>
            <w:r>
              <w:rPr>
                <w:noProof/>
                <w:webHidden/>
              </w:rPr>
              <w:fldChar w:fldCharType="end"/>
            </w:r>
          </w:hyperlink>
        </w:p>
        <w:p w14:paraId="2B2F67E0" w14:textId="230400B6" w:rsidR="0094379F" w:rsidRDefault="0094379F">
          <w:pPr>
            <w:pStyle w:val="TDC2"/>
            <w:tabs>
              <w:tab w:val="right" w:leader="dot" w:pos="8828"/>
            </w:tabs>
            <w:rPr>
              <w:rFonts w:eastAsiaTheme="minorEastAsia" w:cstheme="minorBidi"/>
              <w:b w:val="0"/>
              <w:bCs w:val="0"/>
              <w:noProof/>
              <w:sz w:val="24"/>
              <w:szCs w:val="24"/>
              <w:lang w:eastAsia="es-MX"/>
            </w:rPr>
          </w:pPr>
          <w:hyperlink w:anchor="_Toc219985549" w:history="1">
            <w:r w:rsidRPr="00204AC6">
              <w:rPr>
                <w:rStyle w:val="Hipervnculo"/>
                <w:rFonts w:eastAsia="Times New Roman"/>
                <w:noProof/>
                <w:lang w:eastAsia="es-MX"/>
              </w:rPr>
              <w:t>2.3 Sistemas Transaccionales y Operacionales</w:t>
            </w:r>
            <w:r>
              <w:rPr>
                <w:noProof/>
                <w:webHidden/>
              </w:rPr>
              <w:tab/>
            </w:r>
            <w:r>
              <w:rPr>
                <w:noProof/>
                <w:webHidden/>
              </w:rPr>
              <w:fldChar w:fldCharType="begin"/>
            </w:r>
            <w:r>
              <w:rPr>
                <w:noProof/>
                <w:webHidden/>
              </w:rPr>
              <w:instrText xml:space="preserve"> PAGEREF _Toc219985549 \h </w:instrText>
            </w:r>
            <w:r>
              <w:rPr>
                <w:noProof/>
                <w:webHidden/>
              </w:rPr>
            </w:r>
            <w:r>
              <w:rPr>
                <w:noProof/>
                <w:webHidden/>
              </w:rPr>
              <w:fldChar w:fldCharType="separate"/>
            </w:r>
            <w:r w:rsidR="00E37A31">
              <w:rPr>
                <w:noProof/>
                <w:webHidden/>
              </w:rPr>
              <w:t>10</w:t>
            </w:r>
            <w:r>
              <w:rPr>
                <w:noProof/>
                <w:webHidden/>
              </w:rPr>
              <w:fldChar w:fldCharType="end"/>
            </w:r>
          </w:hyperlink>
        </w:p>
        <w:p w14:paraId="54B0B3F9" w14:textId="5BCE365A" w:rsidR="0094379F" w:rsidRDefault="0094379F">
          <w:pPr>
            <w:pStyle w:val="TDC2"/>
            <w:tabs>
              <w:tab w:val="right" w:leader="dot" w:pos="8828"/>
            </w:tabs>
            <w:rPr>
              <w:rFonts w:eastAsiaTheme="minorEastAsia" w:cstheme="minorBidi"/>
              <w:b w:val="0"/>
              <w:bCs w:val="0"/>
              <w:noProof/>
              <w:sz w:val="24"/>
              <w:szCs w:val="24"/>
              <w:lang w:eastAsia="es-MX"/>
            </w:rPr>
          </w:pPr>
          <w:hyperlink w:anchor="_Toc219985550" w:history="1">
            <w:r w:rsidRPr="00204AC6">
              <w:rPr>
                <w:rStyle w:val="Hipervnculo"/>
                <w:rFonts w:eastAsia="Times New Roman"/>
                <w:noProof/>
                <w:lang w:eastAsia="es-MX"/>
              </w:rPr>
              <w:t>2.4 Herramientas Analíticas y de Reportería</w:t>
            </w:r>
            <w:r>
              <w:rPr>
                <w:noProof/>
                <w:webHidden/>
              </w:rPr>
              <w:tab/>
            </w:r>
            <w:r>
              <w:rPr>
                <w:noProof/>
                <w:webHidden/>
              </w:rPr>
              <w:fldChar w:fldCharType="begin"/>
            </w:r>
            <w:r>
              <w:rPr>
                <w:noProof/>
                <w:webHidden/>
              </w:rPr>
              <w:instrText xml:space="preserve"> PAGEREF _Toc219985550 \h </w:instrText>
            </w:r>
            <w:r>
              <w:rPr>
                <w:noProof/>
                <w:webHidden/>
              </w:rPr>
            </w:r>
            <w:r>
              <w:rPr>
                <w:noProof/>
                <w:webHidden/>
              </w:rPr>
              <w:fldChar w:fldCharType="separate"/>
            </w:r>
            <w:r w:rsidR="00E37A31">
              <w:rPr>
                <w:noProof/>
                <w:webHidden/>
              </w:rPr>
              <w:t>10</w:t>
            </w:r>
            <w:r>
              <w:rPr>
                <w:noProof/>
                <w:webHidden/>
              </w:rPr>
              <w:fldChar w:fldCharType="end"/>
            </w:r>
          </w:hyperlink>
        </w:p>
        <w:p w14:paraId="19F528C2" w14:textId="7BC0E078" w:rsidR="0094379F" w:rsidRDefault="0094379F">
          <w:pPr>
            <w:pStyle w:val="TDC2"/>
            <w:tabs>
              <w:tab w:val="right" w:leader="dot" w:pos="8828"/>
            </w:tabs>
            <w:rPr>
              <w:rFonts w:eastAsiaTheme="minorEastAsia" w:cstheme="minorBidi"/>
              <w:b w:val="0"/>
              <w:bCs w:val="0"/>
              <w:noProof/>
              <w:sz w:val="24"/>
              <w:szCs w:val="24"/>
              <w:lang w:eastAsia="es-MX"/>
            </w:rPr>
          </w:pPr>
          <w:hyperlink w:anchor="_Toc219985551" w:history="1">
            <w:r w:rsidRPr="00204AC6">
              <w:rPr>
                <w:rStyle w:val="Hipervnculo"/>
                <w:rFonts w:eastAsia="Times New Roman"/>
                <w:noProof/>
                <w:lang w:eastAsia="es-MX"/>
              </w:rPr>
              <w:t>2.5 Integración y Flujo de Información</w:t>
            </w:r>
            <w:r>
              <w:rPr>
                <w:noProof/>
                <w:webHidden/>
              </w:rPr>
              <w:tab/>
            </w:r>
            <w:r>
              <w:rPr>
                <w:noProof/>
                <w:webHidden/>
              </w:rPr>
              <w:fldChar w:fldCharType="begin"/>
            </w:r>
            <w:r>
              <w:rPr>
                <w:noProof/>
                <w:webHidden/>
              </w:rPr>
              <w:instrText xml:space="preserve"> PAGEREF _Toc219985551 \h </w:instrText>
            </w:r>
            <w:r>
              <w:rPr>
                <w:noProof/>
                <w:webHidden/>
              </w:rPr>
            </w:r>
            <w:r>
              <w:rPr>
                <w:noProof/>
                <w:webHidden/>
              </w:rPr>
              <w:fldChar w:fldCharType="separate"/>
            </w:r>
            <w:r w:rsidR="00E37A31">
              <w:rPr>
                <w:noProof/>
                <w:webHidden/>
              </w:rPr>
              <w:t>10</w:t>
            </w:r>
            <w:r>
              <w:rPr>
                <w:noProof/>
                <w:webHidden/>
              </w:rPr>
              <w:fldChar w:fldCharType="end"/>
            </w:r>
          </w:hyperlink>
        </w:p>
        <w:p w14:paraId="6D295106" w14:textId="3E1137C5" w:rsidR="0094379F" w:rsidRDefault="0094379F">
          <w:pPr>
            <w:pStyle w:val="TDC2"/>
            <w:tabs>
              <w:tab w:val="right" w:leader="dot" w:pos="8828"/>
            </w:tabs>
            <w:rPr>
              <w:rFonts w:eastAsiaTheme="minorEastAsia" w:cstheme="minorBidi"/>
              <w:b w:val="0"/>
              <w:bCs w:val="0"/>
              <w:noProof/>
              <w:sz w:val="24"/>
              <w:szCs w:val="24"/>
              <w:lang w:eastAsia="es-MX"/>
            </w:rPr>
          </w:pPr>
          <w:hyperlink w:anchor="_Toc219985552" w:history="1">
            <w:r w:rsidRPr="00204AC6">
              <w:rPr>
                <w:rStyle w:val="Hipervnculo"/>
                <w:rFonts w:eastAsia="Times New Roman"/>
                <w:noProof/>
                <w:lang w:eastAsia="es-MX"/>
              </w:rPr>
              <w:t>2.6 Impacto del Contexto Actual en el Negocio</w:t>
            </w:r>
            <w:r>
              <w:rPr>
                <w:noProof/>
                <w:webHidden/>
              </w:rPr>
              <w:tab/>
            </w:r>
            <w:r>
              <w:rPr>
                <w:noProof/>
                <w:webHidden/>
              </w:rPr>
              <w:fldChar w:fldCharType="begin"/>
            </w:r>
            <w:r>
              <w:rPr>
                <w:noProof/>
                <w:webHidden/>
              </w:rPr>
              <w:instrText xml:space="preserve"> PAGEREF _Toc219985552 \h </w:instrText>
            </w:r>
            <w:r>
              <w:rPr>
                <w:noProof/>
                <w:webHidden/>
              </w:rPr>
            </w:r>
            <w:r>
              <w:rPr>
                <w:noProof/>
                <w:webHidden/>
              </w:rPr>
              <w:fldChar w:fldCharType="separate"/>
            </w:r>
            <w:r w:rsidR="00E37A31">
              <w:rPr>
                <w:noProof/>
                <w:webHidden/>
              </w:rPr>
              <w:t>11</w:t>
            </w:r>
            <w:r>
              <w:rPr>
                <w:noProof/>
                <w:webHidden/>
              </w:rPr>
              <w:fldChar w:fldCharType="end"/>
            </w:r>
          </w:hyperlink>
        </w:p>
        <w:p w14:paraId="65163602" w14:textId="3F2CE8C5" w:rsidR="0094379F" w:rsidRDefault="0094379F">
          <w:pPr>
            <w:pStyle w:val="TDC2"/>
            <w:tabs>
              <w:tab w:val="right" w:leader="dot" w:pos="8828"/>
            </w:tabs>
            <w:rPr>
              <w:rFonts w:eastAsiaTheme="minorEastAsia" w:cstheme="minorBidi"/>
              <w:b w:val="0"/>
              <w:bCs w:val="0"/>
              <w:noProof/>
              <w:sz w:val="24"/>
              <w:szCs w:val="24"/>
              <w:lang w:eastAsia="es-MX"/>
            </w:rPr>
          </w:pPr>
          <w:hyperlink w:anchor="_Toc219985553" w:history="1">
            <w:r w:rsidRPr="00204AC6">
              <w:rPr>
                <w:rStyle w:val="Hipervnculo"/>
                <w:rFonts w:eastAsia="Times New Roman"/>
                <w:noProof/>
                <w:lang w:eastAsia="es-MX"/>
              </w:rPr>
              <w:t>2.7 Implicaciones para la Arquitectura de Datos</w:t>
            </w:r>
            <w:r>
              <w:rPr>
                <w:noProof/>
                <w:webHidden/>
              </w:rPr>
              <w:tab/>
            </w:r>
            <w:r>
              <w:rPr>
                <w:noProof/>
                <w:webHidden/>
              </w:rPr>
              <w:fldChar w:fldCharType="begin"/>
            </w:r>
            <w:r>
              <w:rPr>
                <w:noProof/>
                <w:webHidden/>
              </w:rPr>
              <w:instrText xml:space="preserve"> PAGEREF _Toc219985553 \h </w:instrText>
            </w:r>
            <w:r>
              <w:rPr>
                <w:noProof/>
                <w:webHidden/>
              </w:rPr>
            </w:r>
            <w:r>
              <w:rPr>
                <w:noProof/>
                <w:webHidden/>
              </w:rPr>
              <w:fldChar w:fldCharType="separate"/>
            </w:r>
            <w:r w:rsidR="00E37A31">
              <w:rPr>
                <w:noProof/>
                <w:webHidden/>
              </w:rPr>
              <w:t>11</w:t>
            </w:r>
            <w:r>
              <w:rPr>
                <w:noProof/>
                <w:webHidden/>
              </w:rPr>
              <w:fldChar w:fldCharType="end"/>
            </w:r>
          </w:hyperlink>
        </w:p>
        <w:p w14:paraId="2022DB0C" w14:textId="1DE5A9CA" w:rsidR="0094379F" w:rsidRDefault="0094379F">
          <w:pPr>
            <w:pStyle w:val="TDC1"/>
            <w:tabs>
              <w:tab w:val="right" w:leader="dot" w:pos="8828"/>
            </w:tabs>
            <w:rPr>
              <w:rFonts w:eastAsiaTheme="minorEastAsia" w:cstheme="minorBidi"/>
              <w:b w:val="0"/>
              <w:bCs w:val="0"/>
              <w:i w:val="0"/>
              <w:iCs w:val="0"/>
              <w:noProof/>
              <w:lang w:eastAsia="es-MX"/>
            </w:rPr>
          </w:pPr>
          <w:hyperlink w:anchor="_Toc219985554" w:history="1">
            <w:r w:rsidRPr="00204AC6">
              <w:rPr>
                <w:rStyle w:val="Hipervnculo"/>
                <w:rFonts w:eastAsia="Times New Roman"/>
                <w:noProof/>
                <w:lang w:eastAsia="es-MX"/>
              </w:rPr>
              <w:t>Capítulo 3. Principios de Arquitectura y Gobierno del Dato</w:t>
            </w:r>
            <w:r>
              <w:rPr>
                <w:noProof/>
                <w:webHidden/>
              </w:rPr>
              <w:tab/>
            </w:r>
            <w:r>
              <w:rPr>
                <w:noProof/>
                <w:webHidden/>
              </w:rPr>
              <w:fldChar w:fldCharType="begin"/>
            </w:r>
            <w:r>
              <w:rPr>
                <w:noProof/>
                <w:webHidden/>
              </w:rPr>
              <w:instrText xml:space="preserve"> PAGEREF _Toc219985554 \h </w:instrText>
            </w:r>
            <w:r>
              <w:rPr>
                <w:noProof/>
                <w:webHidden/>
              </w:rPr>
            </w:r>
            <w:r>
              <w:rPr>
                <w:noProof/>
                <w:webHidden/>
              </w:rPr>
              <w:fldChar w:fldCharType="separate"/>
            </w:r>
            <w:r w:rsidR="00E37A31">
              <w:rPr>
                <w:noProof/>
                <w:webHidden/>
              </w:rPr>
              <w:t>12</w:t>
            </w:r>
            <w:r>
              <w:rPr>
                <w:noProof/>
                <w:webHidden/>
              </w:rPr>
              <w:fldChar w:fldCharType="end"/>
            </w:r>
          </w:hyperlink>
        </w:p>
        <w:p w14:paraId="743A198C" w14:textId="7D3CBE37" w:rsidR="0094379F" w:rsidRDefault="0094379F">
          <w:pPr>
            <w:pStyle w:val="TDC2"/>
            <w:tabs>
              <w:tab w:val="right" w:leader="dot" w:pos="8828"/>
            </w:tabs>
            <w:rPr>
              <w:rFonts w:eastAsiaTheme="minorEastAsia" w:cstheme="minorBidi"/>
              <w:b w:val="0"/>
              <w:bCs w:val="0"/>
              <w:noProof/>
              <w:sz w:val="24"/>
              <w:szCs w:val="24"/>
              <w:lang w:eastAsia="es-MX"/>
            </w:rPr>
          </w:pPr>
          <w:hyperlink w:anchor="_Toc219985555" w:history="1">
            <w:r w:rsidRPr="00204AC6">
              <w:rPr>
                <w:rStyle w:val="Hipervnculo"/>
                <w:rFonts w:eastAsia="Times New Roman"/>
                <w:noProof/>
                <w:lang w:eastAsia="es-MX"/>
              </w:rPr>
              <w:t>3.1 Propósito de los Principios</w:t>
            </w:r>
            <w:r>
              <w:rPr>
                <w:noProof/>
                <w:webHidden/>
              </w:rPr>
              <w:tab/>
            </w:r>
            <w:r>
              <w:rPr>
                <w:noProof/>
                <w:webHidden/>
              </w:rPr>
              <w:fldChar w:fldCharType="begin"/>
            </w:r>
            <w:r>
              <w:rPr>
                <w:noProof/>
                <w:webHidden/>
              </w:rPr>
              <w:instrText xml:space="preserve"> PAGEREF _Toc219985555 \h </w:instrText>
            </w:r>
            <w:r>
              <w:rPr>
                <w:noProof/>
                <w:webHidden/>
              </w:rPr>
            </w:r>
            <w:r>
              <w:rPr>
                <w:noProof/>
                <w:webHidden/>
              </w:rPr>
              <w:fldChar w:fldCharType="separate"/>
            </w:r>
            <w:r w:rsidR="00E37A31">
              <w:rPr>
                <w:noProof/>
                <w:webHidden/>
              </w:rPr>
              <w:t>12</w:t>
            </w:r>
            <w:r>
              <w:rPr>
                <w:noProof/>
                <w:webHidden/>
              </w:rPr>
              <w:fldChar w:fldCharType="end"/>
            </w:r>
          </w:hyperlink>
        </w:p>
        <w:p w14:paraId="73F306EB" w14:textId="04FCD305" w:rsidR="0094379F" w:rsidRDefault="0094379F">
          <w:pPr>
            <w:pStyle w:val="TDC2"/>
            <w:tabs>
              <w:tab w:val="right" w:leader="dot" w:pos="8828"/>
            </w:tabs>
            <w:rPr>
              <w:rFonts w:eastAsiaTheme="minorEastAsia" w:cstheme="minorBidi"/>
              <w:b w:val="0"/>
              <w:bCs w:val="0"/>
              <w:noProof/>
              <w:sz w:val="24"/>
              <w:szCs w:val="24"/>
              <w:lang w:eastAsia="es-MX"/>
            </w:rPr>
          </w:pPr>
          <w:hyperlink w:anchor="_Toc219985556" w:history="1">
            <w:r w:rsidRPr="00204AC6">
              <w:rPr>
                <w:rStyle w:val="Hipervnculo"/>
                <w:rFonts w:eastAsia="Times New Roman"/>
                <w:noProof/>
                <w:lang w:eastAsia="es-MX"/>
              </w:rPr>
              <w:t>3.2 Principios de Arquitectura de Datos</w:t>
            </w:r>
            <w:r>
              <w:rPr>
                <w:noProof/>
                <w:webHidden/>
              </w:rPr>
              <w:tab/>
            </w:r>
            <w:r>
              <w:rPr>
                <w:noProof/>
                <w:webHidden/>
              </w:rPr>
              <w:fldChar w:fldCharType="begin"/>
            </w:r>
            <w:r>
              <w:rPr>
                <w:noProof/>
                <w:webHidden/>
              </w:rPr>
              <w:instrText xml:space="preserve"> PAGEREF _Toc219985556 \h </w:instrText>
            </w:r>
            <w:r>
              <w:rPr>
                <w:noProof/>
                <w:webHidden/>
              </w:rPr>
            </w:r>
            <w:r>
              <w:rPr>
                <w:noProof/>
                <w:webHidden/>
              </w:rPr>
              <w:fldChar w:fldCharType="separate"/>
            </w:r>
            <w:r w:rsidR="00E37A31">
              <w:rPr>
                <w:noProof/>
                <w:webHidden/>
              </w:rPr>
              <w:t>12</w:t>
            </w:r>
            <w:r>
              <w:rPr>
                <w:noProof/>
                <w:webHidden/>
              </w:rPr>
              <w:fldChar w:fldCharType="end"/>
            </w:r>
          </w:hyperlink>
        </w:p>
        <w:p w14:paraId="4D5D5756" w14:textId="6FF342C8" w:rsidR="0094379F" w:rsidRDefault="0094379F">
          <w:pPr>
            <w:pStyle w:val="TDC3"/>
            <w:tabs>
              <w:tab w:val="right" w:leader="dot" w:pos="8828"/>
            </w:tabs>
            <w:rPr>
              <w:rFonts w:eastAsiaTheme="minorEastAsia" w:cstheme="minorBidi"/>
              <w:noProof/>
              <w:sz w:val="24"/>
              <w:szCs w:val="24"/>
              <w:lang w:eastAsia="es-MX"/>
            </w:rPr>
          </w:pPr>
          <w:hyperlink w:anchor="_Toc219985557" w:history="1">
            <w:r w:rsidRPr="00204AC6">
              <w:rPr>
                <w:rStyle w:val="Hipervnculo"/>
                <w:rFonts w:eastAsia="Times New Roman"/>
                <w:noProof/>
                <w:lang w:eastAsia="es-MX"/>
              </w:rPr>
              <w:t>Principio 1. El dato es un activo estratégico del negocio</w:t>
            </w:r>
            <w:r>
              <w:rPr>
                <w:noProof/>
                <w:webHidden/>
              </w:rPr>
              <w:tab/>
            </w:r>
            <w:r>
              <w:rPr>
                <w:noProof/>
                <w:webHidden/>
              </w:rPr>
              <w:fldChar w:fldCharType="begin"/>
            </w:r>
            <w:r>
              <w:rPr>
                <w:noProof/>
                <w:webHidden/>
              </w:rPr>
              <w:instrText xml:space="preserve"> PAGEREF _Toc219985557 \h </w:instrText>
            </w:r>
            <w:r>
              <w:rPr>
                <w:noProof/>
                <w:webHidden/>
              </w:rPr>
            </w:r>
            <w:r>
              <w:rPr>
                <w:noProof/>
                <w:webHidden/>
              </w:rPr>
              <w:fldChar w:fldCharType="separate"/>
            </w:r>
            <w:r w:rsidR="00E37A31">
              <w:rPr>
                <w:noProof/>
                <w:webHidden/>
              </w:rPr>
              <w:t>12</w:t>
            </w:r>
            <w:r>
              <w:rPr>
                <w:noProof/>
                <w:webHidden/>
              </w:rPr>
              <w:fldChar w:fldCharType="end"/>
            </w:r>
          </w:hyperlink>
        </w:p>
        <w:p w14:paraId="10EC62B9" w14:textId="16193642" w:rsidR="0094379F" w:rsidRDefault="0094379F">
          <w:pPr>
            <w:pStyle w:val="TDC3"/>
            <w:tabs>
              <w:tab w:val="right" w:leader="dot" w:pos="8828"/>
            </w:tabs>
            <w:rPr>
              <w:rFonts w:eastAsiaTheme="minorEastAsia" w:cstheme="minorBidi"/>
              <w:noProof/>
              <w:sz w:val="24"/>
              <w:szCs w:val="24"/>
              <w:lang w:eastAsia="es-MX"/>
            </w:rPr>
          </w:pPr>
          <w:hyperlink w:anchor="_Toc219985558" w:history="1">
            <w:r w:rsidRPr="00204AC6">
              <w:rPr>
                <w:rStyle w:val="Hipervnculo"/>
                <w:rFonts w:eastAsia="Times New Roman"/>
                <w:noProof/>
                <w:lang w:eastAsia="es-MX"/>
              </w:rPr>
              <w:t>Principio 2. Organización por dominios de datos</w:t>
            </w:r>
            <w:r>
              <w:rPr>
                <w:noProof/>
                <w:webHidden/>
              </w:rPr>
              <w:tab/>
            </w:r>
            <w:r>
              <w:rPr>
                <w:noProof/>
                <w:webHidden/>
              </w:rPr>
              <w:fldChar w:fldCharType="begin"/>
            </w:r>
            <w:r>
              <w:rPr>
                <w:noProof/>
                <w:webHidden/>
              </w:rPr>
              <w:instrText xml:space="preserve"> PAGEREF _Toc219985558 \h </w:instrText>
            </w:r>
            <w:r>
              <w:rPr>
                <w:noProof/>
                <w:webHidden/>
              </w:rPr>
            </w:r>
            <w:r>
              <w:rPr>
                <w:noProof/>
                <w:webHidden/>
              </w:rPr>
              <w:fldChar w:fldCharType="separate"/>
            </w:r>
            <w:r w:rsidR="00E37A31">
              <w:rPr>
                <w:noProof/>
                <w:webHidden/>
              </w:rPr>
              <w:t>12</w:t>
            </w:r>
            <w:r>
              <w:rPr>
                <w:noProof/>
                <w:webHidden/>
              </w:rPr>
              <w:fldChar w:fldCharType="end"/>
            </w:r>
          </w:hyperlink>
        </w:p>
        <w:p w14:paraId="57941CEF" w14:textId="0F3AFFBC" w:rsidR="0094379F" w:rsidRDefault="0094379F">
          <w:pPr>
            <w:pStyle w:val="TDC3"/>
            <w:tabs>
              <w:tab w:val="right" w:leader="dot" w:pos="8828"/>
            </w:tabs>
            <w:rPr>
              <w:rFonts w:eastAsiaTheme="minorEastAsia" w:cstheme="minorBidi"/>
              <w:noProof/>
              <w:sz w:val="24"/>
              <w:szCs w:val="24"/>
              <w:lang w:eastAsia="es-MX"/>
            </w:rPr>
          </w:pPr>
          <w:hyperlink w:anchor="_Toc219985559" w:history="1">
            <w:r w:rsidRPr="00204AC6">
              <w:rPr>
                <w:rStyle w:val="Hipervnculo"/>
                <w:rFonts w:eastAsia="Times New Roman"/>
                <w:noProof/>
                <w:lang w:eastAsia="es-MX"/>
              </w:rPr>
              <w:t>Principio 3. Separación entre operación y analítica</w:t>
            </w:r>
            <w:r>
              <w:rPr>
                <w:noProof/>
                <w:webHidden/>
              </w:rPr>
              <w:tab/>
            </w:r>
            <w:r>
              <w:rPr>
                <w:noProof/>
                <w:webHidden/>
              </w:rPr>
              <w:fldChar w:fldCharType="begin"/>
            </w:r>
            <w:r>
              <w:rPr>
                <w:noProof/>
                <w:webHidden/>
              </w:rPr>
              <w:instrText xml:space="preserve"> PAGEREF _Toc219985559 \h </w:instrText>
            </w:r>
            <w:r>
              <w:rPr>
                <w:noProof/>
                <w:webHidden/>
              </w:rPr>
            </w:r>
            <w:r>
              <w:rPr>
                <w:noProof/>
                <w:webHidden/>
              </w:rPr>
              <w:fldChar w:fldCharType="separate"/>
            </w:r>
            <w:r w:rsidR="00E37A31">
              <w:rPr>
                <w:noProof/>
                <w:webHidden/>
              </w:rPr>
              <w:t>13</w:t>
            </w:r>
            <w:r>
              <w:rPr>
                <w:noProof/>
                <w:webHidden/>
              </w:rPr>
              <w:fldChar w:fldCharType="end"/>
            </w:r>
          </w:hyperlink>
        </w:p>
        <w:p w14:paraId="6826F2D6" w14:textId="5172F7EA" w:rsidR="0094379F" w:rsidRDefault="0094379F">
          <w:pPr>
            <w:pStyle w:val="TDC3"/>
            <w:tabs>
              <w:tab w:val="right" w:leader="dot" w:pos="8828"/>
            </w:tabs>
            <w:rPr>
              <w:rFonts w:eastAsiaTheme="minorEastAsia" w:cstheme="minorBidi"/>
              <w:noProof/>
              <w:sz w:val="24"/>
              <w:szCs w:val="24"/>
              <w:lang w:eastAsia="es-MX"/>
            </w:rPr>
          </w:pPr>
          <w:hyperlink w:anchor="_Toc219985560" w:history="1">
            <w:r w:rsidRPr="00204AC6">
              <w:rPr>
                <w:rStyle w:val="Hipervnculo"/>
                <w:rFonts w:eastAsia="Times New Roman"/>
                <w:noProof/>
                <w:lang w:eastAsia="es-MX"/>
              </w:rPr>
              <w:t>Principio 4. Automatización como regla, manualidad como excepción</w:t>
            </w:r>
            <w:r>
              <w:rPr>
                <w:noProof/>
                <w:webHidden/>
              </w:rPr>
              <w:tab/>
            </w:r>
            <w:r>
              <w:rPr>
                <w:noProof/>
                <w:webHidden/>
              </w:rPr>
              <w:fldChar w:fldCharType="begin"/>
            </w:r>
            <w:r>
              <w:rPr>
                <w:noProof/>
                <w:webHidden/>
              </w:rPr>
              <w:instrText xml:space="preserve"> PAGEREF _Toc219985560 \h </w:instrText>
            </w:r>
            <w:r>
              <w:rPr>
                <w:noProof/>
                <w:webHidden/>
              </w:rPr>
            </w:r>
            <w:r>
              <w:rPr>
                <w:noProof/>
                <w:webHidden/>
              </w:rPr>
              <w:fldChar w:fldCharType="separate"/>
            </w:r>
            <w:r w:rsidR="00E37A31">
              <w:rPr>
                <w:noProof/>
                <w:webHidden/>
              </w:rPr>
              <w:t>13</w:t>
            </w:r>
            <w:r>
              <w:rPr>
                <w:noProof/>
                <w:webHidden/>
              </w:rPr>
              <w:fldChar w:fldCharType="end"/>
            </w:r>
          </w:hyperlink>
        </w:p>
        <w:p w14:paraId="393ED8CE" w14:textId="38CA3B25" w:rsidR="0094379F" w:rsidRDefault="0094379F">
          <w:pPr>
            <w:pStyle w:val="TDC3"/>
            <w:tabs>
              <w:tab w:val="right" w:leader="dot" w:pos="8828"/>
            </w:tabs>
            <w:rPr>
              <w:rFonts w:eastAsiaTheme="minorEastAsia" w:cstheme="minorBidi"/>
              <w:noProof/>
              <w:sz w:val="24"/>
              <w:szCs w:val="24"/>
              <w:lang w:eastAsia="es-MX"/>
            </w:rPr>
          </w:pPr>
          <w:hyperlink w:anchor="_Toc219985561" w:history="1">
            <w:r w:rsidRPr="00204AC6">
              <w:rPr>
                <w:rStyle w:val="Hipervnculo"/>
                <w:rFonts w:eastAsia="Times New Roman"/>
                <w:noProof/>
                <w:lang w:eastAsia="es-MX"/>
              </w:rPr>
              <w:t>Principio 5. Arquitectura evolutiva y no disruptiva</w:t>
            </w:r>
            <w:r>
              <w:rPr>
                <w:noProof/>
                <w:webHidden/>
              </w:rPr>
              <w:tab/>
            </w:r>
            <w:r>
              <w:rPr>
                <w:noProof/>
                <w:webHidden/>
              </w:rPr>
              <w:fldChar w:fldCharType="begin"/>
            </w:r>
            <w:r>
              <w:rPr>
                <w:noProof/>
                <w:webHidden/>
              </w:rPr>
              <w:instrText xml:space="preserve"> PAGEREF _Toc219985561 \h </w:instrText>
            </w:r>
            <w:r>
              <w:rPr>
                <w:noProof/>
                <w:webHidden/>
              </w:rPr>
            </w:r>
            <w:r>
              <w:rPr>
                <w:noProof/>
                <w:webHidden/>
              </w:rPr>
              <w:fldChar w:fldCharType="separate"/>
            </w:r>
            <w:r w:rsidR="00E37A31">
              <w:rPr>
                <w:noProof/>
                <w:webHidden/>
              </w:rPr>
              <w:t>13</w:t>
            </w:r>
            <w:r>
              <w:rPr>
                <w:noProof/>
                <w:webHidden/>
              </w:rPr>
              <w:fldChar w:fldCharType="end"/>
            </w:r>
          </w:hyperlink>
        </w:p>
        <w:p w14:paraId="3B10213E" w14:textId="15ED7664" w:rsidR="0094379F" w:rsidRDefault="0094379F">
          <w:pPr>
            <w:pStyle w:val="TDC2"/>
            <w:tabs>
              <w:tab w:val="right" w:leader="dot" w:pos="8828"/>
            </w:tabs>
            <w:rPr>
              <w:rFonts w:eastAsiaTheme="minorEastAsia" w:cstheme="minorBidi"/>
              <w:b w:val="0"/>
              <w:bCs w:val="0"/>
              <w:noProof/>
              <w:sz w:val="24"/>
              <w:szCs w:val="24"/>
              <w:lang w:eastAsia="es-MX"/>
            </w:rPr>
          </w:pPr>
          <w:hyperlink w:anchor="_Toc219985562" w:history="1">
            <w:r w:rsidRPr="00204AC6">
              <w:rPr>
                <w:rStyle w:val="Hipervnculo"/>
                <w:rFonts w:eastAsia="Times New Roman"/>
                <w:noProof/>
                <w:lang w:eastAsia="es-MX"/>
              </w:rPr>
              <w:t>3.3 Principios de Gobierno del Dato</w:t>
            </w:r>
            <w:r>
              <w:rPr>
                <w:noProof/>
                <w:webHidden/>
              </w:rPr>
              <w:tab/>
            </w:r>
            <w:r>
              <w:rPr>
                <w:noProof/>
                <w:webHidden/>
              </w:rPr>
              <w:fldChar w:fldCharType="begin"/>
            </w:r>
            <w:r>
              <w:rPr>
                <w:noProof/>
                <w:webHidden/>
              </w:rPr>
              <w:instrText xml:space="preserve"> PAGEREF _Toc219985562 \h </w:instrText>
            </w:r>
            <w:r>
              <w:rPr>
                <w:noProof/>
                <w:webHidden/>
              </w:rPr>
            </w:r>
            <w:r>
              <w:rPr>
                <w:noProof/>
                <w:webHidden/>
              </w:rPr>
              <w:fldChar w:fldCharType="separate"/>
            </w:r>
            <w:r w:rsidR="00E37A31">
              <w:rPr>
                <w:noProof/>
                <w:webHidden/>
              </w:rPr>
              <w:t>14</w:t>
            </w:r>
            <w:r>
              <w:rPr>
                <w:noProof/>
                <w:webHidden/>
              </w:rPr>
              <w:fldChar w:fldCharType="end"/>
            </w:r>
          </w:hyperlink>
        </w:p>
        <w:p w14:paraId="74D80928" w14:textId="229B7FCF" w:rsidR="0094379F" w:rsidRDefault="0094379F">
          <w:pPr>
            <w:pStyle w:val="TDC3"/>
            <w:tabs>
              <w:tab w:val="right" w:leader="dot" w:pos="8828"/>
            </w:tabs>
            <w:rPr>
              <w:rFonts w:eastAsiaTheme="minorEastAsia" w:cstheme="minorBidi"/>
              <w:noProof/>
              <w:sz w:val="24"/>
              <w:szCs w:val="24"/>
              <w:lang w:eastAsia="es-MX"/>
            </w:rPr>
          </w:pPr>
          <w:hyperlink w:anchor="_Toc219985563" w:history="1">
            <w:r w:rsidRPr="00204AC6">
              <w:rPr>
                <w:rStyle w:val="Hipervnculo"/>
                <w:rFonts w:eastAsia="Times New Roman"/>
                <w:noProof/>
                <w:lang w:eastAsia="es-MX"/>
              </w:rPr>
              <w:t>Principio 6. Gobierno embebido en la arquitectura</w:t>
            </w:r>
            <w:r>
              <w:rPr>
                <w:noProof/>
                <w:webHidden/>
              </w:rPr>
              <w:tab/>
            </w:r>
            <w:r>
              <w:rPr>
                <w:noProof/>
                <w:webHidden/>
              </w:rPr>
              <w:fldChar w:fldCharType="begin"/>
            </w:r>
            <w:r>
              <w:rPr>
                <w:noProof/>
                <w:webHidden/>
              </w:rPr>
              <w:instrText xml:space="preserve"> PAGEREF _Toc219985563 \h </w:instrText>
            </w:r>
            <w:r>
              <w:rPr>
                <w:noProof/>
                <w:webHidden/>
              </w:rPr>
            </w:r>
            <w:r>
              <w:rPr>
                <w:noProof/>
                <w:webHidden/>
              </w:rPr>
              <w:fldChar w:fldCharType="separate"/>
            </w:r>
            <w:r w:rsidR="00E37A31">
              <w:rPr>
                <w:noProof/>
                <w:webHidden/>
              </w:rPr>
              <w:t>14</w:t>
            </w:r>
            <w:r>
              <w:rPr>
                <w:noProof/>
                <w:webHidden/>
              </w:rPr>
              <w:fldChar w:fldCharType="end"/>
            </w:r>
          </w:hyperlink>
        </w:p>
        <w:p w14:paraId="1EE4483B" w14:textId="368D6FD5" w:rsidR="0094379F" w:rsidRDefault="0094379F">
          <w:pPr>
            <w:pStyle w:val="TDC3"/>
            <w:tabs>
              <w:tab w:val="right" w:leader="dot" w:pos="8828"/>
            </w:tabs>
            <w:rPr>
              <w:rFonts w:eastAsiaTheme="minorEastAsia" w:cstheme="minorBidi"/>
              <w:noProof/>
              <w:sz w:val="24"/>
              <w:szCs w:val="24"/>
              <w:lang w:eastAsia="es-MX"/>
            </w:rPr>
          </w:pPr>
          <w:hyperlink w:anchor="_Toc219985564" w:history="1">
            <w:r w:rsidRPr="00204AC6">
              <w:rPr>
                <w:rStyle w:val="Hipervnculo"/>
                <w:rFonts w:eastAsia="Times New Roman"/>
                <w:noProof/>
                <w:lang w:eastAsia="es-MX"/>
              </w:rPr>
              <w:t>Principio 7. Responsabilidad clara sobre los datos</w:t>
            </w:r>
            <w:r>
              <w:rPr>
                <w:noProof/>
                <w:webHidden/>
              </w:rPr>
              <w:tab/>
            </w:r>
            <w:r>
              <w:rPr>
                <w:noProof/>
                <w:webHidden/>
              </w:rPr>
              <w:fldChar w:fldCharType="begin"/>
            </w:r>
            <w:r>
              <w:rPr>
                <w:noProof/>
                <w:webHidden/>
              </w:rPr>
              <w:instrText xml:space="preserve"> PAGEREF _Toc219985564 \h </w:instrText>
            </w:r>
            <w:r>
              <w:rPr>
                <w:noProof/>
                <w:webHidden/>
              </w:rPr>
            </w:r>
            <w:r>
              <w:rPr>
                <w:noProof/>
                <w:webHidden/>
              </w:rPr>
              <w:fldChar w:fldCharType="separate"/>
            </w:r>
            <w:r w:rsidR="00E37A31">
              <w:rPr>
                <w:noProof/>
                <w:webHidden/>
              </w:rPr>
              <w:t>14</w:t>
            </w:r>
            <w:r>
              <w:rPr>
                <w:noProof/>
                <w:webHidden/>
              </w:rPr>
              <w:fldChar w:fldCharType="end"/>
            </w:r>
          </w:hyperlink>
        </w:p>
        <w:p w14:paraId="36B3CD49" w14:textId="2F231EB3" w:rsidR="0094379F" w:rsidRDefault="0094379F">
          <w:pPr>
            <w:pStyle w:val="TDC3"/>
            <w:tabs>
              <w:tab w:val="right" w:leader="dot" w:pos="8828"/>
            </w:tabs>
            <w:rPr>
              <w:rFonts w:eastAsiaTheme="minorEastAsia" w:cstheme="minorBidi"/>
              <w:noProof/>
              <w:sz w:val="24"/>
              <w:szCs w:val="24"/>
              <w:lang w:eastAsia="es-MX"/>
            </w:rPr>
          </w:pPr>
          <w:hyperlink w:anchor="_Toc219985565" w:history="1">
            <w:r w:rsidRPr="00204AC6">
              <w:rPr>
                <w:rStyle w:val="Hipervnculo"/>
                <w:rFonts w:eastAsia="Times New Roman"/>
                <w:noProof/>
                <w:lang w:eastAsia="es-MX"/>
              </w:rPr>
              <w:t>Principio 8. Calidad del dato gestionada de forma proactiva</w:t>
            </w:r>
            <w:r>
              <w:rPr>
                <w:noProof/>
                <w:webHidden/>
              </w:rPr>
              <w:tab/>
            </w:r>
            <w:r>
              <w:rPr>
                <w:noProof/>
                <w:webHidden/>
              </w:rPr>
              <w:fldChar w:fldCharType="begin"/>
            </w:r>
            <w:r>
              <w:rPr>
                <w:noProof/>
                <w:webHidden/>
              </w:rPr>
              <w:instrText xml:space="preserve"> PAGEREF _Toc219985565 \h </w:instrText>
            </w:r>
            <w:r>
              <w:rPr>
                <w:noProof/>
                <w:webHidden/>
              </w:rPr>
            </w:r>
            <w:r>
              <w:rPr>
                <w:noProof/>
                <w:webHidden/>
              </w:rPr>
              <w:fldChar w:fldCharType="separate"/>
            </w:r>
            <w:r w:rsidR="00E37A31">
              <w:rPr>
                <w:noProof/>
                <w:webHidden/>
              </w:rPr>
              <w:t>14</w:t>
            </w:r>
            <w:r>
              <w:rPr>
                <w:noProof/>
                <w:webHidden/>
              </w:rPr>
              <w:fldChar w:fldCharType="end"/>
            </w:r>
          </w:hyperlink>
        </w:p>
        <w:p w14:paraId="2AD738CC" w14:textId="2CF7EA69" w:rsidR="0094379F" w:rsidRDefault="0094379F">
          <w:pPr>
            <w:pStyle w:val="TDC3"/>
            <w:tabs>
              <w:tab w:val="right" w:leader="dot" w:pos="8828"/>
            </w:tabs>
            <w:rPr>
              <w:rFonts w:eastAsiaTheme="minorEastAsia" w:cstheme="minorBidi"/>
              <w:noProof/>
              <w:sz w:val="24"/>
              <w:szCs w:val="24"/>
              <w:lang w:eastAsia="es-MX"/>
            </w:rPr>
          </w:pPr>
          <w:hyperlink w:anchor="_Toc219985566" w:history="1">
            <w:r w:rsidRPr="00204AC6">
              <w:rPr>
                <w:rStyle w:val="Hipervnculo"/>
                <w:rFonts w:eastAsia="Times New Roman"/>
                <w:noProof/>
                <w:lang w:eastAsia="es-MX"/>
              </w:rPr>
              <w:t>Principio 9. Seguridad, privacidad y cumplimiento desde el diseño</w:t>
            </w:r>
            <w:r>
              <w:rPr>
                <w:noProof/>
                <w:webHidden/>
              </w:rPr>
              <w:tab/>
            </w:r>
            <w:r>
              <w:rPr>
                <w:noProof/>
                <w:webHidden/>
              </w:rPr>
              <w:fldChar w:fldCharType="begin"/>
            </w:r>
            <w:r>
              <w:rPr>
                <w:noProof/>
                <w:webHidden/>
              </w:rPr>
              <w:instrText xml:space="preserve"> PAGEREF _Toc219985566 \h </w:instrText>
            </w:r>
            <w:r>
              <w:rPr>
                <w:noProof/>
                <w:webHidden/>
              </w:rPr>
            </w:r>
            <w:r>
              <w:rPr>
                <w:noProof/>
                <w:webHidden/>
              </w:rPr>
              <w:fldChar w:fldCharType="separate"/>
            </w:r>
            <w:r w:rsidR="00E37A31">
              <w:rPr>
                <w:noProof/>
                <w:webHidden/>
              </w:rPr>
              <w:t>14</w:t>
            </w:r>
            <w:r>
              <w:rPr>
                <w:noProof/>
                <w:webHidden/>
              </w:rPr>
              <w:fldChar w:fldCharType="end"/>
            </w:r>
          </w:hyperlink>
        </w:p>
        <w:p w14:paraId="1DAAA455" w14:textId="1B781A1F" w:rsidR="0094379F" w:rsidRDefault="0094379F">
          <w:pPr>
            <w:pStyle w:val="TDC2"/>
            <w:tabs>
              <w:tab w:val="right" w:leader="dot" w:pos="8828"/>
            </w:tabs>
            <w:rPr>
              <w:rFonts w:eastAsiaTheme="minorEastAsia" w:cstheme="minorBidi"/>
              <w:b w:val="0"/>
              <w:bCs w:val="0"/>
              <w:noProof/>
              <w:sz w:val="24"/>
              <w:szCs w:val="24"/>
              <w:lang w:eastAsia="es-MX"/>
            </w:rPr>
          </w:pPr>
          <w:hyperlink w:anchor="_Toc219985567" w:history="1">
            <w:r w:rsidRPr="00204AC6">
              <w:rPr>
                <w:rStyle w:val="Hipervnculo"/>
                <w:rFonts w:eastAsia="Times New Roman"/>
                <w:noProof/>
                <w:lang w:eastAsia="es-MX"/>
              </w:rPr>
              <w:t>3.4 Principios de la Arquitectura de Transición</w:t>
            </w:r>
            <w:r>
              <w:rPr>
                <w:noProof/>
                <w:webHidden/>
              </w:rPr>
              <w:tab/>
            </w:r>
            <w:r>
              <w:rPr>
                <w:noProof/>
                <w:webHidden/>
              </w:rPr>
              <w:fldChar w:fldCharType="begin"/>
            </w:r>
            <w:r>
              <w:rPr>
                <w:noProof/>
                <w:webHidden/>
              </w:rPr>
              <w:instrText xml:space="preserve"> PAGEREF _Toc219985567 \h </w:instrText>
            </w:r>
            <w:r>
              <w:rPr>
                <w:noProof/>
                <w:webHidden/>
              </w:rPr>
            </w:r>
            <w:r>
              <w:rPr>
                <w:noProof/>
                <w:webHidden/>
              </w:rPr>
              <w:fldChar w:fldCharType="separate"/>
            </w:r>
            <w:r w:rsidR="00E37A31">
              <w:rPr>
                <w:noProof/>
                <w:webHidden/>
              </w:rPr>
              <w:t>15</w:t>
            </w:r>
            <w:r>
              <w:rPr>
                <w:noProof/>
                <w:webHidden/>
              </w:rPr>
              <w:fldChar w:fldCharType="end"/>
            </w:r>
          </w:hyperlink>
        </w:p>
        <w:p w14:paraId="366F0987" w14:textId="2A9391D4" w:rsidR="0094379F" w:rsidRDefault="0094379F">
          <w:pPr>
            <w:pStyle w:val="TDC3"/>
            <w:tabs>
              <w:tab w:val="right" w:leader="dot" w:pos="8828"/>
            </w:tabs>
            <w:rPr>
              <w:rFonts w:eastAsiaTheme="minorEastAsia" w:cstheme="minorBidi"/>
              <w:noProof/>
              <w:sz w:val="24"/>
              <w:szCs w:val="24"/>
              <w:lang w:eastAsia="es-MX"/>
            </w:rPr>
          </w:pPr>
          <w:hyperlink w:anchor="_Toc219985568" w:history="1">
            <w:r w:rsidRPr="00204AC6">
              <w:rPr>
                <w:rStyle w:val="Hipervnculo"/>
                <w:rFonts w:eastAsia="Times New Roman"/>
                <w:noProof/>
                <w:lang w:eastAsia="es-MX"/>
              </w:rPr>
              <w:t>Principio 10. Valor temprano para el negocio</w:t>
            </w:r>
            <w:r>
              <w:rPr>
                <w:noProof/>
                <w:webHidden/>
              </w:rPr>
              <w:tab/>
            </w:r>
            <w:r>
              <w:rPr>
                <w:noProof/>
                <w:webHidden/>
              </w:rPr>
              <w:fldChar w:fldCharType="begin"/>
            </w:r>
            <w:r>
              <w:rPr>
                <w:noProof/>
                <w:webHidden/>
              </w:rPr>
              <w:instrText xml:space="preserve"> PAGEREF _Toc219985568 \h </w:instrText>
            </w:r>
            <w:r>
              <w:rPr>
                <w:noProof/>
                <w:webHidden/>
              </w:rPr>
            </w:r>
            <w:r>
              <w:rPr>
                <w:noProof/>
                <w:webHidden/>
              </w:rPr>
              <w:fldChar w:fldCharType="separate"/>
            </w:r>
            <w:r w:rsidR="00E37A31">
              <w:rPr>
                <w:noProof/>
                <w:webHidden/>
              </w:rPr>
              <w:t>15</w:t>
            </w:r>
            <w:r>
              <w:rPr>
                <w:noProof/>
                <w:webHidden/>
              </w:rPr>
              <w:fldChar w:fldCharType="end"/>
            </w:r>
          </w:hyperlink>
        </w:p>
        <w:p w14:paraId="5CCD3FCE" w14:textId="25290B9E" w:rsidR="0094379F" w:rsidRDefault="0094379F">
          <w:pPr>
            <w:pStyle w:val="TDC3"/>
            <w:tabs>
              <w:tab w:val="right" w:leader="dot" w:pos="8828"/>
            </w:tabs>
            <w:rPr>
              <w:rFonts w:eastAsiaTheme="minorEastAsia" w:cstheme="minorBidi"/>
              <w:noProof/>
              <w:sz w:val="24"/>
              <w:szCs w:val="24"/>
              <w:lang w:eastAsia="es-MX"/>
            </w:rPr>
          </w:pPr>
          <w:hyperlink w:anchor="_Toc219985569" w:history="1">
            <w:r w:rsidRPr="00204AC6">
              <w:rPr>
                <w:rStyle w:val="Hipervnculo"/>
                <w:rFonts w:eastAsia="Times New Roman"/>
                <w:noProof/>
                <w:lang w:eastAsia="es-MX"/>
              </w:rPr>
              <w:t>Principio 11. Medición objetiva del avance</w:t>
            </w:r>
            <w:r>
              <w:rPr>
                <w:noProof/>
                <w:webHidden/>
              </w:rPr>
              <w:tab/>
            </w:r>
            <w:r>
              <w:rPr>
                <w:noProof/>
                <w:webHidden/>
              </w:rPr>
              <w:fldChar w:fldCharType="begin"/>
            </w:r>
            <w:r>
              <w:rPr>
                <w:noProof/>
                <w:webHidden/>
              </w:rPr>
              <w:instrText xml:space="preserve"> PAGEREF _Toc219985569 \h </w:instrText>
            </w:r>
            <w:r>
              <w:rPr>
                <w:noProof/>
                <w:webHidden/>
              </w:rPr>
            </w:r>
            <w:r>
              <w:rPr>
                <w:noProof/>
                <w:webHidden/>
              </w:rPr>
              <w:fldChar w:fldCharType="separate"/>
            </w:r>
            <w:r w:rsidR="00E37A31">
              <w:rPr>
                <w:noProof/>
                <w:webHidden/>
              </w:rPr>
              <w:t>15</w:t>
            </w:r>
            <w:r>
              <w:rPr>
                <w:noProof/>
                <w:webHidden/>
              </w:rPr>
              <w:fldChar w:fldCharType="end"/>
            </w:r>
          </w:hyperlink>
        </w:p>
        <w:p w14:paraId="4915B1C7" w14:textId="0F148DFF" w:rsidR="0094379F" w:rsidRDefault="0094379F">
          <w:pPr>
            <w:pStyle w:val="TDC3"/>
            <w:tabs>
              <w:tab w:val="right" w:leader="dot" w:pos="8828"/>
            </w:tabs>
            <w:rPr>
              <w:rFonts w:eastAsiaTheme="minorEastAsia" w:cstheme="minorBidi"/>
              <w:noProof/>
              <w:sz w:val="24"/>
              <w:szCs w:val="24"/>
              <w:lang w:eastAsia="es-MX"/>
            </w:rPr>
          </w:pPr>
          <w:hyperlink w:anchor="_Toc219985570" w:history="1">
            <w:r w:rsidRPr="00204AC6">
              <w:rPr>
                <w:rStyle w:val="Hipervnculo"/>
                <w:rFonts w:eastAsia="Times New Roman"/>
                <w:noProof/>
                <w:lang w:eastAsia="es-MX"/>
              </w:rPr>
              <w:t>Principio 12. Convivencia controlada y fecha de salida</w:t>
            </w:r>
            <w:r>
              <w:rPr>
                <w:noProof/>
                <w:webHidden/>
              </w:rPr>
              <w:tab/>
            </w:r>
            <w:r>
              <w:rPr>
                <w:noProof/>
                <w:webHidden/>
              </w:rPr>
              <w:fldChar w:fldCharType="begin"/>
            </w:r>
            <w:r>
              <w:rPr>
                <w:noProof/>
                <w:webHidden/>
              </w:rPr>
              <w:instrText xml:space="preserve"> PAGEREF _Toc219985570 \h </w:instrText>
            </w:r>
            <w:r>
              <w:rPr>
                <w:noProof/>
                <w:webHidden/>
              </w:rPr>
            </w:r>
            <w:r>
              <w:rPr>
                <w:noProof/>
                <w:webHidden/>
              </w:rPr>
              <w:fldChar w:fldCharType="separate"/>
            </w:r>
            <w:r w:rsidR="00E37A31">
              <w:rPr>
                <w:noProof/>
                <w:webHidden/>
              </w:rPr>
              <w:t>19</w:t>
            </w:r>
            <w:r>
              <w:rPr>
                <w:noProof/>
                <w:webHidden/>
              </w:rPr>
              <w:fldChar w:fldCharType="end"/>
            </w:r>
          </w:hyperlink>
        </w:p>
        <w:p w14:paraId="6052075E" w14:textId="419360B1" w:rsidR="0094379F" w:rsidRDefault="0094379F">
          <w:pPr>
            <w:pStyle w:val="TDC2"/>
            <w:tabs>
              <w:tab w:val="right" w:leader="dot" w:pos="8828"/>
            </w:tabs>
            <w:rPr>
              <w:rFonts w:eastAsiaTheme="minorEastAsia" w:cstheme="minorBidi"/>
              <w:b w:val="0"/>
              <w:bCs w:val="0"/>
              <w:noProof/>
              <w:sz w:val="24"/>
              <w:szCs w:val="24"/>
              <w:lang w:eastAsia="es-MX"/>
            </w:rPr>
          </w:pPr>
          <w:hyperlink w:anchor="_Toc219985571" w:history="1">
            <w:r w:rsidRPr="00204AC6">
              <w:rPr>
                <w:rStyle w:val="Hipervnculo"/>
                <w:rFonts w:eastAsia="Times New Roman"/>
                <w:noProof/>
                <w:lang w:eastAsia="es-MX"/>
              </w:rPr>
              <w:t>3.5 Rol de los Principios en la Toma de Decisiones</w:t>
            </w:r>
            <w:r>
              <w:rPr>
                <w:noProof/>
                <w:webHidden/>
              </w:rPr>
              <w:tab/>
            </w:r>
            <w:r>
              <w:rPr>
                <w:noProof/>
                <w:webHidden/>
              </w:rPr>
              <w:fldChar w:fldCharType="begin"/>
            </w:r>
            <w:r>
              <w:rPr>
                <w:noProof/>
                <w:webHidden/>
              </w:rPr>
              <w:instrText xml:space="preserve"> PAGEREF _Toc219985571 \h </w:instrText>
            </w:r>
            <w:r>
              <w:rPr>
                <w:noProof/>
                <w:webHidden/>
              </w:rPr>
            </w:r>
            <w:r>
              <w:rPr>
                <w:noProof/>
                <w:webHidden/>
              </w:rPr>
              <w:fldChar w:fldCharType="separate"/>
            </w:r>
            <w:r w:rsidR="00E37A31">
              <w:rPr>
                <w:noProof/>
                <w:webHidden/>
              </w:rPr>
              <w:t>19</w:t>
            </w:r>
            <w:r>
              <w:rPr>
                <w:noProof/>
                <w:webHidden/>
              </w:rPr>
              <w:fldChar w:fldCharType="end"/>
            </w:r>
          </w:hyperlink>
        </w:p>
        <w:p w14:paraId="45F18674" w14:textId="38ACD3FA" w:rsidR="0094379F" w:rsidRDefault="0094379F">
          <w:pPr>
            <w:pStyle w:val="TDC1"/>
            <w:tabs>
              <w:tab w:val="right" w:leader="dot" w:pos="8828"/>
            </w:tabs>
            <w:rPr>
              <w:rFonts w:eastAsiaTheme="minorEastAsia" w:cstheme="minorBidi"/>
              <w:b w:val="0"/>
              <w:bCs w:val="0"/>
              <w:i w:val="0"/>
              <w:iCs w:val="0"/>
              <w:noProof/>
              <w:lang w:eastAsia="es-MX"/>
            </w:rPr>
          </w:pPr>
          <w:hyperlink w:anchor="_Toc219985572" w:history="1">
            <w:r w:rsidRPr="00204AC6">
              <w:rPr>
                <w:rStyle w:val="Hipervnculo"/>
                <w:rFonts w:eastAsia="Times New Roman"/>
                <w:noProof/>
                <w:lang w:eastAsia="es-MX"/>
              </w:rPr>
              <w:t>Capítulo 4. Evolución de la Arquitectura de Datos: AS-IS a la Arquitectura de Transición a la arquitectura TO-BE</w:t>
            </w:r>
            <w:r>
              <w:rPr>
                <w:noProof/>
                <w:webHidden/>
              </w:rPr>
              <w:tab/>
            </w:r>
            <w:r>
              <w:rPr>
                <w:noProof/>
                <w:webHidden/>
              </w:rPr>
              <w:fldChar w:fldCharType="begin"/>
            </w:r>
            <w:r>
              <w:rPr>
                <w:noProof/>
                <w:webHidden/>
              </w:rPr>
              <w:instrText xml:space="preserve"> PAGEREF _Toc219985572 \h </w:instrText>
            </w:r>
            <w:r>
              <w:rPr>
                <w:noProof/>
                <w:webHidden/>
              </w:rPr>
            </w:r>
            <w:r>
              <w:rPr>
                <w:noProof/>
                <w:webHidden/>
              </w:rPr>
              <w:fldChar w:fldCharType="separate"/>
            </w:r>
            <w:r w:rsidR="00E37A31">
              <w:rPr>
                <w:noProof/>
                <w:webHidden/>
              </w:rPr>
              <w:t>19</w:t>
            </w:r>
            <w:r>
              <w:rPr>
                <w:noProof/>
                <w:webHidden/>
              </w:rPr>
              <w:fldChar w:fldCharType="end"/>
            </w:r>
          </w:hyperlink>
        </w:p>
        <w:p w14:paraId="5DBFD9CB" w14:textId="7A4CCE7A" w:rsidR="0094379F" w:rsidRDefault="0094379F">
          <w:pPr>
            <w:pStyle w:val="TDC2"/>
            <w:tabs>
              <w:tab w:val="right" w:leader="dot" w:pos="8828"/>
            </w:tabs>
            <w:rPr>
              <w:rFonts w:eastAsiaTheme="minorEastAsia" w:cstheme="minorBidi"/>
              <w:b w:val="0"/>
              <w:bCs w:val="0"/>
              <w:noProof/>
              <w:sz w:val="24"/>
              <w:szCs w:val="24"/>
              <w:lang w:eastAsia="es-MX"/>
            </w:rPr>
          </w:pPr>
          <w:hyperlink w:anchor="_Toc219985573" w:history="1">
            <w:r w:rsidRPr="00204AC6">
              <w:rPr>
                <w:rStyle w:val="Hipervnculo"/>
                <w:rFonts w:eastAsia="Times New Roman"/>
                <w:noProof/>
                <w:lang w:eastAsia="es-MX"/>
              </w:rPr>
              <w:t>4.1 Propósito del Capítulo</w:t>
            </w:r>
            <w:r>
              <w:rPr>
                <w:noProof/>
                <w:webHidden/>
              </w:rPr>
              <w:tab/>
            </w:r>
            <w:r>
              <w:rPr>
                <w:noProof/>
                <w:webHidden/>
              </w:rPr>
              <w:fldChar w:fldCharType="begin"/>
            </w:r>
            <w:r>
              <w:rPr>
                <w:noProof/>
                <w:webHidden/>
              </w:rPr>
              <w:instrText xml:space="preserve"> PAGEREF _Toc219985573 \h </w:instrText>
            </w:r>
            <w:r>
              <w:rPr>
                <w:noProof/>
                <w:webHidden/>
              </w:rPr>
            </w:r>
            <w:r>
              <w:rPr>
                <w:noProof/>
                <w:webHidden/>
              </w:rPr>
              <w:fldChar w:fldCharType="separate"/>
            </w:r>
            <w:r w:rsidR="00E37A31">
              <w:rPr>
                <w:noProof/>
                <w:webHidden/>
              </w:rPr>
              <w:t>19</w:t>
            </w:r>
            <w:r>
              <w:rPr>
                <w:noProof/>
                <w:webHidden/>
              </w:rPr>
              <w:fldChar w:fldCharType="end"/>
            </w:r>
          </w:hyperlink>
        </w:p>
        <w:p w14:paraId="24132FCB" w14:textId="02FFB58E" w:rsidR="0094379F" w:rsidRDefault="0094379F">
          <w:pPr>
            <w:pStyle w:val="TDC2"/>
            <w:tabs>
              <w:tab w:val="right" w:leader="dot" w:pos="8828"/>
            </w:tabs>
            <w:rPr>
              <w:rFonts w:eastAsiaTheme="minorEastAsia" w:cstheme="minorBidi"/>
              <w:b w:val="0"/>
              <w:bCs w:val="0"/>
              <w:noProof/>
              <w:sz w:val="24"/>
              <w:szCs w:val="24"/>
              <w:lang w:eastAsia="es-MX"/>
            </w:rPr>
          </w:pPr>
          <w:hyperlink w:anchor="_Toc219985574" w:history="1">
            <w:r w:rsidRPr="00204AC6">
              <w:rPr>
                <w:rStyle w:val="Hipervnculo"/>
                <w:rFonts w:eastAsia="Times New Roman"/>
                <w:noProof/>
                <w:lang w:eastAsia="es-MX"/>
              </w:rPr>
              <w:t>4.2 Arquitectura AS-IS: Estado Actual</w:t>
            </w:r>
            <w:r>
              <w:rPr>
                <w:noProof/>
                <w:webHidden/>
              </w:rPr>
              <w:tab/>
            </w:r>
            <w:r>
              <w:rPr>
                <w:noProof/>
                <w:webHidden/>
              </w:rPr>
              <w:fldChar w:fldCharType="begin"/>
            </w:r>
            <w:r>
              <w:rPr>
                <w:noProof/>
                <w:webHidden/>
              </w:rPr>
              <w:instrText xml:space="preserve"> PAGEREF _Toc219985574 \h </w:instrText>
            </w:r>
            <w:r>
              <w:rPr>
                <w:noProof/>
                <w:webHidden/>
              </w:rPr>
            </w:r>
            <w:r>
              <w:rPr>
                <w:noProof/>
                <w:webHidden/>
              </w:rPr>
              <w:fldChar w:fldCharType="separate"/>
            </w:r>
            <w:r w:rsidR="00E37A31">
              <w:rPr>
                <w:noProof/>
                <w:webHidden/>
              </w:rPr>
              <w:t>20</w:t>
            </w:r>
            <w:r>
              <w:rPr>
                <w:noProof/>
                <w:webHidden/>
              </w:rPr>
              <w:fldChar w:fldCharType="end"/>
            </w:r>
          </w:hyperlink>
        </w:p>
        <w:p w14:paraId="0F1D3991" w14:textId="31F82D81" w:rsidR="0094379F" w:rsidRDefault="0094379F">
          <w:pPr>
            <w:pStyle w:val="TDC3"/>
            <w:tabs>
              <w:tab w:val="right" w:leader="dot" w:pos="8828"/>
            </w:tabs>
            <w:rPr>
              <w:rFonts w:eastAsiaTheme="minorEastAsia" w:cstheme="minorBidi"/>
              <w:noProof/>
              <w:sz w:val="24"/>
              <w:szCs w:val="24"/>
              <w:lang w:eastAsia="es-MX"/>
            </w:rPr>
          </w:pPr>
          <w:hyperlink w:anchor="_Toc219985575" w:history="1">
            <w:r w:rsidRPr="00204AC6">
              <w:rPr>
                <w:rStyle w:val="Hipervnculo"/>
                <w:rFonts w:eastAsia="Times New Roman"/>
                <w:noProof/>
                <w:lang w:eastAsia="es-MX"/>
              </w:rPr>
              <w:t>4.2.1 Descripción general</w:t>
            </w:r>
            <w:r>
              <w:rPr>
                <w:noProof/>
                <w:webHidden/>
              </w:rPr>
              <w:tab/>
            </w:r>
            <w:r>
              <w:rPr>
                <w:noProof/>
                <w:webHidden/>
              </w:rPr>
              <w:fldChar w:fldCharType="begin"/>
            </w:r>
            <w:r>
              <w:rPr>
                <w:noProof/>
                <w:webHidden/>
              </w:rPr>
              <w:instrText xml:space="preserve"> PAGEREF _Toc219985575 \h </w:instrText>
            </w:r>
            <w:r>
              <w:rPr>
                <w:noProof/>
                <w:webHidden/>
              </w:rPr>
            </w:r>
            <w:r>
              <w:rPr>
                <w:noProof/>
                <w:webHidden/>
              </w:rPr>
              <w:fldChar w:fldCharType="separate"/>
            </w:r>
            <w:r w:rsidR="00E37A31">
              <w:rPr>
                <w:noProof/>
                <w:webHidden/>
              </w:rPr>
              <w:t>20</w:t>
            </w:r>
            <w:r>
              <w:rPr>
                <w:noProof/>
                <w:webHidden/>
              </w:rPr>
              <w:fldChar w:fldCharType="end"/>
            </w:r>
          </w:hyperlink>
        </w:p>
        <w:p w14:paraId="6F3639B4" w14:textId="40E122AE" w:rsidR="0094379F" w:rsidRDefault="0094379F">
          <w:pPr>
            <w:pStyle w:val="TDC3"/>
            <w:tabs>
              <w:tab w:val="right" w:leader="dot" w:pos="8828"/>
            </w:tabs>
            <w:rPr>
              <w:rFonts w:eastAsiaTheme="minorEastAsia" w:cstheme="minorBidi"/>
              <w:noProof/>
              <w:sz w:val="24"/>
              <w:szCs w:val="24"/>
              <w:lang w:eastAsia="es-MX"/>
            </w:rPr>
          </w:pPr>
          <w:hyperlink w:anchor="_Toc219985576" w:history="1">
            <w:r w:rsidRPr="00204AC6">
              <w:rPr>
                <w:rStyle w:val="Hipervnculo"/>
                <w:noProof/>
              </w:rPr>
              <w:t>4.2.2 Flujo típico de datos en el AS-IS</w:t>
            </w:r>
            <w:r>
              <w:rPr>
                <w:noProof/>
                <w:webHidden/>
              </w:rPr>
              <w:tab/>
            </w:r>
            <w:r>
              <w:rPr>
                <w:noProof/>
                <w:webHidden/>
              </w:rPr>
              <w:fldChar w:fldCharType="begin"/>
            </w:r>
            <w:r>
              <w:rPr>
                <w:noProof/>
                <w:webHidden/>
              </w:rPr>
              <w:instrText xml:space="preserve"> PAGEREF _Toc219985576 \h </w:instrText>
            </w:r>
            <w:r>
              <w:rPr>
                <w:noProof/>
                <w:webHidden/>
              </w:rPr>
            </w:r>
            <w:r>
              <w:rPr>
                <w:noProof/>
                <w:webHidden/>
              </w:rPr>
              <w:fldChar w:fldCharType="separate"/>
            </w:r>
            <w:r w:rsidR="00E37A31">
              <w:rPr>
                <w:noProof/>
                <w:webHidden/>
              </w:rPr>
              <w:t>20</w:t>
            </w:r>
            <w:r>
              <w:rPr>
                <w:noProof/>
                <w:webHidden/>
              </w:rPr>
              <w:fldChar w:fldCharType="end"/>
            </w:r>
          </w:hyperlink>
        </w:p>
        <w:p w14:paraId="0E5099EB" w14:textId="44866C29" w:rsidR="0094379F" w:rsidRDefault="0094379F">
          <w:pPr>
            <w:pStyle w:val="TDC3"/>
            <w:tabs>
              <w:tab w:val="right" w:leader="dot" w:pos="8828"/>
            </w:tabs>
            <w:rPr>
              <w:rFonts w:eastAsiaTheme="minorEastAsia" w:cstheme="minorBidi"/>
              <w:noProof/>
              <w:sz w:val="24"/>
              <w:szCs w:val="24"/>
              <w:lang w:eastAsia="es-MX"/>
            </w:rPr>
          </w:pPr>
          <w:hyperlink w:anchor="_Toc219985577" w:history="1">
            <w:r w:rsidRPr="00204AC6">
              <w:rPr>
                <w:rStyle w:val="Hipervnculo"/>
                <w:rFonts w:eastAsia="Times New Roman"/>
                <w:noProof/>
                <w:lang w:eastAsia="es-MX"/>
              </w:rPr>
              <w:t>4.2.3 Limitaciones estructurales del AS-IS</w:t>
            </w:r>
            <w:r>
              <w:rPr>
                <w:noProof/>
                <w:webHidden/>
              </w:rPr>
              <w:tab/>
            </w:r>
            <w:r>
              <w:rPr>
                <w:noProof/>
                <w:webHidden/>
              </w:rPr>
              <w:fldChar w:fldCharType="begin"/>
            </w:r>
            <w:r>
              <w:rPr>
                <w:noProof/>
                <w:webHidden/>
              </w:rPr>
              <w:instrText xml:space="preserve"> PAGEREF _Toc219985577 \h </w:instrText>
            </w:r>
            <w:r>
              <w:rPr>
                <w:noProof/>
                <w:webHidden/>
              </w:rPr>
            </w:r>
            <w:r>
              <w:rPr>
                <w:noProof/>
                <w:webHidden/>
              </w:rPr>
              <w:fldChar w:fldCharType="separate"/>
            </w:r>
            <w:r w:rsidR="00E37A31">
              <w:rPr>
                <w:noProof/>
                <w:webHidden/>
              </w:rPr>
              <w:t>20</w:t>
            </w:r>
            <w:r>
              <w:rPr>
                <w:noProof/>
                <w:webHidden/>
              </w:rPr>
              <w:fldChar w:fldCharType="end"/>
            </w:r>
          </w:hyperlink>
        </w:p>
        <w:p w14:paraId="452D72A9" w14:textId="63C79BEC" w:rsidR="0094379F" w:rsidRDefault="0094379F">
          <w:pPr>
            <w:pStyle w:val="TDC3"/>
            <w:tabs>
              <w:tab w:val="right" w:leader="dot" w:pos="8828"/>
            </w:tabs>
            <w:rPr>
              <w:rFonts w:eastAsiaTheme="minorEastAsia" w:cstheme="minorBidi"/>
              <w:noProof/>
              <w:sz w:val="24"/>
              <w:szCs w:val="24"/>
              <w:lang w:eastAsia="es-MX"/>
            </w:rPr>
          </w:pPr>
          <w:hyperlink w:anchor="_Toc219985578" w:history="1">
            <w:r w:rsidRPr="00204AC6">
              <w:rPr>
                <w:rStyle w:val="Hipervnculo"/>
                <w:rFonts w:eastAsia="Times New Roman"/>
                <w:noProof/>
                <w:lang w:eastAsia="es-MX"/>
              </w:rPr>
              <w:t>4.2.4 Detalle de la arquitectura AS-IS</w:t>
            </w:r>
            <w:r>
              <w:rPr>
                <w:noProof/>
                <w:webHidden/>
              </w:rPr>
              <w:tab/>
            </w:r>
            <w:r>
              <w:rPr>
                <w:noProof/>
                <w:webHidden/>
              </w:rPr>
              <w:fldChar w:fldCharType="begin"/>
            </w:r>
            <w:r>
              <w:rPr>
                <w:noProof/>
                <w:webHidden/>
              </w:rPr>
              <w:instrText xml:space="preserve"> PAGEREF _Toc219985578 \h </w:instrText>
            </w:r>
            <w:r>
              <w:rPr>
                <w:noProof/>
                <w:webHidden/>
              </w:rPr>
            </w:r>
            <w:r>
              <w:rPr>
                <w:noProof/>
                <w:webHidden/>
              </w:rPr>
              <w:fldChar w:fldCharType="separate"/>
            </w:r>
            <w:r w:rsidR="00E37A31">
              <w:rPr>
                <w:noProof/>
                <w:webHidden/>
              </w:rPr>
              <w:t>21</w:t>
            </w:r>
            <w:r>
              <w:rPr>
                <w:noProof/>
                <w:webHidden/>
              </w:rPr>
              <w:fldChar w:fldCharType="end"/>
            </w:r>
          </w:hyperlink>
        </w:p>
        <w:p w14:paraId="7B949043" w14:textId="7FECB091" w:rsidR="0094379F" w:rsidRDefault="0094379F">
          <w:pPr>
            <w:pStyle w:val="TDC2"/>
            <w:tabs>
              <w:tab w:val="right" w:leader="dot" w:pos="8828"/>
            </w:tabs>
            <w:rPr>
              <w:rFonts w:eastAsiaTheme="minorEastAsia" w:cstheme="minorBidi"/>
              <w:b w:val="0"/>
              <w:bCs w:val="0"/>
              <w:noProof/>
              <w:sz w:val="24"/>
              <w:szCs w:val="24"/>
              <w:lang w:eastAsia="es-MX"/>
            </w:rPr>
          </w:pPr>
          <w:hyperlink w:anchor="_Toc219985579" w:history="1">
            <w:r w:rsidRPr="00204AC6">
              <w:rPr>
                <w:rStyle w:val="Hipervnculo"/>
                <w:rFonts w:eastAsia="Times New Roman"/>
                <w:noProof/>
                <w:lang w:eastAsia="es-MX"/>
              </w:rPr>
              <w:t>4.3 Arquitectura de Transición: El Puente Estratégico</w:t>
            </w:r>
            <w:r>
              <w:rPr>
                <w:noProof/>
                <w:webHidden/>
              </w:rPr>
              <w:tab/>
            </w:r>
            <w:r>
              <w:rPr>
                <w:noProof/>
                <w:webHidden/>
              </w:rPr>
              <w:fldChar w:fldCharType="begin"/>
            </w:r>
            <w:r>
              <w:rPr>
                <w:noProof/>
                <w:webHidden/>
              </w:rPr>
              <w:instrText xml:space="preserve"> PAGEREF _Toc219985579 \h </w:instrText>
            </w:r>
            <w:r>
              <w:rPr>
                <w:noProof/>
                <w:webHidden/>
              </w:rPr>
            </w:r>
            <w:r>
              <w:rPr>
                <w:noProof/>
                <w:webHidden/>
              </w:rPr>
              <w:fldChar w:fldCharType="separate"/>
            </w:r>
            <w:r w:rsidR="00E37A31">
              <w:rPr>
                <w:noProof/>
                <w:webHidden/>
              </w:rPr>
              <w:t>21</w:t>
            </w:r>
            <w:r>
              <w:rPr>
                <w:noProof/>
                <w:webHidden/>
              </w:rPr>
              <w:fldChar w:fldCharType="end"/>
            </w:r>
          </w:hyperlink>
        </w:p>
        <w:p w14:paraId="0D6F5680" w14:textId="1EE337D4" w:rsidR="0094379F" w:rsidRDefault="0094379F">
          <w:pPr>
            <w:pStyle w:val="TDC3"/>
            <w:tabs>
              <w:tab w:val="right" w:leader="dot" w:pos="8828"/>
            </w:tabs>
            <w:rPr>
              <w:rFonts w:eastAsiaTheme="minorEastAsia" w:cstheme="minorBidi"/>
              <w:noProof/>
              <w:sz w:val="24"/>
              <w:szCs w:val="24"/>
              <w:lang w:eastAsia="es-MX"/>
            </w:rPr>
          </w:pPr>
          <w:hyperlink w:anchor="_Toc219985580" w:history="1">
            <w:r w:rsidRPr="00204AC6">
              <w:rPr>
                <w:rStyle w:val="Hipervnculo"/>
                <w:rFonts w:eastAsia="Times New Roman"/>
                <w:noProof/>
                <w:lang w:eastAsia="es-MX"/>
              </w:rPr>
              <w:t>4.3.1 Rol de la arquitectura de transición</w:t>
            </w:r>
            <w:r>
              <w:rPr>
                <w:noProof/>
                <w:webHidden/>
              </w:rPr>
              <w:tab/>
            </w:r>
            <w:r>
              <w:rPr>
                <w:noProof/>
                <w:webHidden/>
              </w:rPr>
              <w:fldChar w:fldCharType="begin"/>
            </w:r>
            <w:r>
              <w:rPr>
                <w:noProof/>
                <w:webHidden/>
              </w:rPr>
              <w:instrText xml:space="preserve"> PAGEREF _Toc219985580 \h </w:instrText>
            </w:r>
            <w:r>
              <w:rPr>
                <w:noProof/>
                <w:webHidden/>
              </w:rPr>
            </w:r>
            <w:r>
              <w:rPr>
                <w:noProof/>
                <w:webHidden/>
              </w:rPr>
              <w:fldChar w:fldCharType="separate"/>
            </w:r>
            <w:r w:rsidR="00E37A31">
              <w:rPr>
                <w:noProof/>
                <w:webHidden/>
              </w:rPr>
              <w:t>21</w:t>
            </w:r>
            <w:r>
              <w:rPr>
                <w:noProof/>
                <w:webHidden/>
              </w:rPr>
              <w:fldChar w:fldCharType="end"/>
            </w:r>
          </w:hyperlink>
        </w:p>
        <w:p w14:paraId="03561F3B" w14:textId="21EF62B5" w:rsidR="0094379F" w:rsidRDefault="0094379F">
          <w:pPr>
            <w:pStyle w:val="TDC3"/>
            <w:tabs>
              <w:tab w:val="right" w:leader="dot" w:pos="8828"/>
            </w:tabs>
            <w:rPr>
              <w:rFonts w:eastAsiaTheme="minorEastAsia" w:cstheme="minorBidi"/>
              <w:noProof/>
              <w:sz w:val="24"/>
              <w:szCs w:val="24"/>
              <w:lang w:eastAsia="es-MX"/>
            </w:rPr>
          </w:pPr>
          <w:hyperlink w:anchor="_Toc219985581" w:history="1">
            <w:r w:rsidRPr="00204AC6">
              <w:rPr>
                <w:rStyle w:val="Hipervnculo"/>
                <w:rFonts w:eastAsia="Times New Roman"/>
                <w:noProof/>
                <w:lang w:eastAsia="es-MX"/>
              </w:rPr>
              <w:t>4.3.2 Principios de la transición</w:t>
            </w:r>
            <w:r>
              <w:rPr>
                <w:noProof/>
                <w:webHidden/>
              </w:rPr>
              <w:tab/>
            </w:r>
            <w:r>
              <w:rPr>
                <w:noProof/>
                <w:webHidden/>
              </w:rPr>
              <w:fldChar w:fldCharType="begin"/>
            </w:r>
            <w:r>
              <w:rPr>
                <w:noProof/>
                <w:webHidden/>
              </w:rPr>
              <w:instrText xml:space="preserve"> PAGEREF _Toc219985581 \h </w:instrText>
            </w:r>
            <w:r>
              <w:rPr>
                <w:noProof/>
                <w:webHidden/>
              </w:rPr>
            </w:r>
            <w:r>
              <w:rPr>
                <w:noProof/>
                <w:webHidden/>
              </w:rPr>
              <w:fldChar w:fldCharType="separate"/>
            </w:r>
            <w:r w:rsidR="00E37A31">
              <w:rPr>
                <w:noProof/>
                <w:webHidden/>
              </w:rPr>
              <w:t>21</w:t>
            </w:r>
            <w:r>
              <w:rPr>
                <w:noProof/>
                <w:webHidden/>
              </w:rPr>
              <w:fldChar w:fldCharType="end"/>
            </w:r>
          </w:hyperlink>
        </w:p>
        <w:p w14:paraId="19F8CCCA" w14:textId="6423F474" w:rsidR="0094379F" w:rsidRDefault="0094379F">
          <w:pPr>
            <w:pStyle w:val="TDC3"/>
            <w:tabs>
              <w:tab w:val="right" w:leader="dot" w:pos="8828"/>
            </w:tabs>
            <w:rPr>
              <w:rFonts w:eastAsiaTheme="minorEastAsia" w:cstheme="minorBidi"/>
              <w:noProof/>
              <w:sz w:val="24"/>
              <w:szCs w:val="24"/>
              <w:lang w:eastAsia="es-MX"/>
            </w:rPr>
          </w:pPr>
          <w:hyperlink w:anchor="_Toc219985582" w:history="1">
            <w:r w:rsidRPr="00204AC6">
              <w:rPr>
                <w:rStyle w:val="Hipervnculo"/>
                <w:rFonts w:eastAsia="Times New Roman"/>
                <w:noProof/>
                <w:lang w:eastAsia="es-MX"/>
              </w:rPr>
              <w:t>4.3.3 Convivencia arquitectónica</w:t>
            </w:r>
            <w:r>
              <w:rPr>
                <w:noProof/>
                <w:webHidden/>
              </w:rPr>
              <w:tab/>
            </w:r>
            <w:r>
              <w:rPr>
                <w:noProof/>
                <w:webHidden/>
              </w:rPr>
              <w:fldChar w:fldCharType="begin"/>
            </w:r>
            <w:r>
              <w:rPr>
                <w:noProof/>
                <w:webHidden/>
              </w:rPr>
              <w:instrText xml:space="preserve"> PAGEREF _Toc219985582 \h </w:instrText>
            </w:r>
            <w:r>
              <w:rPr>
                <w:noProof/>
                <w:webHidden/>
              </w:rPr>
            </w:r>
            <w:r>
              <w:rPr>
                <w:noProof/>
                <w:webHidden/>
              </w:rPr>
              <w:fldChar w:fldCharType="separate"/>
            </w:r>
            <w:r w:rsidR="00E37A31">
              <w:rPr>
                <w:noProof/>
                <w:webHidden/>
              </w:rPr>
              <w:t>21</w:t>
            </w:r>
            <w:r>
              <w:rPr>
                <w:noProof/>
                <w:webHidden/>
              </w:rPr>
              <w:fldChar w:fldCharType="end"/>
            </w:r>
          </w:hyperlink>
        </w:p>
        <w:p w14:paraId="78D51741" w14:textId="29B5ED34" w:rsidR="0094379F" w:rsidRDefault="0094379F">
          <w:pPr>
            <w:pStyle w:val="TDC3"/>
            <w:tabs>
              <w:tab w:val="right" w:leader="dot" w:pos="8828"/>
            </w:tabs>
            <w:rPr>
              <w:rFonts w:eastAsiaTheme="minorEastAsia" w:cstheme="minorBidi"/>
              <w:noProof/>
              <w:sz w:val="24"/>
              <w:szCs w:val="24"/>
              <w:lang w:eastAsia="es-MX"/>
            </w:rPr>
          </w:pPr>
          <w:hyperlink w:anchor="_Toc219985583" w:history="1">
            <w:r w:rsidRPr="00204AC6">
              <w:rPr>
                <w:rStyle w:val="Hipervnculo"/>
                <w:rFonts w:eastAsia="Times New Roman"/>
                <w:noProof/>
                <w:lang w:eastAsia="es-MX"/>
              </w:rPr>
              <w:t>4.3.4 Detalle de la arquitectura de Transición</w:t>
            </w:r>
            <w:r>
              <w:rPr>
                <w:noProof/>
                <w:webHidden/>
              </w:rPr>
              <w:tab/>
            </w:r>
            <w:r>
              <w:rPr>
                <w:noProof/>
                <w:webHidden/>
              </w:rPr>
              <w:fldChar w:fldCharType="begin"/>
            </w:r>
            <w:r>
              <w:rPr>
                <w:noProof/>
                <w:webHidden/>
              </w:rPr>
              <w:instrText xml:space="preserve"> PAGEREF _Toc219985583 \h </w:instrText>
            </w:r>
            <w:r>
              <w:rPr>
                <w:noProof/>
                <w:webHidden/>
              </w:rPr>
            </w:r>
            <w:r>
              <w:rPr>
                <w:noProof/>
                <w:webHidden/>
              </w:rPr>
              <w:fldChar w:fldCharType="separate"/>
            </w:r>
            <w:r w:rsidR="00E37A31">
              <w:rPr>
                <w:noProof/>
                <w:webHidden/>
              </w:rPr>
              <w:t>22</w:t>
            </w:r>
            <w:r>
              <w:rPr>
                <w:noProof/>
                <w:webHidden/>
              </w:rPr>
              <w:fldChar w:fldCharType="end"/>
            </w:r>
          </w:hyperlink>
        </w:p>
        <w:p w14:paraId="21EA0975" w14:textId="5FC2FACD" w:rsidR="0094379F" w:rsidRDefault="0094379F">
          <w:pPr>
            <w:pStyle w:val="TDC2"/>
            <w:tabs>
              <w:tab w:val="right" w:leader="dot" w:pos="8828"/>
            </w:tabs>
            <w:rPr>
              <w:rFonts w:eastAsiaTheme="minorEastAsia" w:cstheme="minorBidi"/>
              <w:b w:val="0"/>
              <w:bCs w:val="0"/>
              <w:noProof/>
              <w:sz w:val="24"/>
              <w:szCs w:val="24"/>
              <w:lang w:eastAsia="es-MX"/>
            </w:rPr>
          </w:pPr>
          <w:hyperlink w:anchor="_Toc219985584" w:history="1">
            <w:r w:rsidRPr="00204AC6">
              <w:rPr>
                <w:rStyle w:val="Hipervnculo"/>
                <w:rFonts w:eastAsia="Times New Roman"/>
                <w:noProof/>
                <w:lang w:eastAsia="es-MX"/>
              </w:rPr>
              <w:t>4.4 Arquitectura TO-BE: Estado Objetivo</w:t>
            </w:r>
            <w:r>
              <w:rPr>
                <w:noProof/>
                <w:webHidden/>
              </w:rPr>
              <w:tab/>
            </w:r>
            <w:r>
              <w:rPr>
                <w:noProof/>
                <w:webHidden/>
              </w:rPr>
              <w:fldChar w:fldCharType="begin"/>
            </w:r>
            <w:r>
              <w:rPr>
                <w:noProof/>
                <w:webHidden/>
              </w:rPr>
              <w:instrText xml:space="preserve"> PAGEREF _Toc219985584 \h </w:instrText>
            </w:r>
            <w:r>
              <w:rPr>
                <w:noProof/>
                <w:webHidden/>
              </w:rPr>
            </w:r>
            <w:r>
              <w:rPr>
                <w:noProof/>
                <w:webHidden/>
              </w:rPr>
              <w:fldChar w:fldCharType="separate"/>
            </w:r>
            <w:r w:rsidR="00E37A31">
              <w:rPr>
                <w:noProof/>
                <w:webHidden/>
              </w:rPr>
              <w:t>22</w:t>
            </w:r>
            <w:r>
              <w:rPr>
                <w:noProof/>
                <w:webHidden/>
              </w:rPr>
              <w:fldChar w:fldCharType="end"/>
            </w:r>
          </w:hyperlink>
        </w:p>
        <w:p w14:paraId="2A79961C" w14:textId="1C240D03" w:rsidR="0094379F" w:rsidRDefault="0094379F">
          <w:pPr>
            <w:pStyle w:val="TDC3"/>
            <w:tabs>
              <w:tab w:val="right" w:leader="dot" w:pos="8828"/>
            </w:tabs>
            <w:rPr>
              <w:rFonts w:eastAsiaTheme="minorEastAsia" w:cstheme="minorBidi"/>
              <w:noProof/>
              <w:sz w:val="24"/>
              <w:szCs w:val="24"/>
              <w:lang w:eastAsia="es-MX"/>
            </w:rPr>
          </w:pPr>
          <w:hyperlink w:anchor="_Toc219985585" w:history="1">
            <w:r w:rsidRPr="00204AC6">
              <w:rPr>
                <w:rStyle w:val="Hipervnculo"/>
                <w:rFonts w:eastAsia="Times New Roman"/>
                <w:noProof/>
                <w:lang w:eastAsia="es-MX"/>
              </w:rPr>
              <w:t>4.4.1 Descripción del TO-BE</w:t>
            </w:r>
            <w:r>
              <w:rPr>
                <w:noProof/>
                <w:webHidden/>
              </w:rPr>
              <w:tab/>
            </w:r>
            <w:r>
              <w:rPr>
                <w:noProof/>
                <w:webHidden/>
              </w:rPr>
              <w:fldChar w:fldCharType="begin"/>
            </w:r>
            <w:r>
              <w:rPr>
                <w:noProof/>
                <w:webHidden/>
              </w:rPr>
              <w:instrText xml:space="preserve"> PAGEREF _Toc219985585 \h </w:instrText>
            </w:r>
            <w:r>
              <w:rPr>
                <w:noProof/>
                <w:webHidden/>
              </w:rPr>
            </w:r>
            <w:r>
              <w:rPr>
                <w:noProof/>
                <w:webHidden/>
              </w:rPr>
              <w:fldChar w:fldCharType="separate"/>
            </w:r>
            <w:r w:rsidR="00E37A31">
              <w:rPr>
                <w:noProof/>
                <w:webHidden/>
              </w:rPr>
              <w:t>22</w:t>
            </w:r>
            <w:r>
              <w:rPr>
                <w:noProof/>
                <w:webHidden/>
              </w:rPr>
              <w:fldChar w:fldCharType="end"/>
            </w:r>
          </w:hyperlink>
        </w:p>
        <w:p w14:paraId="15808A63" w14:textId="4B1E533A" w:rsidR="0094379F" w:rsidRDefault="0094379F">
          <w:pPr>
            <w:pStyle w:val="TDC3"/>
            <w:tabs>
              <w:tab w:val="right" w:leader="dot" w:pos="8828"/>
            </w:tabs>
            <w:rPr>
              <w:rFonts w:eastAsiaTheme="minorEastAsia" w:cstheme="minorBidi"/>
              <w:noProof/>
              <w:sz w:val="24"/>
              <w:szCs w:val="24"/>
              <w:lang w:eastAsia="es-MX"/>
            </w:rPr>
          </w:pPr>
          <w:hyperlink w:anchor="_Toc219985586" w:history="1">
            <w:r w:rsidRPr="00204AC6">
              <w:rPr>
                <w:rStyle w:val="Hipervnculo"/>
                <w:rFonts w:eastAsia="Times New Roman"/>
                <w:noProof/>
                <w:lang w:eastAsia="es-MX"/>
              </w:rPr>
              <w:t>4.4.2 Elementos clave del TO-BE</w:t>
            </w:r>
            <w:r>
              <w:rPr>
                <w:noProof/>
                <w:webHidden/>
              </w:rPr>
              <w:tab/>
            </w:r>
            <w:r>
              <w:rPr>
                <w:noProof/>
                <w:webHidden/>
              </w:rPr>
              <w:fldChar w:fldCharType="begin"/>
            </w:r>
            <w:r>
              <w:rPr>
                <w:noProof/>
                <w:webHidden/>
              </w:rPr>
              <w:instrText xml:space="preserve"> PAGEREF _Toc219985586 \h </w:instrText>
            </w:r>
            <w:r>
              <w:rPr>
                <w:noProof/>
                <w:webHidden/>
              </w:rPr>
            </w:r>
            <w:r>
              <w:rPr>
                <w:noProof/>
                <w:webHidden/>
              </w:rPr>
              <w:fldChar w:fldCharType="separate"/>
            </w:r>
            <w:r w:rsidR="00E37A31">
              <w:rPr>
                <w:noProof/>
                <w:webHidden/>
              </w:rPr>
              <w:t>22</w:t>
            </w:r>
            <w:r>
              <w:rPr>
                <w:noProof/>
                <w:webHidden/>
              </w:rPr>
              <w:fldChar w:fldCharType="end"/>
            </w:r>
          </w:hyperlink>
        </w:p>
        <w:p w14:paraId="7F49C61D" w14:textId="70CB7B59" w:rsidR="0094379F" w:rsidRDefault="0094379F">
          <w:pPr>
            <w:pStyle w:val="TDC2"/>
            <w:tabs>
              <w:tab w:val="right" w:leader="dot" w:pos="8828"/>
            </w:tabs>
            <w:rPr>
              <w:rFonts w:eastAsiaTheme="minorEastAsia" w:cstheme="minorBidi"/>
              <w:b w:val="0"/>
              <w:bCs w:val="0"/>
              <w:noProof/>
              <w:sz w:val="24"/>
              <w:szCs w:val="24"/>
              <w:lang w:eastAsia="es-MX"/>
            </w:rPr>
          </w:pPr>
          <w:hyperlink w:anchor="_Toc219985587" w:history="1">
            <w:r w:rsidRPr="00204AC6">
              <w:rPr>
                <w:rStyle w:val="Hipervnculo"/>
                <w:rFonts w:eastAsia="Times New Roman"/>
                <w:noProof/>
                <w:lang w:eastAsia="es-MX"/>
              </w:rPr>
              <w:t>4.4.3 Detalle de la arquitectura TO-BE</w:t>
            </w:r>
            <w:r>
              <w:rPr>
                <w:noProof/>
                <w:webHidden/>
              </w:rPr>
              <w:tab/>
            </w:r>
            <w:r>
              <w:rPr>
                <w:noProof/>
                <w:webHidden/>
              </w:rPr>
              <w:fldChar w:fldCharType="begin"/>
            </w:r>
            <w:r>
              <w:rPr>
                <w:noProof/>
                <w:webHidden/>
              </w:rPr>
              <w:instrText xml:space="preserve"> PAGEREF _Toc219985587 \h </w:instrText>
            </w:r>
            <w:r>
              <w:rPr>
                <w:noProof/>
                <w:webHidden/>
              </w:rPr>
            </w:r>
            <w:r>
              <w:rPr>
                <w:noProof/>
                <w:webHidden/>
              </w:rPr>
              <w:fldChar w:fldCharType="separate"/>
            </w:r>
            <w:r w:rsidR="00E37A31">
              <w:rPr>
                <w:noProof/>
                <w:webHidden/>
              </w:rPr>
              <w:t>22</w:t>
            </w:r>
            <w:r>
              <w:rPr>
                <w:noProof/>
                <w:webHidden/>
              </w:rPr>
              <w:fldChar w:fldCharType="end"/>
            </w:r>
          </w:hyperlink>
        </w:p>
        <w:p w14:paraId="4C4231AF" w14:textId="6782931F" w:rsidR="0094379F" w:rsidRDefault="0094379F">
          <w:pPr>
            <w:pStyle w:val="TDC2"/>
            <w:tabs>
              <w:tab w:val="right" w:leader="dot" w:pos="8828"/>
            </w:tabs>
            <w:rPr>
              <w:rFonts w:eastAsiaTheme="minorEastAsia" w:cstheme="minorBidi"/>
              <w:b w:val="0"/>
              <w:bCs w:val="0"/>
              <w:noProof/>
              <w:sz w:val="24"/>
              <w:szCs w:val="24"/>
              <w:lang w:eastAsia="es-MX"/>
            </w:rPr>
          </w:pPr>
          <w:hyperlink w:anchor="_Toc219985588" w:history="1">
            <w:r w:rsidRPr="00204AC6">
              <w:rPr>
                <w:rStyle w:val="Hipervnculo"/>
                <w:rFonts w:eastAsia="Times New Roman"/>
                <w:noProof/>
                <w:lang w:eastAsia="es-MX"/>
              </w:rPr>
              <w:t>4.5 Estimación de la Duración de la Arquitectura de Transición</w:t>
            </w:r>
            <w:r>
              <w:rPr>
                <w:noProof/>
                <w:webHidden/>
              </w:rPr>
              <w:tab/>
            </w:r>
            <w:r>
              <w:rPr>
                <w:noProof/>
                <w:webHidden/>
              </w:rPr>
              <w:fldChar w:fldCharType="begin"/>
            </w:r>
            <w:r>
              <w:rPr>
                <w:noProof/>
                <w:webHidden/>
              </w:rPr>
              <w:instrText xml:space="preserve"> PAGEREF _Toc219985588 \h </w:instrText>
            </w:r>
            <w:r>
              <w:rPr>
                <w:noProof/>
                <w:webHidden/>
              </w:rPr>
            </w:r>
            <w:r>
              <w:rPr>
                <w:noProof/>
                <w:webHidden/>
              </w:rPr>
              <w:fldChar w:fldCharType="separate"/>
            </w:r>
            <w:r w:rsidR="00E37A31">
              <w:rPr>
                <w:noProof/>
                <w:webHidden/>
              </w:rPr>
              <w:t>22</w:t>
            </w:r>
            <w:r>
              <w:rPr>
                <w:noProof/>
                <w:webHidden/>
              </w:rPr>
              <w:fldChar w:fldCharType="end"/>
            </w:r>
          </w:hyperlink>
        </w:p>
        <w:p w14:paraId="2278D6AD" w14:textId="677F697F" w:rsidR="0094379F" w:rsidRDefault="0094379F">
          <w:pPr>
            <w:pStyle w:val="TDC1"/>
            <w:tabs>
              <w:tab w:val="right" w:leader="dot" w:pos="8828"/>
            </w:tabs>
            <w:rPr>
              <w:rFonts w:eastAsiaTheme="minorEastAsia" w:cstheme="minorBidi"/>
              <w:b w:val="0"/>
              <w:bCs w:val="0"/>
              <w:i w:val="0"/>
              <w:iCs w:val="0"/>
              <w:noProof/>
              <w:lang w:eastAsia="es-MX"/>
            </w:rPr>
          </w:pPr>
          <w:hyperlink w:anchor="_Toc219985589" w:history="1">
            <w:r w:rsidRPr="00204AC6">
              <w:rPr>
                <w:rStyle w:val="Hipervnculo"/>
                <w:rFonts w:eastAsia="Times New Roman"/>
                <w:noProof/>
                <w:lang w:eastAsia="es-MX"/>
              </w:rPr>
              <w:t>Capítulo 5. Arquitectura Lógica de Datos (TO-BE)</w:t>
            </w:r>
            <w:r>
              <w:rPr>
                <w:noProof/>
                <w:webHidden/>
              </w:rPr>
              <w:tab/>
            </w:r>
            <w:r>
              <w:rPr>
                <w:noProof/>
                <w:webHidden/>
              </w:rPr>
              <w:fldChar w:fldCharType="begin"/>
            </w:r>
            <w:r>
              <w:rPr>
                <w:noProof/>
                <w:webHidden/>
              </w:rPr>
              <w:instrText xml:space="preserve"> PAGEREF _Toc219985589 \h </w:instrText>
            </w:r>
            <w:r>
              <w:rPr>
                <w:noProof/>
                <w:webHidden/>
              </w:rPr>
            </w:r>
            <w:r>
              <w:rPr>
                <w:noProof/>
                <w:webHidden/>
              </w:rPr>
              <w:fldChar w:fldCharType="separate"/>
            </w:r>
            <w:r w:rsidR="00E37A31">
              <w:rPr>
                <w:noProof/>
                <w:webHidden/>
              </w:rPr>
              <w:t>23</w:t>
            </w:r>
            <w:r>
              <w:rPr>
                <w:noProof/>
                <w:webHidden/>
              </w:rPr>
              <w:fldChar w:fldCharType="end"/>
            </w:r>
          </w:hyperlink>
        </w:p>
        <w:p w14:paraId="10D064FF" w14:textId="5E6A7795" w:rsidR="0094379F" w:rsidRDefault="0094379F">
          <w:pPr>
            <w:pStyle w:val="TDC2"/>
            <w:tabs>
              <w:tab w:val="right" w:leader="dot" w:pos="8828"/>
            </w:tabs>
            <w:rPr>
              <w:rFonts w:eastAsiaTheme="minorEastAsia" w:cstheme="minorBidi"/>
              <w:b w:val="0"/>
              <w:bCs w:val="0"/>
              <w:noProof/>
              <w:sz w:val="24"/>
              <w:szCs w:val="24"/>
              <w:lang w:eastAsia="es-MX"/>
            </w:rPr>
          </w:pPr>
          <w:hyperlink w:anchor="_Toc219985590" w:history="1">
            <w:r w:rsidRPr="00204AC6">
              <w:rPr>
                <w:rStyle w:val="Hipervnculo"/>
                <w:rFonts w:eastAsia="Times New Roman"/>
                <w:noProof/>
                <w:lang w:eastAsia="es-MX"/>
              </w:rPr>
              <w:t>5.1 Propósito de la Arquitectura Lógica</w:t>
            </w:r>
            <w:r>
              <w:rPr>
                <w:noProof/>
                <w:webHidden/>
              </w:rPr>
              <w:tab/>
            </w:r>
            <w:r>
              <w:rPr>
                <w:noProof/>
                <w:webHidden/>
              </w:rPr>
              <w:fldChar w:fldCharType="begin"/>
            </w:r>
            <w:r>
              <w:rPr>
                <w:noProof/>
                <w:webHidden/>
              </w:rPr>
              <w:instrText xml:space="preserve"> PAGEREF _Toc219985590 \h </w:instrText>
            </w:r>
            <w:r>
              <w:rPr>
                <w:noProof/>
                <w:webHidden/>
              </w:rPr>
            </w:r>
            <w:r>
              <w:rPr>
                <w:noProof/>
                <w:webHidden/>
              </w:rPr>
              <w:fldChar w:fldCharType="separate"/>
            </w:r>
            <w:r w:rsidR="00E37A31">
              <w:rPr>
                <w:noProof/>
                <w:webHidden/>
              </w:rPr>
              <w:t>23</w:t>
            </w:r>
            <w:r>
              <w:rPr>
                <w:noProof/>
                <w:webHidden/>
              </w:rPr>
              <w:fldChar w:fldCharType="end"/>
            </w:r>
          </w:hyperlink>
        </w:p>
        <w:p w14:paraId="25BF3C51" w14:textId="35E88EF2" w:rsidR="0094379F" w:rsidRDefault="0094379F">
          <w:pPr>
            <w:pStyle w:val="TDC2"/>
            <w:tabs>
              <w:tab w:val="right" w:leader="dot" w:pos="8828"/>
            </w:tabs>
            <w:rPr>
              <w:rFonts w:eastAsiaTheme="minorEastAsia" w:cstheme="minorBidi"/>
              <w:b w:val="0"/>
              <w:bCs w:val="0"/>
              <w:noProof/>
              <w:sz w:val="24"/>
              <w:szCs w:val="24"/>
              <w:lang w:eastAsia="es-MX"/>
            </w:rPr>
          </w:pPr>
          <w:hyperlink w:anchor="_Toc219985591" w:history="1">
            <w:r w:rsidRPr="00204AC6">
              <w:rPr>
                <w:rStyle w:val="Hipervnculo"/>
                <w:rFonts w:eastAsia="Times New Roman"/>
                <w:noProof/>
                <w:lang w:eastAsia="es-MX"/>
              </w:rPr>
              <w:t>5.2 Vista General de la Arquitectura Lógica TO-BE</w:t>
            </w:r>
            <w:r>
              <w:rPr>
                <w:noProof/>
                <w:webHidden/>
              </w:rPr>
              <w:tab/>
            </w:r>
            <w:r>
              <w:rPr>
                <w:noProof/>
                <w:webHidden/>
              </w:rPr>
              <w:fldChar w:fldCharType="begin"/>
            </w:r>
            <w:r>
              <w:rPr>
                <w:noProof/>
                <w:webHidden/>
              </w:rPr>
              <w:instrText xml:space="preserve"> PAGEREF _Toc219985591 \h </w:instrText>
            </w:r>
            <w:r>
              <w:rPr>
                <w:noProof/>
                <w:webHidden/>
              </w:rPr>
            </w:r>
            <w:r>
              <w:rPr>
                <w:noProof/>
                <w:webHidden/>
              </w:rPr>
              <w:fldChar w:fldCharType="separate"/>
            </w:r>
            <w:r w:rsidR="00E37A31">
              <w:rPr>
                <w:noProof/>
                <w:webHidden/>
              </w:rPr>
              <w:t>24</w:t>
            </w:r>
            <w:r>
              <w:rPr>
                <w:noProof/>
                <w:webHidden/>
              </w:rPr>
              <w:fldChar w:fldCharType="end"/>
            </w:r>
          </w:hyperlink>
        </w:p>
        <w:p w14:paraId="3479B350" w14:textId="3AF97917" w:rsidR="0094379F" w:rsidRDefault="0094379F">
          <w:pPr>
            <w:pStyle w:val="TDC2"/>
            <w:tabs>
              <w:tab w:val="right" w:leader="dot" w:pos="8828"/>
            </w:tabs>
            <w:rPr>
              <w:rFonts w:eastAsiaTheme="minorEastAsia" w:cstheme="minorBidi"/>
              <w:b w:val="0"/>
              <w:bCs w:val="0"/>
              <w:noProof/>
              <w:sz w:val="24"/>
              <w:szCs w:val="24"/>
              <w:lang w:eastAsia="es-MX"/>
            </w:rPr>
          </w:pPr>
          <w:hyperlink w:anchor="_Toc219985592" w:history="1">
            <w:r w:rsidRPr="00204AC6">
              <w:rPr>
                <w:rStyle w:val="Hipervnculo"/>
                <w:rFonts w:eastAsia="Times New Roman"/>
                <w:noProof/>
                <w:lang w:eastAsia="es-MX"/>
              </w:rPr>
              <w:t>5.3 Capa de Fuentes de Datos</w:t>
            </w:r>
            <w:r>
              <w:rPr>
                <w:noProof/>
                <w:webHidden/>
              </w:rPr>
              <w:tab/>
            </w:r>
            <w:r>
              <w:rPr>
                <w:noProof/>
                <w:webHidden/>
              </w:rPr>
              <w:fldChar w:fldCharType="begin"/>
            </w:r>
            <w:r>
              <w:rPr>
                <w:noProof/>
                <w:webHidden/>
              </w:rPr>
              <w:instrText xml:space="preserve"> PAGEREF _Toc219985592 \h </w:instrText>
            </w:r>
            <w:r>
              <w:rPr>
                <w:noProof/>
                <w:webHidden/>
              </w:rPr>
            </w:r>
            <w:r>
              <w:rPr>
                <w:noProof/>
                <w:webHidden/>
              </w:rPr>
              <w:fldChar w:fldCharType="separate"/>
            </w:r>
            <w:r w:rsidR="00E37A31">
              <w:rPr>
                <w:noProof/>
                <w:webHidden/>
              </w:rPr>
              <w:t>24</w:t>
            </w:r>
            <w:r>
              <w:rPr>
                <w:noProof/>
                <w:webHidden/>
              </w:rPr>
              <w:fldChar w:fldCharType="end"/>
            </w:r>
          </w:hyperlink>
        </w:p>
        <w:p w14:paraId="3BE0CD45" w14:textId="1DA5568A" w:rsidR="0094379F" w:rsidRDefault="0094379F">
          <w:pPr>
            <w:pStyle w:val="TDC3"/>
            <w:tabs>
              <w:tab w:val="right" w:leader="dot" w:pos="8828"/>
            </w:tabs>
            <w:rPr>
              <w:rFonts w:eastAsiaTheme="minorEastAsia" w:cstheme="minorBidi"/>
              <w:noProof/>
              <w:sz w:val="24"/>
              <w:szCs w:val="24"/>
              <w:lang w:eastAsia="es-MX"/>
            </w:rPr>
          </w:pPr>
          <w:hyperlink w:anchor="_Toc219985593" w:history="1">
            <w:r w:rsidRPr="00204AC6">
              <w:rPr>
                <w:rStyle w:val="Hipervnculo"/>
                <w:rFonts w:eastAsia="Times New Roman"/>
                <w:noProof/>
                <w:lang w:eastAsia="es-MX"/>
              </w:rPr>
              <w:t>5.3.1 Descripción</w:t>
            </w:r>
            <w:r>
              <w:rPr>
                <w:noProof/>
                <w:webHidden/>
              </w:rPr>
              <w:tab/>
            </w:r>
            <w:r>
              <w:rPr>
                <w:noProof/>
                <w:webHidden/>
              </w:rPr>
              <w:fldChar w:fldCharType="begin"/>
            </w:r>
            <w:r>
              <w:rPr>
                <w:noProof/>
                <w:webHidden/>
              </w:rPr>
              <w:instrText xml:space="preserve"> PAGEREF _Toc219985593 \h </w:instrText>
            </w:r>
            <w:r>
              <w:rPr>
                <w:noProof/>
                <w:webHidden/>
              </w:rPr>
            </w:r>
            <w:r>
              <w:rPr>
                <w:noProof/>
                <w:webHidden/>
              </w:rPr>
              <w:fldChar w:fldCharType="separate"/>
            </w:r>
            <w:r w:rsidR="00E37A31">
              <w:rPr>
                <w:noProof/>
                <w:webHidden/>
              </w:rPr>
              <w:t>24</w:t>
            </w:r>
            <w:r>
              <w:rPr>
                <w:noProof/>
                <w:webHidden/>
              </w:rPr>
              <w:fldChar w:fldCharType="end"/>
            </w:r>
          </w:hyperlink>
        </w:p>
        <w:p w14:paraId="3A2F954D" w14:textId="6C3B125E" w:rsidR="0094379F" w:rsidRDefault="0094379F">
          <w:pPr>
            <w:pStyle w:val="TDC3"/>
            <w:tabs>
              <w:tab w:val="right" w:leader="dot" w:pos="8828"/>
            </w:tabs>
            <w:rPr>
              <w:rFonts w:eastAsiaTheme="minorEastAsia" w:cstheme="minorBidi"/>
              <w:noProof/>
              <w:sz w:val="24"/>
              <w:szCs w:val="24"/>
              <w:lang w:eastAsia="es-MX"/>
            </w:rPr>
          </w:pPr>
          <w:hyperlink w:anchor="_Toc219985594" w:history="1">
            <w:r w:rsidRPr="00204AC6">
              <w:rPr>
                <w:rStyle w:val="Hipervnculo"/>
                <w:rFonts w:eastAsia="Times New Roman"/>
                <w:noProof/>
                <w:lang w:eastAsia="es-MX"/>
              </w:rPr>
              <w:t>5.3.2 Principios de la capa de fuentes</w:t>
            </w:r>
            <w:r>
              <w:rPr>
                <w:noProof/>
                <w:webHidden/>
              </w:rPr>
              <w:tab/>
            </w:r>
            <w:r>
              <w:rPr>
                <w:noProof/>
                <w:webHidden/>
              </w:rPr>
              <w:fldChar w:fldCharType="begin"/>
            </w:r>
            <w:r>
              <w:rPr>
                <w:noProof/>
                <w:webHidden/>
              </w:rPr>
              <w:instrText xml:space="preserve"> PAGEREF _Toc219985594 \h </w:instrText>
            </w:r>
            <w:r>
              <w:rPr>
                <w:noProof/>
                <w:webHidden/>
              </w:rPr>
            </w:r>
            <w:r>
              <w:rPr>
                <w:noProof/>
                <w:webHidden/>
              </w:rPr>
              <w:fldChar w:fldCharType="separate"/>
            </w:r>
            <w:r w:rsidR="00E37A31">
              <w:rPr>
                <w:noProof/>
                <w:webHidden/>
              </w:rPr>
              <w:t>24</w:t>
            </w:r>
            <w:r>
              <w:rPr>
                <w:noProof/>
                <w:webHidden/>
              </w:rPr>
              <w:fldChar w:fldCharType="end"/>
            </w:r>
          </w:hyperlink>
        </w:p>
        <w:p w14:paraId="4E7F7E84" w14:textId="7B1D4E41" w:rsidR="0094379F" w:rsidRDefault="0094379F">
          <w:pPr>
            <w:pStyle w:val="TDC2"/>
            <w:tabs>
              <w:tab w:val="right" w:leader="dot" w:pos="8828"/>
            </w:tabs>
            <w:rPr>
              <w:rFonts w:eastAsiaTheme="minorEastAsia" w:cstheme="minorBidi"/>
              <w:b w:val="0"/>
              <w:bCs w:val="0"/>
              <w:noProof/>
              <w:sz w:val="24"/>
              <w:szCs w:val="24"/>
              <w:lang w:eastAsia="es-MX"/>
            </w:rPr>
          </w:pPr>
          <w:hyperlink w:anchor="_Toc219985595" w:history="1">
            <w:r w:rsidRPr="00204AC6">
              <w:rPr>
                <w:rStyle w:val="Hipervnculo"/>
                <w:rFonts w:eastAsia="Times New Roman"/>
                <w:noProof/>
                <w:lang w:eastAsia="es-MX"/>
              </w:rPr>
              <w:t>5.4 Capa de Ingesta e Integración</w:t>
            </w:r>
            <w:r>
              <w:rPr>
                <w:noProof/>
                <w:webHidden/>
              </w:rPr>
              <w:tab/>
            </w:r>
            <w:r>
              <w:rPr>
                <w:noProof/>
                <w:webHidden/>
              </w:rPr>
              <w:fldChar w:fldCharType="begin"/>
            </w:r>
            <w:r>
              <w:rPr>
                <w:noProof/>
                <w:webHidden/>
              </w:rPr>
              <w:instrText xml:space="preserve"> PAGEREF _Toc219985595 \h </w:instrText>
            </w:r>
            <w:r>
              <w:rPr>
                <w:noProof/>
                <w:webHidden/>
              </w:rPr>
            </w:r>
            <w:r>
              <w:rPr>
                <w:noProof/>
                <w:webHidden/>
              </w:rPr>
              <w:fldChar w:fldCharType="separate"/>
            </w:r>
            <w:r w:rsidR="00E37A31">
              <w:rPr>
                <w:noProof/>
                <w:webHidden/>
              </w:rPr>
              <w:t>25</w:t>
            </w:r>
            <w:r>
              <w:rPr>
                <w:noProof/>
                <w:webHidden/>
              </w:rPr>
              <w:fldChar w:fldCharType="end"/>
            </w:r>
          </w:hyperlink>
        </w:p>
        <w:p w14:paraId="0C257C1A" w14:textId="4EC2055E" w:rsidR="0094379F" w:rsidRDefault="0094379F">
          <w:pPr>
            <w:pStyle w:val="TDC3"/>
            <w:tabs>
              <w:tab w:val="right" w:leader="dot" w:pos="8828"/>
            </w:tabs>
            <w:rPr>
              <w:rFonts w:eastAsiaTheme="minorEastAsia" w:cstheme="minorBidi"/>
              <w:noProof/>
              <w:sz w:val="24"/>
              <w:szCs w:val="24"/>
              <w:lang w:eastAsia="es-MX"/>
            </w:rPr>
          </w:pPr>
          <w:hyperlink w:anchor="_Toc219985596" w:history="1">
            <w:r w:rsidRPr="00204AC6">
              <w:rPr>
                <w:rStyle w:val="Hipervnculo"/>
                <w:rFonts w:eastAsia="Times New Roman"/>
                <w:noProof/>
                <w:lang w:eastAsia="es-MX"/>
              </w:rPr>
              <w:t>5.4.1 Rol de la capa de ingesta</w:t>
            </w:r>
            <w:r>
              <w:rPr>
                <w:noProof/>
                <w:webHidden/>
              </w:rPr>
              <w:tab/>
            </w:r>
            <w:r>
              <w:rPr>
                <w:noProof/>
                <w:webHidden/>
              </w:rPr>
              <w:fldChar w:fldCharType="begin"/>
            </w:r>
            <w:r>
              <w:rPr>
                <w:noProof/>
                <w:webHidden/>
              </w:rPr>
              <w:instrText xml:space="preserve"> PAGEREF _Toc219985596 \h </w:instrText>
            </w:r>
            <w:r>
              <w:rPr>
                <w:noProof/>
                <w:webHidden/>
              </w:rPr>
            </w:r>
            <w:r>
              <w:rPr>
                <w:noProof/>
                <w:webHidden/>
              </w:rPr>
              <w:fldChar w:fldCharType="separate"/>
            </w:r>
            <w:r w:rsidR="00E37A31">
              <w:rPr>
                <w:noProof/>
                <w:webHidden/>
              </w:rPr>
              <w:t>25</w:t>
            </w:r>
            <w:r>
              <w:rPr>
                <w:noProof/>
                <w:webHidden/>
              </w:rPr>
              <w:fldChar w:fldCharType="end"/>
            </w:r>
          </w:hyperlink>
        </w:p>
        <w:p w14:paraId="1516A560" w14:textId="43C70CB6" w:rsidR="0094379F" w:rsidRDefault="0094379F">
          <w:pPr>
            <w:pStyle w:val="TDC3"/>
            <w:tabs>
              <w:tab w:val="right" w:leader="dot" w:pos="8828"/>
            </w:tabs>
            <w:rPr>
              <w:rFonts w:eastAsiaTheme="minorEastAsia" w:cstheme="minorBidi"/>
              <w:noProof/>
              <w:sz w:val="24"/>
              <w:szCs w:val="24"/>
              <w:lang w:eastAsia="es-MX"/>
            </w:rPr>
          </w:pPr>
          <w:hyperlink w:anchor="_Toc219985597" w:history="1">
            <w:r w:rsidRPr="00204AC6">
              <w:rPr>
                <w:rStyle w:val="Hipervnculo"/>
                <w:rFonts w:eastAsia="Times New Roman"/>
                <w:noProof/>
                <w:lang w:eastAsia="es-MX"/>
              </w:rPr>
              <w:t>5.4.2 Tipos de ingesta</w:t>
            </w:r>
            <w:r>
              <w:rPr>
                <w:noProof/>
                <w:webHidden/>
              </w:rPr>
              <w:tab/>
            </w:r>
            <w:r>
              <w:rPr>
                <w:noProof/>
                <w:webHidden/>
              </w:rPr>
              <w:fldChar w:fldCharType="begin"/>
            </w:r>
            <w:r>
              <w:rPr>
                <w:noProof/>
                <w:webHidden/>
              </w:rPr>
              <w:instrText xml:space="preserve"> PAGEREF _Toc219985597 \h </w:instrText>
            </w:r>
            <w:r>
              <w:rPr>
                <w:noProof/>
                <w:webHidden/>
              </w:rPr>
            </w:r>
            <w:r>
              <w:rPr>
                <w:noProof/>
                <w:webHidden/>
              </w:rPr>
              <w:fldChar w:fldCharType="separate"/>
            </w:r>
            <w:r w:rsidR="00E37A31">
              <w:rPr>
                <w:noProof/>
                <w:webHidden/>
              </w:rPr>
              <w:t>25</w:t>
            </w:r>
            <w:r>
              <w:rPr>
                <w:noProof/>
                <w:webHidden/>
              </w:rPr>
              <w:fldChar w:fldCharType="end"/>
            </w:r>
          </w:hyperlink>
        </w:p>
        <w:p w14:paraId="20D302A2" w14:textId="0A69AFDD" w:rsidR="0094379F" w:rsidRDefault="0094379F">
          <w:pPr>
            <w:pStyle w:val="TDC3"/>
            <w:tabs>
              <w:tab w:val="right" w:leader="dot" w:pos="8828"/>
            </w:tabs>
            <w:rPr>
              <w:rFonts w:eastAsiaTheme="minorEastAsia" w:cstheme="minorBidi"/>
              <w:noProof/>
              <w:sz w:val="24"/>
              <w:szCs w:val="24"/>
              <w:lang w:eastAsia="es-MX"/>
            </w:rPr>
          </w:pPr>
          <w:hyperlink w:anchor="_Toc219985598" w:history="1">
            <w:r w:rsidRPr="00204AC6">
              <w:rPr>
                <w:rStyle w:val="Hipervnculo"/>
                <w:rFonts w:eastAsia="Times New Roman"/>
                <w:noProof/>
                <w:lang w:eastAsia="es-MX"/>
              </w:rPr>
              <w:t>5.4.3 Reglas clave</w:t>
            </w:r>
            <w:r>
              <w:rPr>
                <w:noProof/>
                <w:webHidden/>
              </w:rPr>
              <w:tab/>
            </w:r>
            <w:r>
              <w:rPr>
                <w:noProof/>
                <w:webHidden/>
              </w:rPr>
              <w:fldChar w:fldCharType="begin"/>
            </w:r>
            <w:r>
              <w:rPr>
                <w:noProof/>
                <w:webHidden/>
              </w:rPr>
              <w:instrText xml:space="preserve"> PAGEREF _Toc219985598 \h </w:instrText>
            </w:r>
            <w:r>
              <w:rPr>
                <w:noProof/>
                <w:webHidden/>
              </w:rPr>
            </w:r>
            <w:r>
              <w:rPr>
                <w:noProof/>
                <w:webHidden/>
              </w:rPr>
              <w:fldChar w:fldCharType="separate"/>
            </w:r>
            <w:r w:rsidR="00E37A31">
              <w:rPr>
                <w:noProof/>
                <w:webHidden/>
              </w:rPr>
              <w:t>25</w:t>
            </w:r>
            <w:r>
              <w:rPr>
                <w:noProof/>
                <w:webHidden/>
              </w:rPr>
              <w:fldChar w:fldCharType="end"/>
            </w:r>
          </w:hyperlink>
        </w:p>
        <w:p w14:paraId="5A18C183" w14:textId="0C727979" w:rsidR="0094379F" w:rsidRDefault="0094379F">
          <w:pPr>
            <w:pStyle w:val="TDC2"/>
            <w:tabs>
              <w:tab w:val="right" w:leader="dot" w:pos="8828"/>
            </w:tabs>
            <w:rPr>
              <w:rFonts w:eastAsiaTheme="minorEastAsia" w:cstheme="minorBidi"/>
              <w:b w:val="0"/>
              <w:bCs w:val="0"/>
              <w:noProof/>
              <w:sz w:val="24"/>
              <w:szCs w:val="24"/>
              <w:lang w:eastAsia="es-MX"/>
            </w:rPr>
          </w:pPr>
          <w:hyperlink w:anchor="_Toc219985599" w:history="1">
            <w:r w:rsidRPr="00204AC6">
              <w:rPr>
                <w:rStyle w:val="Hipervnculo"/>
                <w:rFonts w:eastAsia="Times New Roman"/>
                <w:noProof/>
                <w:lang w:eastAsia="es-MX"/>
              </w:rPr>
              <w:t>5.5 Plataforma de Datos</w:t>
            </w:r>
            <w:r>
              <w:rPr>
                <w:noProof/>
                <w:webHidden/>
              </w:rPr>
              <w:tab/>
            </w:r>
            <w:r>
              <w:rPr>
                <w:noProof/>
                <w:webHidden/>
              </w:rPr>
              <w:fldChar w:fldCharType="begin"/>
            </w:r>
            <w:r>
              <w:rPr>
                <w:noProof/>
                <w:webHidden/>
              </w:rPr>
              <w:instrText xml:space="preserve"> PAGEREF _Toc219985599 \h </w:instrText>
            </w:r>
            <w:r>
              <w:rPr>
                <w:noProof/>
                <w:webHidden/>
              </w:rPr>
            </w:r>
            <w:r>
              <w:rPr>
                <w:noProof/>
                <w:webHidden/>
              </w:rPr>
              <w:fldChar w:fldCharType="separate"/>
            </w:r>
            <w:r w:rsidR="00E37A31">
              <w:rPr>
                <w:noProof/>
                <w:webHidden/>
              </w:rPr>
              <w:t>25</w:t>
            </w:r>
            <w:r>
              <w:rPr>
                <w:noProof/>
                <w:webHidden/>
              </w:rPr>
              <w:fldChar w:fldCharType="end"/>
            </w:r>
          </w:hyperlink>
        </w:p>
        <w:p w14:paraId="02C4B56E" w14:textId="17FCC352" w:rsidR="0094379F" w:rsidRDefault="0094379F">
          <w:pPr>
            <w:pStyle w:val="TDC3"/>
            <w:tabs>
              <w:tab w:val="right" w:leader="dot" w:pos="8828"/>
            </w:tabs>
            <w:rPr>
              <w:rFonts w:eastAsiaTheme="minorEastAsia" w:cstheme="minorBidi"/>
              <w:noProof/>
              <w:sz w:val="24"/>
              <w:szCs w:val="24"/>
              <w:lang w:eastAsia="es-MX"/>
            </w:rPr>
          </w:pPr>
          <w:hyperlink w:anchor="_Toc219985600" w:history="1">
            <w:r w:rsidRPr="00204AC6">
              <w:rPr>
                <w:rStyle w:val="Hipervnculo"/>
                <w:rFonts w:eastAsia="Times New Roman"/>
                <w:noProof/>
                <w:lang w:eastAsia="es-MX"/>
              </w:rPr>
              <w:t>5.5.1 Rol de la plataforma</w:t>
            </w:r>
            <w:r>
              <w:rPr>
                <w:noProof/>
                <w:webHidden/>
              </w:rPr>
              <w:tab/>
            </w:r>
            <w:r>
              <w:rPr>
                <w:noProof/>
                <w:webHidden/>
              </w:rPr>
              <w:fldChar w:fldCharType="begin"/>
            </w:r>
            <w:r>
              <w:rPr>
                <w:noProof/>
                <w:webHidden/>
              </w:rPr>
              <w:instrText xml:space="preserve"> PAGEREF _Toc219985600 \h </w:instrText>
            </w:r>
            <w:r>
              <w:rPr>
                <w:noProof/>
                <w:webHidden/>
              </w:rPr>
            </w:r>
            <w:r>
              <w:rPr>
                <w:noProof/>
                <w:webHidden/>
              </w:rPr>
              <w:fldChar w:fldCharType="separate"/>
            </w:r>
            <w:r w:rsidR="00E37A31">
              <w:rPr>
                <w:noProof/>
                <w:webHidden/>
              </w:rPr>
              <w:t>25</w:t>
            </w:r>
            <w:r>
              <w:rPr>
                <w:noProof/>
                <w:webHidden/>
              </w:rPr>
              <w:fldChar w:fldCharType="end"/>
            </w:r>
          </w:hyperlink>
        </w:p>
        <w:p w14:paraId="4F70F395" w14:textId="1772A2E3" w:rsidR="0094379F" w:rsidRDefault="0094379F">
          <w:pPr>
            <w:pStyle w:val="TDC3"/>
            <w:tabs>
              <w:tab w:val="right" w:leader="dot" w:pos="8828"/>
            </w:tabs>
            <w:rPr>
              <w:rFonts w:eastAsiaTheme="minorEastAsia" w:cstheme="minorBidi"/>
              <w:noProof/>
              <w:sz w:val="24"/>
              <w:szCs w:val="24"/>
              <w:lang w:eastAsia="es-MX"/>
            </w:rPr>
          </w:pPr>
          <w:hyperlink w:anchor="_Toc219985601" w:history="1">
            <w:r w:rsidRPr="00204AC6">
              <w:rPr>
                <w:rStyle w:val="Hipervnculo"/>
                <w:rFonts w:eastAsia="Times New Roman"/>
                <w:noProof/>
                <w:lang w:eastAsia="es-MX"/>
              </w:rPr>
              <w:t>5.5.2 Organización por zonas de datos</w:t>
            </w:r>
            <w:r>
              <w:rPr>
                <w:noProof/>
                <w:webHidden/>
              </w:rPr>
              <w:tab/>
            </w:r>
            <w:r>
              <w:rPr>
                <w:noProof/>
                <w:webHidden/>
              </w:rPr>
              <w:fldChar w:fldCharType="begin"/>
            </w:r>
            <w:r>
              <w:rPr>
                <w:noProof/>
                <w:webHidden/>
              </w:rPr>
              <w:instrText xml:space="preserve"> PAGEREF _Toc219985601 \h </w:instrText>
            </w:r>
            <w:r>
              <w:rPr>
                <w:noProof/>
                <w:webHidden/>
              </w:rPr>
            </w:r>
            <w:r>
              <w:rPr>
                <w:noProof/>
                <w:webHidden/>
              </w:rPr>
              <w:fldChar w:fldCharType="separate"/>
            </w:r>
            <w:r w:rsidR="00E37A31">
              <w:rPr>
                <w:noProof/>
                <w:webHidden/>
              </w:rPr>
              <w:t>25</w:t>
            </w:r>
            <w:r>
              <w:rPr>
                <w:noProof/>
                <w:webHidden/>
              </w:rPr>
              <w:fldChar w:fldCharType="end"/>
            </w:r>
          </w:hyperlink>
        </w:p>
        <w:p w14:paraId="3B3D84EE" w14:textId="536FF667" w:rsidR="0094379F" w:rsidRDefault="0094379F">
          <w:pPr>
            <w:pStyle w:val="TDC2"/>
            <w:tabs>
              <w:tab w:val="right" w:leader="dot" w:pos="8828"/>
            </w:tabs>
            <w:rPr>
              <w:rFonts w:eastAsiaTheme="minorEastAsia" w:cstheme="minorBidi"/>
              <w:b w:val="0"/>
              <w:bCs w:val="0"/>
              <w:noProof/>
              <w:sz w:val="24"/>
              <w:szCs w:val="24"/>
              <w:lang w:eastAsia="es-MX"/>
            </w:rPr>
          </w:pPr>
          <w:hyperlink w:anchor="_Toc219985602" w:history="1">
            <w:r w:rsidRPr="00204AC6">
              <w:rPr>
                <w:rStyle w:val="Hipervnculo"/>
                <w:rFonts w:eastAsia="Times New Roman"/>
                <w:noProof/>
                <w:lang w:eastAsia="es-MX"/>
              </w:rPr>
              <w:t>5.6 Capa de Gobierno y Metadatos</w:t>
            </w:r>
            <w:r>
              <w:rPr>
                <w:noProof/>
                <w:webHidden/>
              </w:rPr>
              <w:tab/>
            </w:r>
            <w:r>
              <w:rPr>
                <w:noProof/>
                <w:webHidden/>
              </w:rPr>
              <w:fldChar w:fldCharType="begin"/>
            </w:r>
            <w:r>
              <w:rPr>
                <w:noProof/>
                <w:webHidden/>
              </w:rPr>
              <w:instrText xml:space="preserve"> PAGEREF _Toc219985602 \h </w:instrText>
            </w:r>
            <w:r>
              <w:rPr>
                <w:noProof/>
                <w:webHidden/>
              </w:rPr>
            </w:r>
            <w:r>
              <w:rPr>
                <w:noProof/>
                <w:webHidden/>
              </w:rPr>
              <w:fldChar w:fldCharType="separate"/>
            </w:r>
            <w:r w:rsidR="00E37A31">
              <w:rPr>
                <w:noProof/>
                <w:webHidden/>
              </w:rPr>
              <w:t>26</w:t>
            </w:r>
            <w:r>
              <w:rPr>
                <w:noProof/>
                <w:webHidden/>
              </w:rPr>
              <w:fldChar w:fldCharType="end"/>
            </w:r>
          </w:hyperlink>
        </w:p>
        <w:p w14:paraId="42217B39" w14:textId="5D9C766E" w:rsidR="0094379F" w:rsidRDefault="0094379F">
          <w:pPr>
            <w:pStyle w:val="TDC3"/>
            <w:tabs>
              <w:tab w:val="right" w:leader="dot" w:pos="8828"/>
            </w:tabs>
            <w:rPr>
              <w:rFonts w:eastAsiaTheme="minorEastAsia" w:cstheme="minorBidi"/>
              <w:noProof/>
              <w:sz w:val="24"/>
              <w:szCs w:val="24"/>
              <w:lang w:eastAsia="es-MX"/>
            </w:rPr>
          </w:pPr>
          <w:hyperlink w:anchor="_Toc219985603" w:history="1">
            <w:r w:rsidRPr="00204AC6">
              <w:rPr>
                <w:rStyle w:val="Hipervnculo"/>
                <w:rFonts w:eastAsia="Times New Roman"/>
                <w:noProof/>
                <w:lang w:eastAsia="es-MX"/>
              </w:rPr>
              <w:t>5.6.1 Función del gobierno en la arquitectura lógica</w:t>
            </w:r>
            <w:r>
              <w:rPr>
                <w:noProof/>
                <w:webHidden/>
              </w:rPr>
              <w:tab/>
            </w:r>
            <w:r>
              <w:rPr>
                <w:noProof/>
                <w:webHidden/>
              </w:rPr>
              <w:fldChar w:fldCharType="begin"/>
            </w:r>
            <w:r>
              <w:rPr>
                <w:noProof/>
                <w:webHidden/>
              </w:rPr>
              <w:instrText xml:space="preserve"> PAGEREF _Toc219985603 \h </w:instrText>
            </w:r>
            <w:r>
              <w:rPr>
                <w:noProof/>
                <w:webHidden/>
              </w:rPr>
            </w:r>
            <w:r>
              <w:rPr>
                <w:noProof/>
                <w:webHidden/>
              </w:rPr>
              <w:fldChar w:fldCharType="separate"/>
            </w:r>
            <w:r w:rsidR="00E37A31">
              <w:rPr>
                <w:noProof/>
                <w:webHidden/>
              </w:rPr>
              <w:t>26</w:t>
            </w:r>
            <w:r>
              <w:rPr>
                <w:noProof/>
                <w:webHidden/>
              </w:rPr>
              <w:fldChar w:fldCharType="end"/>
            </w:r>
          </w:hyperlink>
        </w:p>
        <w:p w14:paraId="19810E9A" w14:textId="5F4ACFE8" w:rsidR="0094379F" w:rsidRDefault="0094379F">
          <w:pPr>
            <w:pStyle w:val="TDC3"/>
            <w:tabs>
              <w:tab w:val="right" w:leader="dot" w:pos="8828"/>
            </w:tabs>
            <w:rPr>
              <w:rFonts w:eastAsiaTheme="minorEastAsia" w:cstheme="minorBidi"/>
              <w:noProof/>
              <w:sz w:val="24"/>
              <w:szCs w:val="24"/>
              <w:lang w:eastAsia="es-MX"/>
            </w:rPr>
          </w:pPr>
          <w:hyperlink w:anchor="_Toc219985604" w:history="1">
            <w:r w:rsidRPr="00204AC6">
              <w:rPr>
                <w:rStyle w:val="Hipervnculo"/>
                <w:rFonts w:eastAsia="Times New Roman"/>
                <w:noProof/>
                <w:lang w:eastAsia="es-MX"/>
              </w:rPr>
              <w:t>5.6.2 Componentes lógicos de gobierno</w:t>
            </w:r>
            <w:r>
              <w:rPr>
                <w:noProof/>
                <w:webHidden/>
              </w:rPr>
              <w:tab/>
            </w:r>
            <w:r>
              <w:rPr>
                <w:noProof/>
                <w:webHidden/>
              </w:rPr>
              <w:fldChar w:fldCharType="begin"/>
            </w:r>
            <w:r>
              <w:rPr>
                <w:noProof/>
                <w:webHidden/>
              </w:rPr>
              <w:instrText xml:space="preserve"> PAGEREF _Toc219985604 \h </w:instrText>
            </w:r>
            <w:r>
              <w:rPr>
                <w:noProof/>
                <w:webHidden/>
              </w:rPr>
            </w:r>
            <w:r>
              <w:rPr>
                <w:noProof/>
                <w:webHidden/>
              </w:rPr>
              <w:fldChar w:fldCharType="separate"/>
            </w:r>
            <w:r w:rsidR="00E37A31">
              <w:rPr>
                <w:noProof/>
                <w:webHidden/>
              </w:rPr>
              <w:t>26</w:t>
            </w:r>
            <w:r>
              <w:rPr>
                <w:noProof/>
                <w:webHidden/>
              </w:rPr>
              <w:fldChar w:fldCharType="end"/>
            </w:r>
          </w:hyperlink>
        </w:p>
        <w:p w14:paraId="0719FC12" w14:textId="0C91EAB8" w:rsidR="0094379F" w:rsidRDefault="0094379F">
          <w:pPr>
            <w:pStyle w:val="TDC2"/>
            <w:tabs>
              <w:tab w:val="right" w:leader="dot" w:pos="8828"/>
            </w:tabs>
            <w:rPr>
              <w:rFonts w:eastAsiaTheme="minorEastAsia" w:cstheme="minorBidi"/>
              <w:b w:val="0"/>
              <w:bCs w:val="0"/>
              <w:noProof/>
              <w:sz w:val="24"/>
              <w:szCs w:val="24"/>
              <w:lang w:eastAsia="es-MX"/>
            </w:rPr>
          </w:pPr>
          <w:hyperlink w:anchor="_Toc219985605" w:history="1">
            <w:r w:rsidRPr="00204AC6">
              <w:rPr>
                <w:rStyle w:val="Hipervnculo"/>
                <w:rFonts w:eastAsia="Times New Roman"/>
                <w:noProof/>
                <w:lang w:eastAsia="es-MX"/>
              </w:rPr>
              <w:t>5.7 Capa de Consumo y Explotación Analítica</w:t>
            </w:r>
            <w:r>
              <w:rPr>
                <w:noProof/>
                <w:webHidden/>
              </w:rPr>
              <w:tab/>
            </w:r>
            <w:r>
              <w:rPr>
                <w:noProof/>
                <w:webHidden/>
              </w:rPr>
              <w:fldChar w:fldCharType="begin"/>
            </w:r>
            <w:r>
              <w:rPr>
                <w:noProof/>
                <w:webHidden/>
              </w:rPr>
              <w:instrText xml:space="preserve"> PAGEREF _Toc219985605 \h </w:instrText>
            </w:r>
            <w:r>
              <w:rPr>
                <w:noProof/>
                <w:webHidden/>
              </w:rPr>
            </w:r>
            <w:r>
              <w:rPr>
                <w:noProof/>
                <w:webHidden/>
              </w:rPr>
              <w:fldChar w:fldCharType="separate"/>
            </w:r>
            <w:r w:rsidR="00E37A31">
              <w:rPr>
                <w:noProof/>
                <w:webHidden/>
              </w:rPr>
              <w:t>26</w:t>
            </w:r>
            <w:r>
              <w:rPr>
                <w:noProof/>
                <w:webHidden/>
              </w:rPr>
              <w:fldChar w:fldCharType="end"/>
            </w:r>
          </w:hyperlink>
        </w:p>
        <w:p w14:paraId="0AE7F504" w14:textId="21ADA0BF" w:rsidR="0094379F" w:rsidRDefault="0094379F">
          <w:pPr>
            <w:pStyle w:val="TDC3"/>
            <w:tabs>
              <w:tab w:val="right" w:leader="dot" w:pos="8828"/>
            </w:tabs>
            <w:rPr>
              <w:rFonts w:eastAsiaTheme="minorEastAsia" w:cstheme="minorBidi"/>
              <w:noProof/>
              <w:sz w:val="24"/>
              <w:szCs w:val="24"/>
              <w:lang w:eastAsia="es-MX"/>
            </w:rPr>
          </w:pPr>
          <w:hyperlink w:anchor="_Toc219985606" w:history="1">
            <w:r w:rsidRPr="00204AC6">
              <w:rPr>
                <w:rStyle w:val="Hipervnculo"/>
                <w:rFonts w:eastAsia="Times New Roman"/>
                <w:noProof/>
                <w:lang w:eastAsia="es-MX"/>
              </w:rPr>
              <w:t>5.7.1 Descripción</w:t>
            </w:r>
            <w:r>
              <w:rPr>
                <w:noProof/>
                <w:webHidden/>
              </w:rPr>
              <w:tab/>
            </w:r>
            <w:r>
              <w:rPr>
                <w:noProof/>
                <w:webHidden/>
              </w:rPr>
              <w:fldChar w:fldCharType="begin"/>
            </w:r>
            <w:r>
              <w:rPr>
                <w:noProof/>
                <w:webHidden/>
              </w:rPr>
              <w:instrText xml:space="preserve"> PAGEREF _Toc219985606 \h </w:instrText>
            </w:r>
            <w:r>
              <w:rPr>
                <w:noProof/>
                <w:webHidden/>
              </w:rPr>
            </w:r>
            <w:r>
              <w:rPr>
                <w:noProof/>
                <w:webHidden/>
              </w:rPr>
              <w:fldChar w:fldCharType="separate"/>
            </w:r>
            <w:r w:rsidR="00E37A31">
              <w:rPr>
                <w:noProof/>
                <w:webHidden/>
              </w:rPr>
              <w:t>26</w:t>
            </w:r>
            <w:r>
              <w:rPr>
                <w:noProof/>
                <w:webHidden/>
              </w:rPr>
              <w:fldChar w:fldCharType="end"/>
            </w:r>
          </w:hyperlink>
        </w:p>
        <w:p w14:paraId="7FAF4FF3" w14:textId="20054976" w:rsidR="0094379F" w:rsidRDefault="0094379F">
          <w:pPr>
            <w:pStyle w:val="TDC3"/>
            <w:tabs>
              <w:tab w:val="right" w:leader="dot" w:pos="8828"/>
            </w:tabs>
            <w:rPr>
              <w:rFonts w:eastAsiaTheme="minorEastAsia" w:cstheme="minorBidi"/>
              <w:noProof/>
              <w:sz w:val="24"/>
              <w:szCs w:val="24"/>
              <w:lang w:eastAsia="es-MX"/>
            </w:rPr>
          </w:pPr>
          <w:hyperlink w:anchor="_Toc219985607" w:history="1">
            <w:r w:rsidRPr="00204AC6">
              <w:rPr>
                <w:rStyle w:val="Hipervnculo"/>
                <w:rFonts w:eastAsia="Times New Roman"/>
                <w:noProof/>
                <w:lang w:eastAsia="es-MX"/>
              </w:rPr>
              <w:t>5.7.2 Principios de consumo</w:t>
            </w:r>
            <w:r>
              <w:rPr>
                <w:noProof/>
                <w:webHidden/>
              </w:rPr>
              <w:tab/>
            </w:r>
            <w:r>
              <w:rPr>
                <w:noProof/>
                <w:webHidden/>
              </w:rPr>
              <w:fldChar w:fldCharType="begin"/>
            </w:r>
            <w:r>
              <w:rPr>
                <w:noProof/>
                <w:webHidden/>
              </w:rPr>
              <w:instrText xml:space="preserve"> PAGEREF _Toc219985607 \h </w:instrText>
            </w:r>
            <w:r>
              <w:rPr>
                <w:noProof/>
                <w:webHidden/>
              </w:rPr>
            </w:r>
            <w:r>
              <w:rPr>
                <w:noProof/>
                <w:webHidden/>
              </w:rPr>
              <w:fldChar w:fldCharType="separate"/>
            </w:r>
            <w:r w:rsidR="00E37A31">
              <w:rPr>
                <w:noProof/>
                <w:webHidden/>
              </w:rPr>
              <w:t>27</w:t>
            </w:r>
            <w:r>
              <w:rPr>
                <w:noProof/>
                <w:webHidden/>
              </w:rPr>
              <w:fldChar w:fldCharType="end"/>
            </w:r>
          </w:hyperlink>
        </w:p>
        <w:p w14:paraId="039B11A5" w14:textId="7DC89DF3" w:rsidR="0094379F" w:rsidRDefault="0094379F">
          <w:pPr>
            <w:pStyle w:val="TDC2"/>
            <w:tabs>
              <w:tab w:val="right" w:leader="dot" w:pos="8828"/>
            </w:tabs>
            <w:rPr>
              <w:rFonts w:eastAsiaTheme="minorEastAsia" w:cstheme="minorBidi"/>
              <w:b w:val="0"/>
              <w:bCs w:val="0"/>
              <w:noProof/>
              <w:sz w:val="24"/>
              <w:szCs w:val="24"/>
              <w:lang w:eastAsia="es-MX"/>
            </w:rPr>
          </w:pPr>
          <w:hyperlink w:anchor="_Toc219985608" w:history="1">
            <w:r w:rsidRPr="00204AC6">
              <w:rPr>
                <w:rStyle w:val="Hipervnculo"/>
                <w:rFonts w:eastAsia="Times New Roman"/>
                <w:noProof/>
                <w:lang w:eastAsia="es-MX"/>
              </w:rPr>
              <w:t>5.8 Relación entre Arquitectura Lógica y Dominios de Datos</w:t>
            </w:r>
            <w:r>
              <w:rPr>
                <w:noProof/>
                <w:webHidden/>
              </w:rPr>
              <w:tab/>
            </w:r>
            <w:r>
              <w:rPr>
                <w:noProof/>
                <w:webHidden/>
              </w:rPr>
              <w:fldChar w:fldCharType="begin"/>
            </w:r>
            <w:r>
              <w:rPr>
                <w:noProof/>
                <w:webHidden/>
              </w:rPr>
              <w:instrText xml:space="preserve"> PAGEREF _Toc219985608 \h </w:instrText>
            </w:r>
            <w:r>
              <w:rPr>
                <w:noProof/>
                <w:webHidden/>
              </w:rPr>
            </w:r>
            <w:r>
              <w:rPr>
                <w:noProof/>
                <w:webHidden/>
              </w:rPr>
              <w:fldChar w:fldCharType="separate"/>
            </w:r>
            <w:r w:rsidR="00E37A31">
              <w:rPr>
                <w:noProof/>
                <w:webHidden/>
              </w:rPr>
              <w:t>27</w:t>
            </w:r>
            <w:r>
              <w:rPr>
                <w:noProof/>
                <w:webHidden/>
              </w:rPr>
              <w:fldChar w:fldCharType="end"/>
            </w:r>
          </w:hyperlink>
        </w:p>
        <w:p w14:paraId="6F009DDC" w14:textId="546E9984" w:rsidR="0094379F" w:rsidRDefault="0094379F">
          <w:pPr>
            <w:pStyle w:val="TDC1"/>
            <w:tabs>
              <w:tab w:val="right" w:leader="dot" w:pos="8828"/>
            </w:tabs>
            <w:rPr>
              <w:rFonts w:eastAsiaTheme="minorEastAsia" w:cstheme="minorBidi"/>
              <w:b w:val="0"/>
              <w:bCs w:val="0"/>
              <w:i w:val="0"/>
              <w:iCs w:val="0"/>
              <w:noProof/>
              <w:lang w:eastAsia="es-MX"/>
            </w:rPr>
          </w:pPr>
          <w:hyperlink w:anchor="_Toc219985609" w:history="1">
            <w:r w:rsidRPr="00204AC6">
              <w:rPr>
                <w:rStyle w:val="Hipervnculo"/>
                <w:rFonts w:eastAsia="Times New Roman"/>
                <w:noProof/>
                <w:lang w:eastAsia="es-MX"/>
              </w:rPr>
              <w:t>Capítulo 6. Arquitectura por Dominios de Datos</w:t>
            </w:r>
            <w:r>
              <w:rPr>
                <w:noProof/>
                <w:webHidden/>
              </w:rPr>
              <w:tab/>
            </w:r>
            <w:r>
              <w:rPr>
                <w:noProof/>
                <w:webHidden/>
              </w:rPr>
              <w:fldChar w:fldCharType="begin"/>
            </w:r>
            <w:r>
              <w:rPr>
                <w:noProof/>
                <w:webHidden/>
              </w:rPr>
              <w:instrText xml:space="preserve"> PAGEREF _Toc219985609 \h </w:instrText>
            </w:r>
            <w:r>
              <w:rPr>
                <w:noProof/>
                <w:webHidden/>
              </w:rPr>
            </w:r>
            <w:r>
              <w:rPr>
                <w:noProof/>
                <w:webHidden/>
              </w:rPr>
              <w:fldChar w:fldCharType="separate"/>
            </w:r>
            <w:r w:rsidR="00E37A31">
              <w:rPr>
                <w:noProof/>
                <w:webHidden/>
              </w:rPr>
              <w:t>27</w:t>
            </w:r>
            <w:r>
              <w:rPr>
                <w:noProof/>
                <w:webHidden/>
              </w:rPr>
              <w:fldChar w:fldCharType="end"/>
            </w:r>
          </w:hyperlink>
        </w:p>
        <w:p w14:paraId="05B50699" w14:textId="698E1AB2" w:rsidR="0094379F" w:rsidRDefault="0094379F">
          <w:pPr>
            <w:pStyle w:val="TDC2"/>
            <w:tabs>
              <w:tab w:val="right" w:leader="dot" w:pos="8828"/>
            </w:tabs>
            <w:rPr>
              <w:rFonts w:eastAsiaTheme="minorEastAsia" w:cstheme="minorBidi"/>
              <w:b w:val="0"/>
              <w:bCs w:val="0"/>
              <w:noProof/>
              <w:sz w:val="24"/>
              <w:szCs w:val="24"/>
              <w:lang w:eastAsia="es-MX"/>
            </w:rPr>
          </w:pPr>
          <w:hyperlink w:anchor="_Toc219985610" w:history="1">
            <w:r w:rsidRPr="00204AC6">
              <w:rPr>
                <w:rStyle w:val="Hipervnculo"/>
                <w:rFonts w:eastAsia="Times New Roman"/>
                <w:noProof/>
                <w:lang w:eastAsia="es-MX"/>
              </w:rPr>
              <w:t>6.1 Propósito de la Arquitectura por Dominios</w:t>
            </w:r>
            <w:r>
              <w:rPr>
                <w:noProof/>
                <w:webHidden/>
              </w:rPr>
              <w:tab/>
            </w:r>
            <w:r>
              <w:rPr>
                <w:noProof/>
                <w:webHidden/>
              </w:rPr>
              <w:fldChar w:fldCharType="begin"/>
            </w:r>
            <w:r>
              <w:rPr>
                <w:noProof/>
                <w:webHidden/>
              </w:rPr>
              <w:instrText xml:space="preserve"> PAGEREF _Toc219985610 \h </w:instrText>
            </w:r>
            <w:r>
              <w:rPr>
                <w:noProof/>
                <w:webHidden/>
              </w:rPr>
            </w:r>
            <w:r>
              <w:rPr>
                <w:noProof/>
                <w:webHidden/>
              </w:rPr>
              <w:fldChar w:fldCharType="separate"/>
            </w:r>
            <w:r w:rsidR="00E37A31">
              <w:rPr>
                <w:noProof/>
                <w:webHidden/>
              </w:rPr>
              <w:t>28</w:t>
            </w:r>
            <w:r>
              <w:rPr>
                <w:noProof/>
                <w:webHidden/>
              </w:rPr>
              <w:fldChar w:fldCharType="end"/>
            </w:r>
          </w:hyperlink>
        </w:p>
        <w:p w14:paraId="0CCAD0DC" w14:textId="0ACD28DE" w:rsidR="0094379F" w:rsidRDefault="0094379F">
          <w:pPr>
            <w:pStyle w:val="TDC2"/>
            <w:tabs>
              <w:tab w:val="right" w:leader="dot" w:pos="8828"/>
            </w:tabs>
            <w:rPr>
              <w:rFonts w:eastAsiaTheme="minorEastAsia" w:cstheme="minorBidi"/>
              <w:b w:val="0"/>
              <w:bCs w:val="0"/>
              <w:noProof/>
              <w:sz w:val="24"/>
              <w:szCs w:val="24"/>
              <w:lang w:eastAsia="es-MX"/>
            </w:rPr>
          </w:pPr>
          <w:hyperlink w:anchor="_Toc219985611" w:history="1">
            <w:r w:rsidRPr="00204AC6">
              <w:rPr>
                <w:rStyle w:val="Hipervnculo"/>
                <w:rFonts w:eastAsia="Times New Roman"/>
                <w:noProof/>
                <w:lang w:eastAsia="es-MX"/>
              </w:rPr>
              <w:t>6.2 Principios del Enfoque por Dominios</w:t>
            </w:r>
            <w:r>
              <w:rPr>
                <w:noProof/>
                <w:webHidden/>
              </w:rPr>
              <w:tab/>
            </w:r>
            <w:r>
              <w:rPr>
                <w:noProof/>
                <w:webHidden/>
              </w:rPr>
              <w:fldChar w:fldCharType="begin"/>
            </w:r>
            <w:r>
              <w:rPr>
                <w:noProof/>
                <w:webHidden/>
              </w:rPr>
              <w:instrText xml:space="preserve"> PAGEREF _Toc219985611 \h </w:instrText>
            </w:r>
            <w:r>
              <w:rPr>
                <w:noProof/>
                <w:webHidden/>
              </w:rPr>
            </w:r>
            <w:r>
              <w:rPr>
                <w:noProof/>
                <w:webHidden/>
              </w:rPr>
              <w:fldChar w:fldCharType="separate"/>
            </w:r>
            <w:r w:rsidR="00E37A31">
              <w:rPr>
                <w:noProof/>
                <w:webHidden/>
              </w:rPr>
              <w:t>28</w:t>
            </w:r>
            <w:r>
              <w:rPr>
                <w:noProof/>
                <w:webHidden/>
              </w:rPr>
              <w:fldChar w:fldCharType="end"/>
            </w:r>
          </w:hyperlink>
        </w:p>
        <w:p w14:paraId="5BBB4104" w14:textId="1989E245" w:rsidR="0094379F" w:rsidRDefault="0094379F">
          <w:pPr>
            <w:pStyle w:val="TDC2"/>
            <w:tabs>
              <w:tab w:val="right" w:leader="dot" w:pos="8828"/>
            </w:tabs>
            <w:rPr>
              <w:rFonts w:eastAsiaTheme="minorEastAsia" w:cstheme="minorBidi"/>
              <w:b w:val="0"/>
              <w:bCs w:val="0"/>
              <w:noProof/>
              <w:sz w:val="24"/>
              <w:szCs w:val="24"/>
              <w:lang w:eastAsia="es-MX"/>
            </w:rPr>
          </w:pPr>
          <w:hyperlink w:anchor="_Toc219985612" w:history="1">
            <w:r w:rsidRPr="00204AC6">
              <w:rPr>
                <w:rStyle w:val="Hipervnculo"/>
                <w:rFonts w:eastAsia="Times New Roman"/>
                <w:noProof/>
                <w:lang w:eastAsia="es-MX"/>
              </w:rPr>
              <w:t>6.3 Dominios de Datos Definidos para Grupo Diana</w:t>
            </w:r>
            <w:r>
              <w:rPr>
                <w:noProof/>
                <w:webHidden/>
              </w:rPr>
              <w:tab/>
            </w:r>
            <w:r>
              <w:rPr>
                <w:noProof/>
                <w:webHidden/>
              </w:rPr>
              <w:fldChar w:fldCharType="begin"/>
            </w:r>
            <w:r>
              <w:rPr>
                <w:noProof/>
                <w:webHidden/>
              </w:rPr>
              <w:instrText xml:space="preserve"> PAGEREF _Toc219985612 \h </w:instrText>
            </w:r>
            <w:r>
              <w:rPr>
                <w:noProof/>
                <w:webHidden/>
              </w:rPr>
            </w:r>
            <w:r>
              <w:rPr>
                <w:noProof/>
                <w:webHidden/>
              </w:rPr>
              <w:fldChar w:fldCharType="separate"/>
            </w:r>
            <w:r w:rsidR="00E37A31">
              <w:rPr>
                <w:noProof/>
                <w:webHidden/>
              </w:rPr>
              <w:t>28</w:t>
            </w:r>
            <w:r>
              <w:rPr>
                <w:noProof/>
                <w:webHidden/>
              </w:rPr>
              <w:fldChar w:fldCharType="end"/>
            </w:r>
          </w:hyperlink>
        </w:p>
        <w:p w14:paraId="39BA2007" w14:textId="58321679" w:rsidR="0094379F" w:rsidRDefault="0094379F">
          <w:pPr>
            <w:pStyle w:val="TDC2"/>
            <w:tabs>
              <w:tab w:val="right" w:leader="dot" w:pos="8828"/>
            </w:tabs>
            <w:rPr>
              <w:rFonts w:eastAsiaTheme="minorEastAsia" w:cstheme="minorBidi"/>
              <w:b w:val="0"/>
              <w:bCs w:val="0"/>
              <w:noProof/>
              <w:sz w:val="24"/>
              <w:szCs w:val="24"/>
              <w:lang w:eastAsia="es-MX"/>
            </w:rPr>
          </w:pPr>
          <w:hyperlink w:anchor="_Toc219985613" w:history="1">
            <w:r w:rsidRPr="00204AC6">
              <w:rPr>
                <w:rStyle w:val="Hipervnculo"/>
                <w:rFonts w:eastAsia="Times New Roman"/>
                <w:noProof/>
                <w:lang w:eastAsia="es-MX"/>
              </w:rPr>
              <w:t>6.4 Estructura Común de un Dominio de Datos</w:t>
            </w:r>
            <w:r>
              <w:rPr>
                <w:noProof/>
                <w:webHidden/>
              </w:rPr>
              <w:tab/>
            </w:r>
            <w:r>
              <w:rPr>
                <w:noProof/>
                <w:webHidden/>
              </w:rPr>
              <w:fldChar w:fldCharType="begin"/>
            </w:r>
            <w:r>
              <w:rPr>
                <w:noProof/>
                <w:webHidden/>
              </w:rPr>
              <w:instrText xml:space="preserve"> PAGEREF _Toc219985613 \h </w:instrText>
            </w:r>
            <w:r>
              <w:rPr>
                <w:noProof/>
                <w:webHidden/>
              </w:rPr>
            </w:r>
            <w:r>
              <w:rPr>
                <w:noProof/>
                <w:webHidden/>
              </w:rPr>
              <w:fldChar w:fldCharType="separate"/>
            </w:r>
            <w:r w:rsidR="00E37A31">
              <w:rPr>
                <w:noProof/>
                <w:webHidden/>
              </w:rPr>
              <w:t>29</w:t>
            </w:r>
            <w:r>
              <w:rPr>
                <w:noProof/>
                <w:webHidden/>
              </w:rPr>
              <w:fldChar w:fldCharType="end"/>
            </w:r>
          </w:hyperlink>
        </w:p>
        <w:p w14:paraId="346B83C3" w14:textId="34340248" w:rsidR="0094379F" w:rsidRDefault="0094379F">
          <w:pPr>
            <w:pStyle w:val="TDC2"/>
            <w:tabs>
              <w:tab w:val="right" w:leader="dot" w:pos="8828"/>
            </w:tabs>
            <w:rPr>
              <w:rFonts w:eastAsiaTheme="minorEastAsia" w:cstheme="minorBidi"/>
              <w:b w:val="0"/>
              <w:bCs w:val="0"/>
              <w:noProof/>
              <w:sz w:val="24"/>
              <w:szCs w:val="24"/>
              <w:lang w:eastAsia="es-MX"/>
            </w:rPr>
          </w:pPr>
          <w:hyperlink w:anchor="_Toc219985614" w:history="1">
            <w:r w:rsidRPr="00204AC6">
              <w:rPr>
                <w:rStyle w:val="Hipervnculo"/>
                <w:rFonts w:eastAsia="Times New Roman"/>
                <w:noProof/>
                <w:lang w:eastAsia="es-MX"/>
              </w:rPr>
              <w:t>6.5 Descripción de los Dominios de Datos</w:t>
            </w:r>
            <w:r>
              <w:rPr>
                <w:noProof/>
                <w:webHidden/>
              </w:rPr>
              <w:tab/>
            </w:r>
            <w:r>
              <w:rPr>
                <w:noProof/>
                <w:webHidden/>
              </w:rPr>
              <w:fldChar w:fldCharType="begin"/>
            </w:r>
            <w:r>
              <w:rPr>
                <w:noProof/>
                <w:webHidden/>
              </w:rPr>
              <w:instrText xml:space="preserve"> PAGEREF _Toc219985614 \h </w:instrText>
            </w:r>
            <w:r>
              <w:rPr>
                <w:noProof/>
                <w:webHidden/>
              </w:rPr>
            </w:r>
            <w:r>
              <w:rPr>
                <w:noProof/>
                <w:webHidden/>
              </w:rPr>
              <w:fldChar w:fldCharType="separate"/>
            </w:r>
            <w:r w:rsidR="00E37A31">
              <w:rPr>
                <w:noProof/>
                <w:webHidden/>
              </w:rPr>
              <w:t>29</w:t>
            </w:r>
            <w:r>
              <w:rPr>
                <w:noProof/>
                <w:webHidden/>
              </w:rPr>
              <w:fldChar w:fldCharType="end"/>
            </w:r>
          </w:hyperlink>
        </w:p>
        <w:p w14:paraId="1BAA93CD" w14:textId="513FFFDD" w:rsidR="0094379F" w:rsidRDefault="0094379F">
          <w:pPr>
            <w:pStyle w:val="TDC3"/>
            <w:tabs>
              <w:tab w:val="right" w:leader="dot" w:pos="8828"/>
            </w:tabs>
            <w:rPr>
              <w:rFonts w:eastAsiaTheme="minorEastAsia" w:cstheme="minorBidi"/>
              <w:noProof/>
              <w:sz w:val="24"/>
              <w:szCs w:val="24"/>
              <w:lang w:eastAsia="es-MX"/>
            </w:rPr>
          </w:pPr>
          <w:hyperlink w:anchor="_Toc219985615" w:history="1">
            <w:r w:rsidRPr="00204AC6">
              <w:rPr>
                <w:rStyle w:val="Hipervnculo"/>
                <w:rFonts w:eastAsia="Times New Roman"/>
                <w:noProof/>
                <w:lang w:eastAsia="es-MX"/>
              </w:rPr>
              <w:t>6.5.1 Dominio Clientes</w:t>
            </w:r>
            <w:r>
              <w:rPr>
                <w:noProof/>
                <w:webHidden/>
              </w:rPr>
              <w:tab/>
            </w:r>
            <w:r>
              <w:rPr>
                <w:noProof/>
                <w:webHidden/>
              </w:rPr>
              <w:fldChar w:fldCharType="begin"/>
            </w:r>
            <w:r>
              <w:rPr>
                <w:noProof/>
                <w:webHidden/>
              </w:rPr>
              <w:instrText xml:space="preserve"> PAGEREF _Toc219985615 \h </w:instrText>
            </w:r>
            <w:r>
              <w:rPr>
                <w:noProof/>
                <w:webHidden/>
              </w:rPr>
            </w:r>
            <w:r>
              <w:rPr>
                <w:noProof/>
                <w:webHidden/>
              </w:rPr>
              <w:fldChar w:fldCharType="separate"/>
            </w:r>
            <w:r w:rsidR="00E37A31">
              <w:rPr>
                <w:noProof/>
                <w:webHidden/>
              </w:rPr>
              <w:t>29</w:t>
            </w:r>
            <w:r>
              <w:rPr>
                <w:noProof/>
                <w:webHidden/>
              </w:rPr>
              <w:fldChar w:fldCharType="end"/>
            </w:r>
          </w:hyperlink>
        </w:p>
        <w:p w14:paraId="79F4EFA5" w14:textId="1CE28096" w:rsidR="0094379F" w:rsidRDefault="0094379F">
          <w:pPr>
            <w:pStyle w:val="TDC3"/>
            <w:tabs>
              <w:tab w:val="right" w:leader="dot" w:pos="8828"/>
            </w:tabs>
            <w:rPr>
              <w:rFonts w:eastAsiaTheme="minorEastAsia" w:cstheme="minorBidi"/>
              <w:noProof/>
              <w:sz w:val="24"/>
              <w:szCs w:val="24"/>
              <w:lang w:eastAsia="es-MX"/>
            </w:rPr>
          </w:pPr>
          <w:hyperlink w:anchor="_Toc219985616" w:history="1">
            <w:r w:rsidRPr="00204AC6">
              <w:rPr>
                <w:rStyle w:val="Hipervnculo"/>
                <w:rFonts w:eastAsia="Times New Roman"/>
                <w:noProof/>
                <w:lang w:eastAsia="es-MX"/>
              </w:rPr>
              <w:t>6.5.2 Dominio Proveedores</w:t>
            </w:r>
            <w:r>
              <w:rPr>
                <w:noProof/>
                <w:webHidden/>
              </w:rPr>
              <w:tab/>
            </w:r>
            <w:r>
              <w:rPr>
                <w:noProof/>
                <w:webHidden/>
              </w:rPr>
              <w:fldChar w:fldCharType="begin"/>
            </w:r>
            <w:r>
              <w:rPr>
                <w:noProof/>
                <w:webHidden/>
              </w:rPr>
              <w:instrText xml:space="preserve"> PAGEREF _Toc219985616 \h </w:instrText>
            </w:r>
            <w:r>
              <w:rPr>
                <w:noProof/>
                <w:webHidden/>
              </w:rPr>
            </w:r>
            <w:r>
              <w:rPr>
                <w:noProof/>
                <w:webHidden/>
              </w:rPr>
              <w:fldChar w:fldCharType="separate"/>
            </w:r>
            <w:r w:rsidR="00E37A31">
              <w:rPr>
                <w:noProof/>
                <w:webHidden/>
              </w:rPr>
              <w:t>30</w:t>
            </w:r>
            <w:r>
              <w:rPr>
                <w:noProof/>
                <w:webHidden/>
              </w:rPr>
              <w:fldChar w:fldCharType="end"/>
            </w:r>
          </w:hyperlink>
        </w:p>
        <w:p w14:paraId="449A746B" w14:textId="19E627C3" w:rsidR="0094379F" w:rsidRDefault="0094379F">
          <w:pPr>
            <w:pStyle w:val="TDC3"/>
            <w:tabs>
              <w:tab w:val="right" w:leader="dot" w:pos="8828"/>
            </w:tabs>
            <w:rPr>
              <w:rFonts w:eastAsiaTheme="minorEastAsia" w:cstheme="minorBidi"/>
              <w:noProof/>
              <w:sz w:val="24"/>
              <w:szCs w:val="24"/>
              <w:lang w:eastAsia="es-MX"/>
            </w:rPr>
          </w:pPr>
          <w:hyperlink w:anchor="_Toc219985617" w:history="1">
            <w:r w:rsidRPr="00204AC6">
              <w:rPr>
                <w:rStyle w:val="Hipervnculo"/>
                <w:rFonts w:eastAsia="Times New Roman"/>
                <w:noProof/>
                <w:lang w:eastAsia="es-MX"/>
              </w:rPr>
              <w:t>6.5.3 Dominio Agricultores</w:t>
            </w:r>
            <w:r>
              <w:rPr>
                <w:noProof/>
                <w:webHidden/>
              </w:rPr>
              <w:tab/>
            </w:r>
            <w:r>
              <w:rPr>
                <w:noProof/>
                <w:webHidden/>
              </w:rPr>
              <w:fldChar w:fldCharType="begin"/>
            </w:r>
            <w:r>
              <w:rPr>
                <w:noProof/>
                <w:webHidden/>
              </w:rPr>
              <w:instrText xml:space="preserve"> PAGEREF _Toc219985617 \h </w:instrText>
            </w:r>
            <w:r>
              <w:rPr>
                <w:noProof/>
                <w:webHidden/>
              </w:rPr>
            </w:r>
            <w:r>
              <w:rPr>
                <w:noProof/>
                <w:webHidden/>
              </w:rPr>
              <w:fldChar w:fldCharType="separate"/>
            </w:r>
            <w:r w:rsidR="00E37A31">
              <w:rPr>
                <w:noProof/>
                <w:webHidden/>
              </w:rPr>
              <w:t>30</w:t>
            </w:r>
            <w:r>
              <w:rPr>
                <w:noProof/>
                <w:webHidden/>
              </w:rPr>
              <w:fldChar w:fldCharType="end"/>
            </w:r>
          </w:hyperlink>
        </w:p>
        <w:p w14:paraId="747100DD" w14:textId="0F566803" w:rsidR="0094379F" w:rsidRDefault="0094379F">
          <w:pPr>
            <w:pStyle w:val="TDC3"/>
            <w:tabs>
              <w:tab w:val="right" w:leader="dot" w:pos="8828"/>
            </w:tabs>
            <w:rPr>
              <w:rFonts w:eastAsiaTheme="minorEastAsia" w:cstheme="minorBidi"/>
              <w:noProof/>
              <w:sz w:val="24"/>
              <w:szCs w:val="24"/>
              <w:lang w:eastAsia="es-MX"/>
            </w:rPr>
          </w:pPr>
          <w:hyperlink w:anchor="_Toc219985618" w:history="1">
            <w:r w:rsidRPr="00204AC6">
              <w:rPr>
                <w:rStyle w:val="Hipervnculo"/>
                <w:rFonts w:eastAsia="Times New Roman"/>
                <w:noProof/>
                <w:lang w:eastAsia="es-MX"/>
              </w:rPr>
              <w:t>6.5.4 Dominio Productos / SKU</w:t>
            </w:r>
            <w:r>
              <w:rPr>
                <w:noProof/>
                <w:webHidden/>
              </w:rPr>
              <w:tab/>
            </w:r>
            <w:r>
              <w:rPr>
                <w:noProof/>
                <w:webHidden/>
              </w:rPr>
              <w:fldChar w:fldCharType="begin"/>
            </w:r>
            <w:r>
              <w:rPr>
                <w:noProof/>
                <w:webHidden/>
              </w:rPr>
              <w:instrText xml:space="preserve"> PAGEREF _Toc219985618 \h </w:instrText>
            </w:r>
            <w:r>
              <w:rPr>
                <w:noProof/>
                <w:webHidden/>
              </w:rPr>
            </w:r>
            <w:r>
              <w:rPr>
                <w:noProof/>
                <w:webHidden/>
              </w:rPr>
              <w:fldChar w:fldCharType="separate"/>
            </w:r>
            <w:r w:rsidR="00E37A31">
              <w:rPr>
                <w:noProof/>
                <w:webHidden/>
              </w:rPr>
              <w:t>31</w:t>
            </w:r>
            <w:r>
              <w:rPr>
                <w:noProof/>
                <w:webHidden/>
              </w:rPr>
              <w:fldChar w:fldCharType="end"/>
            </w:r>
          </w:hyperlink>
        </w:p>
        <w:p w14:paraId="2E3B0FE1" w14:textId="4E61170A" w:rsidR="0094379F" w:rsidRDefault="0094379F">
          <w:pPr>
            <w:pStyle w:val="TDC3"/>
            <w:tabs>
              <w:tab w:val="right" w:leader="dot" w:pos="8828"/>
            </w:tabs>
            <w:rPr>
              <w:rFonts w:eastAsiaTheme="minorEastAsia" w:cstheme="minorBidi"/>
              <w:noProof/>
              <w:sz w:val="24"/>
              <w:szCs w:val="24"/>
              <w:lang w:eastAsia="es-MX"/>
            </w:rPr>
          </w:pPr>
          <w:hyperlink w:anchor="_Toc219985619" w:history="1">
            <w:r w:rsidRPr="00204AC6">
              <w:rPr>
                <w:rStyle w:val="Hipervnculo"/>
                <w:rFonts w:eastAsia="Times New Roman"/>
                <w:noProof/>
                <w:lang w:eastAsia="es-MX"/>
              </w:rPr>
              <w:t>6.5.5 Dominio Inventarios</w:t>
            </w:r>
            <w:r>
              <w:rPr>
                <w:noProof/>
                <w:webHidden/>
              </w:rPr>
              <w:tab/>
            </w:r>
            <w:r>
              <w:rPr>
                <w:noProof/>
                <w:webHidden/>
              </w:rPr>
              <w:fldChar w:fldCharType="begin"/>
            </w:r>
            <w:r>
              <w:rPr>
                <w:noProof/>
                <w:webHidden/>
              </w:rPr>
              <w:instrText xml:space="preserve"> PAGEREF _Toc219985619 \h </w:instrText>
            </w:r>
            <w:r>
              <w:rPr>
                <w:noProof/>
                <w:webHidden/>
              </w:rPr>
            </w:r>
            <w:r>
              <w:rPr>
                <w:noProof/>
                <w:webHidden/>
              </w:rPr>
              <w:fldChar w:fldCharType="separate"/>
            </w:r>
            <w:r w:rsidR="00E37A31">
              <w:rPr>
                <w:noProof/>
                <w:webHidden/>
              </w:rPr>
              <w:t>31</w:t>
            </w:r>
            <w:r>
              <w:rPr>
                <w:noProof/>
                <w:webHidden/>
              </w:rPr>
              <w:fldChar w:fldCharType="end"/>
            </w:r>
          </w:hyperlink>
        </w:p>
        <w:p w14:paraId="2ADCEC4D" w14:textId="72C41773" w:rsidR="0094379F" w:rsidRDefault="0094379F">
          <w:pPr>
            <w:pStyle w:val="TDC3"/>
            <w:tabs>
              <w:tab w:val="right" w:leader="dot" w:pos="8828"/>
            </w:tabs>
            <w:rPr>
              <w:rFonts w:eastAsiaTheme="minorEastAsia" w:cstheme="minorBidi"/>
              <w:noProof/>
              <w:sz w:val="24"/>
              <w:szCs w:val="24"/>
              <w:lang w:eastAsia="es-MX"/>
            </w:rPr>
          </w:pPr>
          <w:hyperlink w:anchor="_Toc219985620" w:history="1">
            <w:r w:rsidRPr="00204AC6">
              <w:rPr>
                <w:rStyle w:val="Hipervnculo"/>
                <w:rFonts w:eastAsia="Times New Roman"/>
                <w:noProof/>
                <w:lang w:eastAsia="es-MX"/>
              </w:rPr>
              <w:t>6.5.6 Dominio Precio</w:t>
            </w:r>
            <w:r>
              <w:rPr>
                <w:noProof/>
                <w:webHidden/>
              </w:rPr>
              <w:tab/>
            </w:r>
            <w:r>
              <w:rPr>
                <w:noProof/>
                <w:webHidden/>
              </w:rPr>
              <w:fldChar w:fldCharType="begin"/>
            </w:r>
            <w:r>
              <w:rPr>
                <w:noProof/>
                <w:webHidden/>
              </w:rPr>
              <w:instrText xml:space="preserve"> PAGEREF _Toc219985620 \h </w:instrText>
            </w:r>
            <w:r>
              <w:rPr>
                <w:noProof/>
                <w:webHidden/>
              </w:rPr>
            </w:r>
            <w:r>
              <w:rPr>
                <w:noProof/>
                <w:webHidden/>
              </w:rPr>
              <w:fldChar w:fldCharType="separate"/>
            </w:r>
            <w:r w:rsidR="00E37A31">
              <w:rPr>
                <w:noProof/>
                <w:webHidden/>
              </w:rPr>
              <w:t>31</w:t>
            </w:r>
            <w:r>
              <w:rPr>
                <w:noProof/>
                <w:webHidden/>
              </w:rPr>
              <w:fldChar w:fldCharType="end"/>
            </w:r>
          </w:hyperlink>
        </w:p>
        <w:p w14:paraId="78621D56" w14:textId="7C87A56D" w:rsidR="0094379F" w:rsidRDefault="0094379F">
          <w:pPr>
            <w:pStyle w:val="TDC3"/>
            <w:tabs>
              <w:tab w:val="right" w:leader="dot" w:pos="8828"/>
            </w:tabs>
            <w:rPr>
              <w:rFonts w:eastAsiaTheme="minorEastAsia" w:cstheme="minorBidi"/>
              <w:noProof/>
              <w:sz w:val="24"/>
              <w:szCs w:val="24"/>
              <w:lang w:eastAsia="es-MX"/>
            </w:rPr>
          </w:pPr>
          <w:hyperlink w:anchor="_Toc219985621" w:history="1">
            <w:r w:rsidRPr="00204AC6">
              <w:rPr>
                <w:rStyle w:val="Hipervnculo"/>
                <w:rFonts w:eastAsia="Times New Roman"/>
                <w:noProof/>
                <w:lang w:eastAsia="es-MX"/>
              </w:rPr>
              <w:t>6.5.7 Dominio Pedidos / Órdenes</w:t>
            </w:r>
            <w:r>
              <w:rPr>
                <w:noProof/>
                <w:webHidden/>
              </w:rPr>
              <w:tab/>
            </w:r>
            <w:r>
              <w:rPr>
                <w:noProof/>
                <w:webHidden/>
              </w:rPr>
              <w:fldChar w:fldCharType="begin"/>
            </w:r>
            <w:r>
              <w:rPr>
                <w:noProof/>
                <w:webHidden/>
              </w:rPr>
              <w:instrText xml:space="preserve"> PAGEREF _Toc219985621 \h </w:instrText>
            </w:r>
            <w:r>
              <w:rPr>
                <w:noProof/>
                <w:webHidden/>
              </w:rPr>
            </w:r>
            <w:r>
              <w:rPr>
                <w:noProof/>
                <w:webHidden/>
              </w:rPr>
              <w:fldChar w:fldCharType="separate"/>
            </w:r>
            <w:r w:rsidR="00E37A31">
              <w:rPr>
                <w:noProof/>
                <w:webHidden/>
              </w:rPr>
              <w:t>32</w:t>
            </w:r>
            <w:r>
              <w:rPr>
                <w:noProof/>
                <w:webHidden/>
              </w:rPr>
              <w:fldChar w:fldCharType="end"/>
            </w:r>
          </w:hyperlink>
        </w:p>
        <w:p w14:paraId="670C6480" w14:textId="5569DC27" w:rsidR="0094379F" w:rsidRDefault="0094379F">
          <w:pPr>
            <w:pStyle w:val="TDC3"/>
            <w:tabs>
              <w:tab w:val="right" w:leader="dot" w:pos="8828"/>
            </w:tabs>
            <w:rPr>
              <w:rFonts w:eastAsiaTheme="minorEastAsia" w:cstheme="minorBidi"/>
              <w:noProof/>
              <w:sz w:val="24"/>
              <w:szCs w:val="24"/>
              <w:lang w:eastAsia="es-MX"/>
            </w:rPr>
          </w:pPr>
          <w:hyperlink w:anchor="_Toc219985622" w:history="1">
            <w:r w:rsidRPr="00204AC6">
              <w:rPr>
                <w:rStyle w:val="Hipervnculo"/>
                <w:rFonts w:eastAsia="Times New Roman"/>
                <w:noProof/>
                <w:lang w:eastAsia="es-MX"/>
              </w:rPr>
              <w:t>6.5.8 Dominio Paddy / Materia Prima</w:t>
            </w:r>
            <w:r>
              <w:rPr>
                <w:noProof/>
                <w:webHidden/>
              </w:rPr>
              <w:tab/>
            </w:r>
            <w:r>
              <w:rPr>
                <w:noProof/>
                <w:webHidden/>
              </w:rPr>
              <w:fldChar w:fldCharType="begin"/>
            </w:r>
            <w:r>
              <w:rPr>
                <w:noProof/>
                <w:webHidden/>
              </w:rPr>
              <w:instrText xml:space="preserve"> PAGEREF _Toc219985622 \h </w:instrText>
            </w:r>
            <w:r>
              <w:rPr>
                <w:noProof/>
                <w:webHidden/>
              </w:rPr>
            </w:r>
            <w:r>
              <w:rPr>
                <w:noProof/>
                <w:webHidden/>
              </w:rPr>
              <w:fldChar w:fldCharType="separate"/>
            </w:r>
            <w:r w:rsidR="00E37A31">
              <w:rPr>
                <w:noProof/>
                <w:webHidden/>
              </w:rPr>
              <w:t>32</w:t>
            </w:r>
            <w:r>
              <w:rPr>
                <w:noProof/>
                <w:webHidden/>
              </w:rPr>
              <w:fldChar w:fldCharType="end"/>
            </w:r>
          </w:hyperlink>
        </w:p>
        <w:p w14:paraId="617870DE" w14:textId="14A4EF31" w:rsidR="0094379F" w:rsidRDefault="0094379F">
          <w:pPr>
            <w:pStyle w:val="TDC3"/>
            <w:tabs>
              <w:tab w:val="right" w:leader="dot" w:pos="8828"/>
            </w:tabs>
            <w:rPr>
              <w:rFonts w:eastAsiaTheme="minorEastAsia" w:cstheme="minorBidi"/>
              <w:noProof/>
              <w:sz w:val="24"/>
              <w:szCs w:val="24"/>
              <w:lang w:eastAsia="es-MX"/>
            </w:rPr>
          </w:pPr>
          <w:hyperlink w:anchor="_Toc219985623" w:history="1">
            <w:r w:rsidRPr="00204AC6">
              <w:rPr>
                <w:rStyle w:val="Hipervnculo"/>
                <w:rFonts w:eastAsia="Times New Roman"/>
                <w:noProof/>
                <w:lang w:eastAsia="es-MX"/>
              </w:rPr>
              <w:t>6.5.9 Dominio ERP Agrícola</w:t>
            </w:r>
            <w:r>
              <w:rPr>
                <w:noProof/>
                <w:webHidden/>
              </w:rPr>
              <w:tab/>
            </w:r>
            <w:r>
              <w:rPr>
                <w:noProof/>
                <w:webHidden/>
              </w:rPr>
              <w:fldChar w:fldCharType="begin"/>
            </w:r>
            <w:r>
              <w:rPr>
                <w:noProof/>
                <w:webHidden/>
              </w:rPr>
              <w:instrText xml:space="preserve"> PAGEREF _Toc219985623 \h </w:instrText>
            </w:r>
            <w:r>
              <w:rPr>
                <w:noProof/>
                <w:webHidden/>
              </w:rPr>
            </w:r>
            <w:r>
              <w:rPr>
                <w:noProof/>
                <w:webHidden/>
              </w:rPr>
              <w:fldChar w:fldCharType="separate"/>
            </w:r>
            <w:r w:rsidR="00E37A31">
              <w:rPr>
                <w:noProof/>
                <w:webHidden/>
              </w:rPr>
              <w:t>33</w:t>
            </w:r>
            <w:r>
              <w:rPr>
                <w:noProof/>
                <w:webHidden/>
              </w:rPr>
              <w:fldChar w:fldCharType="end"/>
            </w:r>
          </w:hyperlink>
        </w:p>
        <w:p w14:paraId="648EE3D7" w14:textId="381642E5" w:rsidR="0094379F" w:rsidRDefault="0094379F">
          <w:pPr>
            <w:pStyle w:val="TDC3"/>
            <w:tabs>
              <w:tab w:val="right" w:leader="dot" w:pos="8828"/>
            </w:tabs>
            <w:rPr>
              <w:rFonts w:eastAsiaTheme="minorEastAsia" w:cstheme="minorBidi"/>
              <w:noProof/>
              <w:sz w:val="24"/>
              <w:szCs w:val="24"/>
              <w:lang w:eastAsia="es-MX"/>
            </w:rPr>
          </w:pPr>
          <w:hyperlink w:anchor="_Toc219985624" w:history="1">
            <w:r w:rsidRPr="00204AC6">
              <w:rPr>
                <w:rStyle w:val="Hipervnculo"/>
                <w:rFonts w:eastAsia="Times New Roman"/>
                <w:noProof/>
                <w:lang w:eastAsia="es-MX"/>
              </w:rPr>
              <w:t>6.5.10 Dominio Contratos</w:t>
            </w:r>
            <w:r>
              <w:rPr>
                <w:noProof/>
                <w:webHidden/>
              </w:rPr>
              <w:tab/>
            </w:r>
            <w:r>
              <w:rPr>
                <w:noProof/>
                <w:webHidden/>
              </w:rPr>
              <w:fldChar w:fldCharType="begin"/>
            </w:r>
            <w:r>
              <w:rPr>
                <w:noProof/>
                <w:webHidden/>
              </w:rPr>
              <w:instrText xml:space="preserve"> PAGEREF _Toc219985624 \h </w:instrText>
            </w:r>
            <w:r>
              <w:rPr>
                <w:noProof/>
                <w:webHidden/>
              </w:rPr>
            </w:r>
            <w:r>
              <w:rPr>
                <w:noProof/>
                <w:webHidden/>
              </w:rPr>
              <w:fldChar w:fldCharType="separate"/>
            </w:r>
            <w:r w:rsidR="00E37A31">
              <w:rPr>
                <w:noProof/>
                <w:webHidden/>
              </w:rPr>
              <w:t>33</w:t>
            </w:r>
            <w:r>
              <w:rPr>
                <w:noProof/>
                <w:webHidden/>
              </w:rPr>
              <w:fldChar w:fldCharType="end"/>
            </w:r>
          </w:hyperlink>
        </w:p>
        <w:p w14:paraId="58C79E39" w14:textId="2F599184" w:rsidR="0094379F" w:rsidRDefault="0094379F">
          <w:pPr>
            <w:pStyle w:val="TDC3"/>
            <w:tabs>
              <w:tab w:val="right" w:leader="dot" w:pos="8828"/>
            </w:tabs>
            <w:rPr>
              <w:rFonts w:eastAsiaTheme="minorEastAsia" w:cstheme="minorBidi"/>
              <w:noProof/>
              <w:sz w:val="24"/>
              <w:szCs w:val="24"/>
              <w:lang w:eastAsia="es-MX"/>
            </w:rPr>
          </w:pPr>
          <w:hyperlink w:anchor="_Toc219985625" w:history="1">
            <w:r w:rsidRPr="00204AC6">
              <w:rPr>
                <w:rStyle w:val="Hipervnculo"/>
                <w:rFonts w:eastAsia="Times New Roman"/>
                <w:noProof/>
                <w:lang w:eastAsia="es-MX"/>
              </w:rPr>
              <w:t>6.5.11 Dominio Finanzas / Contabilidad</w:t>
            </w:r>
            <w:r>
              <w:rPr>
                <w:noProof/>
                <w:webHidden/>
              </w:rPr>
              <w:tab/>
            </w:r>
            <w:r>
              <w:rPr>
                <w:noProof/>
                <w:webHidden/>
              </w:rPr>
              <w:fldChar w:fldCharType="begin"/>
            </w:r>
            <w:r>
              <w:rPr>
                <w:noProof/>
                <w:webHidden/>
              </w:rPr>
              <w:instrText xml:space="preserve"> PAGEREF _Toc219985625 \h </w:instrText>
            </w:r>
            <w:r>
              <w:rPr>
                <w:noProof/>
                <w:webHidden/>
              </w:rPr>
            </w:r>
            <w:r>
              <w:rPr>
                <w:noProof/>
                <w:webHidden/>
              </w:rPr>
              <w:fldChar w:fldCharType="separate"/>
            </w:r>
            <w:r w:rsidR="00E37A31">
              <w:rPr>
                <w:noProof/>
                <w:webHidden/>
              </w:rPr>
              <w:t>33</w:t>
            </w:r>
            <w:r>
              <w:rPr>
                <w:noProof/>
                <w:webHidden/>
              </w:rPr>
              <w:fldChar w:fldCharType="end"/>
            </w:r>
          </w:hyperlink>
        </w:p>
        <w:p w14:paraId="7D0DD8DB" w14:textId="45A588F5" w:rsidR="0094379F" w:rsidRDefault="0094379F">
          <w:pPr>
            <w:pStyle w:val="TDC3"/>
            <w:tabs>
              <w:tab w:val="right" w:leader="dot" w:pos="8828"/>
            </w:tabs>
            <w:rPr>
              <w:rFonts w:eastAsiaTheme="minorEastAsia" w:cstheme="minorBidi"/>
              <w:noProof/>
              <w:sz w:val="24"/>
              <w:szCs w:val="24"/>
              <w:lang w:eastAsia="es-MX"/>
            </w:rPr>
          </w:pPr>
          <w:hyperlink w:anchor="_Toc219985626" w:history="1">
            <w:r w:rsidRPr="00204AC6">
              <w:rPr>
                <w:rStyle w:val="Hipervnculo"/>
                <w:rFonts w:eastAsia="Times New Roman"/>
                <w:noProof/>
                <w:lang w:eastAsia="es-MX"/>
              </w:rPr>
              <w:t>6.5.12 Dominio HSE / Calidad</w:t>
            </w:r>
            <w:r>
              <w:rPr>
                <w:noProof/>
                <w:webHidden/>
              </w:rPr>
              <w:tab/>
            </w:r>
            <w:r>
              <w:rPr>
                <w:noProof/>
                <w:webHidden/>
              </w:rPr>
              <w:fldChar w:fldCharType="begin"/>
            </w:r>
            <w:r>
              <w:rPr>
                <w:noProof/>
                <w:webHidden/>
              </w:rPr>
              <w:instrText xml:space="preserve"> PAGEREF _Toc219985626 \h </w:instrText>
            </w:r>
            <w:r>
              <w:rPr>
                <w:noProof/>
                <w:webHidden/>
              </w:rPr>
            </w:r>
            <w:r>
              <w:rPr>
                <w:noProof/>
                <w:webHidden/>
              </w:rPr>
              <w:fldChar w:fldCharType="separate"/>
            </w:r>
            <w:r w:rsidR="00E37A31">
              <w:rPr>
                <w:noProof/>
                <w:webHidden/>
              </w:rPr>
              <w:t>34</w:t>
            </w:r>
            <w:r>
              <w:rPr>
                <w:noProof/>
                <w:webHidden/>
              </w:rPr>
              <w:fldChar w:fldCharType="end"/>
            </w:r>
          </w:hyperlink>
        </w:p>
        <w:p w14:paraId="174535D5" w14:textId="3694A99F" w:rsidR="0094379F" w:rsidRDefault="0094379F">
          <w:pPr>
            <w:pStyle w:val="TDC3"/>
            <w:tabs>
              <w:tab w:val="right" w:leader="dot" w:pos="8828"/>
            </w:tabs>
            <w:rPr>
              <w:rFonts w:eastAsiaTheme="minorEastAsia" w:cstheme="minorBidi"/>
              <w:noProof/>
              <w:sz w:val="24"/>
              <w:szCs w:val="24"/>
              <w:lang w:eastAsia="es-MX"/>
            </w:rPr>
          </w:pPr>
          <w:hyperlink w:anchor="_Toc219985627" w:history="1">
            <w:r w:rsidRPr="00204AC6">
              <w:rPr>
                <w:rStyle w:val="Hipervnculo"/>
                <w:rFonts w:ascii="Tahoma" w:eastAsia="Times New Roman" w:hAnsi="Tahoma" w:cs="Tahoma"/>
                <w:b/>
                <w:bCs/>
                <w:noProof/>
                <w:kern w:val="0"/>
                <w:lang w:eastAsia="es-MX"/>
                <w14:ligatures w14:val="none"/>
              </w:rPr>
              <w:t>6.5.13 Dominio Activos / Mantenimiento</w:t>
            </w:r>
            <w:r>
              <w:rPr>
                <w:noProof/>
                <w:webHidden/>
              </w:rPr>
              <w:tab/>
            </w:r>
            <w:r>
              <w:rPr>
                <w:noProof/>
                <w:webHidden/>
              </w:rPr>
              <w:fldChar w:fldCharType="begin"/>
            </w:r>
            <w:r>
              <w:rPr>
                <w:noProof/>
                <w:webHidden/>
              </w:rPr>
              <w:instrText xml:space="preserve"> PAGEREF _Toc219985627 \h </w:instrText>
            </w:r>
            <w:r>
              <w:rPr>
                <w:noProof/>
                <w:webHidden/>
              </w:rPr>
            </w:r>
            <w:r>
              <w:rPr>
                <w:noProof/>
                <w:webHidden/>
              </w:rPr>
              <w:fldChar w:fldCharType="separate"/>
            </w:r>
            <w:r w:rsidR="00E37A31">
              <w:rPr>
                <w:noProof/>
                <w:webHidden/>
              </w:rPr>
              <w:t>34</w:t>
            </w:r>
            <w:r>
              <w:rPr>
                <w:noProof/>
                <w:webHidden/>
              </w:rPr>
              <w:fldChar w:fldCharType="end"/>
            </w:r>
          </w:hyperlink>
        </w:p>
        <w:p w14:paraId="552EF1FC" w14:textId="198BC7AD" w:rsidR="0094379F" w:rsidRDefault="0094379F">
          <w:pPr>
            <w:pStyle w:val="TDC3"/>
            <w:tabs>
              <w:tab w:val="right" w:leader="dot" w:pos="8828"/>
            </w:tabs>
            <w:rPr>
              <w:rFonts w:eastAsiaTheme="minorEastAsia" w:cstheme="minorBidi"/>
              <w:noProof/>
              <w:sz w:val="24"/>
              <w:szCs w:val="24"/>
              <w:lang w:eastAsia="es-MX"/>
            </w:rPr>
          </w:pPr>
          <w:hyperlink w:anchor="_Toc219985628" w:history="1">
            <w:r w:rsidRPr="00204AC6">
              <w:rPr>
                <w:rStyle w:val="Hipervnculo"/>
                <w:rFonts w:eastAsia="Times New Roman"/>
                <w:noProof/>
                <w:lang w:eastAsia="es-MX"/>
              </w:rPr>
              <w:t>6.5.14 Dominio Transporte / Distribución</w:t>
            </w:r>
            <w:r>
              <w:rPr>
                <w:noProof/>
                <w:webHidden/>
              </w:rPr>
              <w:tab/>
            </w:r>
            <w:r>
              <w:rPr>
                <w:noProof/>
                <w:webHidden/>
              </w:rPr>
              <w:fldChar w:fldCharType="begin"/>
            </w:r>
            <w:r>
              <w:rPr>
                <w:noProof/>
                <w:webHidden/>
              </w:rPr>
              <w:instrText xml:space="preserve"> PAGEREF _Toc219985628 \h </w:instrText>
            </w:r>
            <w:r>
              <w:rPr>
                <w:noProof/>
                <w:webHidden/>
              </w:rPr>
            </w:r>
            <w:r>
              <w:rPr>
                <w:noProof/>
                <w:webHidden/>
              </w:rPr>
              <w:fldChar w:fldCharType="separate"/>
            </w:r>
            <w:r w:rsidR="00E37A31">
              <w:rPr>
                <w:noProof/>
                <w:webHidden/>
              </w:rPr>
              <w:t>34</w:t>
            </w:r>
            <w:r>
              <w:rPr>
                <w:noProof/>
                <w:webHidden/>
              </w:rPr>
              <w:fldChar w:fldCharType="end"/>
            </w:r>
          </w:hyperlink>
        </w:p>
        <w:p w14:paraId="050646F0" w14:textId="6D5DB142" w:rsidR="0094379F" w:rsidRDefault="0094379F">
          <w:pPr>
            <w:pStyle w:val="TDC2"/>
            <w:tabs>
              <w:tab w:val="right" w:leader="dot" w:pos="8828"/>
            </w:tabs>
            <w:rPr>
              <w:rFonts w:eastAsiaTheme="minorEastAsia" w:cstheme="minorBidi"/>
              <w:b w:val="0"/>
              <w:bCs w:val="0"/>
              <w:noProof/>
              <w:sz w:val="24"/>
              <w:szCs w:val="24"/>
              <w:lang w:eastAsia="es-MX"/>
            </w:rPr>
          </w:pPr>
          <w:hyperlink w:anchor="_Toc219985629" w:history="1">
            <w:r w:rsidRPr="00204AC6">
              <w:rPr>
                <w:rStyle w:val="Hipervnculo"/>
                <w:rFonts w:eastAsia="Times New Roman"/>
                <w:noProof/>
                <w:lang w:eastAsia="es-MX"/>
              </w:rPr>
              <w:t>6.6 Relación entre Dominios e IMTA</w:t>
            </w:r>
            <w:r>
              <w:rPr>
                <w:noProof/>
                <w:webHidden/>
              </w:rPr>
              <w:tab/>
            </w:r>
            <w:r>
              <w:rPr>
                <w:noProof/>
                <w:webHidden/>
              </w:rPr>
              <w:fldChar w:fldCharType="begin"/>
            </w:r>
            <w:r>
              <w:rPr>
                <w:noProof/>
                <w:webHidden/>
              </w:rPr>
              <w:instrText xml:space="preserve"> PAGEREF _Toc219985629 \h </w:instrText>
            </w:r>
            <w:r>
              <w:rPr>
                <w:noProof/>
                <w:webHidden/>
              </w:rPr>
            </w:r>
            <w:r>
              <w:rPr>
                <w:noProof/>
                <w:webHidden/>
              </w:rPr>
              <w:fldChar w:fldCharType="separate"/>
            </w:r>
            <w:r w:rsidR="00E37A31">
              <w:rPr>
                <w:noProof/>
                <w:webHidden/>
              </w:rPr>
              <w:t>35</w:t>
            </w:r>
            <w:r>
              <w:rPr>
                <w:noProof/>
                <w:webHidden/>
              </w:rPr>
              <w:fldChar w:fldCharType="end"/>
            </w:r>
          </w:hyperlink>
        </w:p>
        <w:p w14:paraId="5CDC185D" w14:textId="7040317A" w:rsidR="0094379F" w:rsidRDefault="0094379F">
          <w:pPr>
            <w:pStyle w:val="TDC1"/>
            <w:tabs>
              <w:tab w:val="right" w:leader="dot" w:pos="8828"/>
            </w:tabs>
            <w:rPr>
              <w:rFonts w:eastAsiaTheme="minorEastAsia" w:cstheme="minorBidi"/>
              <w:b w:val="0"/>
              <w:bCs w:val="0"/>
              <w:i w:val="0"/>
              <w:iCs w:val="0"/>
              <w:noProof/>
              <w:lang w:eastAsia="es-MX"/>
            </w:rPr>
          </w:pPr>
          <w:hyperlink w:anchor="_Toc219985630" w:history="1">
            <w:r w:rsidRPr="00204AC6">
              <w:rPr>
                <w:rStyle w:val="Hipervnculo"/>
                <w:rFonts w:eastAsia="Times New Roman"/>
                <w:noProof/>
                <w:lang w:eastAsia="es-MX"/>
              </w:rPr>
              <w:t>Capítulo 7. Capas Ontológicas de Referencia para Dominios Priorizados</w:t>
            </w:r>
            <w:r>
              <w:rPr>
                <w:noProof/>
                <w:webHidden/>
              </w:rPr>
              <w:tab/>
            </w:r>
            <w:r>
              <w:rPr>
                <w:noProof/>
                <w:webHidden/>
              </w:rPr>
              <w:fldChar w:fldCharType="begin"/>
            </w:r>
            <w:r>
              <w:rPr>
                <w:noProof/>
                <w:webHidden/>
              </w:rPr>
              <w:instrText xml:space="preserve"> PAGEREF _Toc219985630 \h </w:instrText>
            </w:r>
            <w:r>
              <w:rPr>
                <w:noProof/>
                <w:webHidden/>
              </w:rPr>
            </w:r>
            <w:r>
              <w:rPr>
                <w:noProof/>
                <w:webHidden/>
              </w:rPr>
              <w:fldChar w:fldCharType="separate"/>
            </w:r>
            <w:r w:rsidR="00E37A31">
              <w:rPr>
                <w:noProof/>
                <w:webHidden/>
              </w:rPr>
              <w:t>35</w:t>
            </w:r>
            <w:r>
              <w:rPr>
                <w:noProof/>
                <w:webHidden/>
              </w:rPr>
              <w:fldChar w:fldCharType="end"/>
            </w:r>
          </w:hyperlink>
        </w:p>
        <w:p w14:paraId="029F83F3" w14:textId="2E03FB66" w:rsidR="0094379F" w:rsidRDefault="0094379F">
          <w:pPr>
            <w:pStyle w:val="TDC2"/>
            <w:tabs>
              <w:tab w:val="right" w:leader="dot" w:pos="8828"/>
            </w:tabs>
            <w:rPr>
              <w:rFonts w:eastAsiaTheme="minorEastAsia" w:cstheme="minorBidi"/>
              <w:b w:val="0"/>
              <w:bCs w:val="0"/>
              <w:noProof/>
              <w:sz w:val="24"/>
              <w:szCs w:val="24"/>
              <w:lang w:eastAsia="es-MX"/>
            </w:rPr>
          </w:pPr>
          <w:hyperlink w:anchor="_Toc219985631" w:history="1">
            <w:r w:rsidRPr="00204AC6">
              <w:rPr>
                <w:rStyle w:val="Hipervnculo"/>
                <w:rFonts w:eastAsia="Times New Roman"/>
                <w:noProof/>
                <w:lang w:eastAsia="es-MX"/>
              </w:rPr>
              <w:t>7.1 Propósito del Capítulo</w:t>
            </w:r>
            <w:r>
              <w:rPr>
                <w:noProof/>
                <w:webHidden/>
              </w:rPr>
              <w:tab/>
            </w:r>
            <w:r>
              <w:rPr>
                <w:noProof/>
                <w:webHidden/>
              </w:rPr>
              <w:fldChar w:fldCharType="begin"/>
            </w:r>
            <w:r>
              <w:rPr>
                <w:noProof/>
                <w:webHidden/>
              </w:rPr>
              <w:instrText xml:space="preserve"> PAGEREF _Toc219985631 \h </w:instrText>
            </w:r>
            <w:r>
              <w:rPr>
                <w:noProof/>
                <w:webHidden/>
              </w:rPr>
            </w:r>
            <w:r>
              <w:rPr>
                <w:noProof/>
                <w:webHidden/>
              </w:rPr>
              <w:fldChar w:fldCharType="separate"/>
            </w:r>
            <w:r w:rsidR="00E37A31">
              <w:rPr>
                <w:noProof/>
                <w:webHidden/>
              </w:rPr>
              <w:t>35</w:t>
            </w:r>
            <w:r>
              <w:rPr>
                <w:noProof/>
                <w:webHidden/>
              </w:rPr>
              <w:fldChar w:fldCharType="end"/>
            </w:r>
          </w:hyperlink>
        </w:p>
        <w:p w14:paraId="3C95C4CA" w14:textId="75CEC7C9" w:rsidR="0094379F" w:rsidRDefault="0094379F">
          <w:pPr>
            <w:pStyle w:val="TDC2"/>
            <w:tabs>
              <w:tab w:val="right" w:leader="dot" w:pos="8828"/>
            </w:tabs>
            <w:rPr>
              <w:rFonts w:eastAsiaTheme="minorEastAsia" w:cstheme="minorBidi"/>
              <w:b w:val="0"/>
              <w:bCs w:val="0"/>
              <w:noProof/>
              <w:sz w:val="24"/>
              <w:szCs w:val="24"/>
              <w:lang w:eastAsia="es-MX"/>
            </w:rPr>
          </w:pPr>
          <w:hyperlink w:anchor="_Toc219985632" w:history="1">
            <w:r w:rsidRPr="00204AC6">
              <w:rPr>
                <w:rStyle w:val="Hipervnculo"/>
                <w:rFonts w:eastAsia="Times New Roman"/>
                <w:noProof/>
                <w:lang w:eastAsia="es-MX"/>
              </w:rPr>
              <w:t>7.2 Rol de las Capas Ontológicas dentro de la Arquitectura</w:t>
            </w:r>
            <w:r>
              <w:rPr>
                <w:noProof/>
                <w:webHidden/>
              </w:rPr>
              <w:tab/>
            </w:r>
            <w:r>
              <w:rPr>
                <w:noProof/>
                <w:webHidden/>
              </w:rPr>
              <w:fldChar w:fldCharType="begin"/>
            </w:r>
            <w:r>
              <w:rPr>
                <w:noProof/>
                <w:webHidden/>
              </w:rPr>
              <w:instrText xml:space="preserve"> PAGEREF _Toc219985632 \h </w:instrText>
            </w:r>
            <w:r>
              <w:rPr>
                <w:noProof/>
                <w:webHidden/>
              </w:rPr>
            </w:r>
            <w:r>
              <w:rPr>
                <w:noProof/>
                <w:webHidden/>
              </w:rPr>
              <w:fldChar w:fldCharType="separate"/>
            </w:r>
            <w:r w:rsidR="00E37A31">
              <w:rPr>
                <w:noProof/>
                <w:webHidden/>
              </w:rPr>
              <w:t>36</w:t>
            </w:r>
            <w:r>
              <w:rPr>
                <w:noProof/>
                <w:webHidden/>
              </w:rPr>
              <w:fldChar w:fldCharType="end"/>
            </w:r>
          </w:hyperlink>
        </w:p>
        <w:p w14:paraId="58AB461C" w14:textId="00D2C791" w:rsidR="0094379F" w:rsidRDefault="0094379F">
          <w:pPr>
            <w:pStyle w:val="TDC2"/>
            <w:tabs>
              <w:tab w:val="right" w:leader="dot" w:pos="8828"/>
            </w:tabs>
            <w:rPr>
              <w:rFonts w:eastAsiaTheme="minorEastAsia" w:cstheme="minorBidi"/>
              <w:b w:val="0"/>
              <w:bCs w:val="0"/>
              <w:noProof/>
              <w:sz w:val="24"/>
              <w:szCs w:val="24"/>
              <w:lang w:eastAsia="es-MX"/>
            </w:rPr>
          </w:pPr>
          <w:hyperlink w:anchor="_Toc219985633" w:history="1">
            <w:r w:rsidRPr="00204AC6">
              <w:rPr>
                <w:rStyle w:val="Hipervnculo"/>
                <w:rFonts w:eastAsia="Times New Roman"/>
                <w:noProof/>
                <w:lang w:eastAsia="es-MX"/>
              </w:rPr>
              <w:t>7.3 Dominio Clientes – Ontología de Referencia</w:t>
            </w:r>
            <w:r>
              <w:rPr>
                <w:noProof/>
                <w:webHidden/>
              </w:rPr>
              <w:tab/>
            </w:r>
            <w:r>
              <w:rPr>
                <w:noProof/>
                <w:webHidden/>
              </w:rPr>
              <w:fldChar w:fldCharType="begin"/>
            </w:r>
            <w:r>
              <w:rPr>
                <w:noProof/>
                <w:webHidden/>
              </w:rPr>
              <w:instrText xml:space="preserve"> PAGEREF _Toc219985633 \h </w:instrText>
            </w:r>
            <w:r>
              <w:rPr>
                <w:noProof/>
                <w:webHidden/>
              </w:rPr>
            </w:r>
            <w:r>
              <w:rPr>
                <w:noProof/>
                <w:webHidden/>
              </w:rPr>
              <w:fldChar w:fldCharType="separate"/>
            </w:r>
            <w:r w:rsidR="00E37A31">
              <w:rPr>
                <w:noProof/>
                <w:webHidden/>
              </w:rPr>
              <w:t>36</w:t>
            </w:r>
            <w:r>
              <w:rPr>
                <w:noProof/>
                <w:webHidden/>
              </w:rPr>
              <w:fldChar w:fldCharType="end"/>
            </w:r>
          </w:hyperlink>
        </w:p>
        <w:p w14:paraId="3DAD9104" w14:textId="4C1B9851" w:rsidR="0094379F" w:rsidRDefault="0094379F">
          <w:pPr>
            <w:pStyle w:val="TDC3"/>
            <w:tabs>
              <w:tab w:val="right" w:leader="dot" w:pos="8828"/>
            </w:tabs>
            <w:rPr>
              <w:rFonts w:eastAsiaTheme="minorEastAsia" w:cstheme="minorBidi"/>
              <w:noProof/>
              <w:sz w:val="24"/>
              <w:szCs w:val="24"/>
              <w:lang w:eastAsia="es-MX"/>
            </w:rPr>
          </w:pPr>
          <w:hyperlink w:anchor="_Toc219985634" w:history="1">
            <w:r w:rsidRPr="00204AC6">
              <w:rPr>
                <w:rStyle w:val="Hipervnculo"/>
                <w:rFonts w:eastAsia="Times New Roman"/>
                <w:noProof/>
                <w:lang w:eastAsia="es-MX"/>
              </w:rPr>
              <w:t>7.3.1 Contexto sectorial de referencia</w:t>
            </w:r>
            <w:r>
              <w:rPr>
                <w:noProof/>
                <w:webHidden/>
              </w:rPr>
              <w:tab/>
            </w:r>
            <w:r>
              <w:rPr>
                <w:noProof/>
                <w:webHidden/>
              </w:rPr>
              <w:fldChar w:fldCharType="begin"/>
            </w:r>
            <w:r>
              <w:rPr>
                <w:noProof/>
                <w:webHidden/>
              </w:rPr>
              <w:instrText xml:space="preserve"> PAGEREF _Toc219985634 \h </w:instrText>
            </w:r>
            <w:r>
              <w:rPr>
                <w:noProof/>
                <w:webHidden/>
              </w:rPr>
            </w:r>
            <w:r>
              <w:rPr>
                <w:noProof/>
                <w:webHidden/>
              </w:rPr>
              <w:fldChar w:fldCharType="separate"/>
            </w:r>
            <w:r w:rsidR="00E37A31">
              <w:rPr>
                <w:noProof/>
                <w:webHidden/>
              </w:rPr>
              <w:t>36</w:t>
            </w:r>
            <w:r>
              <w:rPr>
                <w:noProof/>
                <w:webHidden/>
              </w:rPr>
              <w:fldChar w:fldCharType="end"/>
            </w:r>
          </w:hyperlink>
        </w:p>
        <w:p w14:paraId="46A10F0F" w14:textId="3431D59B" w:rsidR="0094379F" w:rsidRDefault="0094379F">
          <w:pPr>
            <w:pStyle w:val="TDC3"/>
            <w:tabs>
              <w:tab w:val="right" w:leader="dot" w:pos="8828"/>
            </w:tabs>
            <w:rPr>
              <w:rFonts w:eastAsiaTheme="minorEastAsia" w:cstheme="minorBidi"/>
              <w:noProof/>
              <w:sz w:val="24"/>
              <w:szCs w:val="24"/>
              <w:lang w:eastAsia="es-MX"/>
            </w:rPr>
          </w:pPr>
          <w:hyperlink w:anchor="_Toc219985635" w:history="1">
            <w:r w:rsidRPr="00204AC6">
              <w:rPr>
                <w:rStyle w:val="Hipervnculo"/>
                <w:rFonts w:eastAsia="Times New Roman"/>
                <w:noProof/>
                <w:lang w:eastAsia="es-MX"/>
              </w:rPr>
              <w:t>7.3.2 Capas ontológicas del dominio Clientes</w:t>
            </w:r>
            <w:r>
              <w:rPr>
                <w:noProof/>
                <w:webHidden/>
              </w:rPr>
              <w:tab/>
            </w:r>
            <w:r>
              <w:rPr>
                <w:noProof/>
                <w:webHidden/>
              </w:rPr>
              <w:fldChar w:fldCharType="begin"/>
            </w:r>
            <w:r>
              <w:rPr>
                <w:noProof/>
                <w:webHidden/>
              </w:rPr>
              <w:instrText xml:space="preserve"> PAGEREF _Toc219985635 \h </w:instrText>
            </w:r>
            <w:r>
              <w:rPr>
                <w:noProof/>
                <w:webHidden/>
              </w:rPr>
            </w:r>
            <w:r>
              <w:rPr>
                <w:noProof/>
                <w:webHidden/>
              </w:rPr>
              <w:fldChar w:fldCharType="separate"/>
            </w:r>
            <w:r w:rsidR="00E37A31">
              <w:rPr>
                <w:noProof/>
                <w:webHidden/>
              </w:rPr>
              <w:t>36</w:t>
            </w:r>
            <w:r>
              <w:rPr>
                <w:noProof/>
                <w:webHidden/>
              </w:rPr>
              <w:fldChar w:fldCharType="end"/>
            </w:r>
          </w:hyperlink>
        </w:p>
        <w:p w14:paraId="2BCB8CAA" w14:textId="7E9BD19C" w:rsidR="0094379F" w:rsidRDefault="0094379F">
          <w:pPr>
            <w:pStyle w:val="TDC3"/>
            <w:tabs>
              <w:tab w:val="right" w:leader="dot" w:pos="8828"/>
            </w:tabs>
            <w:rPr>
              <w:rFonts w:eastAsiaTheme="minorEastAsia" w:cstheme="minorBidi"/>
              <w:noProof/>
              <w:sz w:val="24"/>
              <w:szCs w:val="24"/>
              <w:lang w:eastAsia="es-MX"/>
            </w:rPr>
          </w:pPr>
          <w:hyperlink w:anchor="_Toc219985636" w:history="1">
            <w:r w:rsidRPr="00204AC6">
              <w:rPr>
                <w:rStyle w:val="Hipervnculo"/>
                <w:rFonts w:eastAsia="Times New Roman"/>
                <w:noProof/>
                <w:lang w:eastAsia="es-MX"/>
              </w:rPr>
              <w:t>7.3.3 Alcance de esta ontología</w:t>
            </w:r>
            <w:r>
              <w:rPr>
                <w:noProof/>
                <w:webHidden/>
              </w:rPr>
              <w:tab/>
            </w:r>
            <w:r>
              <w:rPr>
                <w:noProof/>
                <w:webHidden/>
              </w:rPr>
              <w:fldChar w:fldCharType="begin"/>
            </w:r>
            <w:r>
              <w:rPr>
                <w:noProof/>
                <w:webHidden/>
              </w:rPr>
              <w:instrText xml:space="preserve"> PAGEREF _Toc219985636 \h </w:instrText>
            </w:r>
            <w:r>
              <w:rPr>
                <w:noProof/>
                <w:webHidden/>
              </w:rPr>
            </w:r>
            <w:r>
              <w:rPr>
                <w:noProof/>
                <w:webHidden/>
              </w:rPr>
              <w:fldChar w:fldCharType="separate"/>
            </w:r>
            <w:r w:rsidR="00E37A31">
              <w:rPr>
                <w:noProof/>
                <w:webHidden/>
              </w:rPr>
              <w:t>37</w:t>
            </w:r>
            <w:r>
              <w:rPr>
                <w:noProof/>
                <w:webHidden/>
              </w:rPr>
              <w:fldChar w:fldCharType="end"/>
            </w:r>
          </w:hyperlink>
        </w:p>
        <w:p w14:paraId="3AE023E9" w14:textId="3B4CBE86" w:rsidR="0094379F" w:rsidRDefault="0094379F">
          <w:pPr>
            <w:pStyle w:val="TDC2"/>
            <w:tabs>
              <w:tab w:val="right" w:leader="dot" w:pos="8828"/>
            </w:tabs>
            <w:rPr>
              <w:rFonts w:eastAsiaTheme="minorEastAsia" w:cstheme="minorBidi"/>
              <w:b w:val="0"/>
              <w:bCs w:val="0"/>
              <w:noProof/>
              <w:sz w:val="24"/>
              <w:szCs w:val="24"/>
              <w:lang w:eastAsia="es-MX"/>
            </w:rPr>
          </w:pPr>
          <w:hyperlink w:anchor="_Toc219985637" w:history="1">
            <w:r w:rsidRPr="00204AC6">
              <w:rPr>
                <w:rStyle w:val="Hipervnculo"/>
                <w:rFonts w:eastAsia="Times New Roman"/>
                <w:noProof/>
                <w:lang w:eastAsia="es-MX"/>
              </w:rPr>
              <w:t>7.4 Dominio Proveedores – Ontología de Referencia</w:t>
            </w:r>
            <w:r>
              <w:rPr>
                <w:noProof/>
                <w:webHidden/>
              </w:rPr>
              <w:tab/>
            </w:r>
            <w:r>
              <w:rPr>
                <w:noProof/>
                <w:webHidden/>
              </w:rPr>
              <w:fldChar w:fldCharType="begin"/>
            </w:r>
            <w:r>
              <w:rPr>
                <w:noProof/>
                <w:webHidden/>
              </w:rPr>
              <w:instrText xml:space="preserve"> PAGEREF _Toc219985637 \h </w:instrText>
            </w:r>
            <w:r>
              <w:rPr>
                <w:noProof/>
                <w:webHidden/>
              </w:rPr>
            </w:r>
            <w:r>
              <w:rPr>
                <w:noProof/>
                <w:webHidden/>
              </w:rPr>
              <w:fldChar w:fldCharType="separate"/>
            </w:r>
            <w:r w:rsidR="00E37A31">
              <w:rPr>
                <w:noProof/>
                <w:webHidden/>
              </w:rPr>
              <w:t>37</w:t>
            </w:r>
            <w:r>
              <w:rPr>
                <w:noProof/>
                <w:webHidden/>
              </w:rPr>
              <w:fldChar w:fldCharType="end"/>
            </w:r>
          </w:hyperlink>
        </w:p>
        <w:p w14:paraId="43CE666E" w14:textId="5179D4EE" w:rsidR="0094379F" w:rsidRDefault="0094379F">
          <w:pPr>
            <w:pStyle w:val="TDC3"/>
            <w:tabs>
              <w:tab w:val="right" w:leader="dot" w:pos="8828"/>
            </w:tabs>
            <w:rPr>
              <w:rFonts w:eastAsiaTheme="minorEastAsia" w:cstheme="minorBidi"/>
              <w:noProof/>
              <w:sz w:val="24"/>
              <w:szCs w:val="24"/>
              <w:lang w:eastAsia="es-MX"/>
            </w:rPr>
          </w:pPr>
          <w:hyperlink w:anchor="_Toc219985638" w:history="1">
            <w:r w:rsidRPr="00204AC6">
              <w:rPr>
                <w:rStyle w:val="Hipervnculo"/>
                <w:rFonts w:eastAsia="Times New Roman"/>
                <w:noProof/>
                <w:lang w:eastAsia="es-MX"/>
              </w:rPr>
              <w:t>7.4.1 Contexto sectorial de referencia</w:t>
            </w:r>
            <w:r>
              <w:rPr>
                <w:noProof/>
                <w:webHidden/>
              </w:rPr>
              <w:tab/>
            </w:r>
            <w:r>
              <w:rPr>
                <w:noProof/>
                <w:webHidden/>
              </w:rPr>
              <w:fldChar w:fldCharType="begin"/>
            </w:r>
            <w:r>
              <w:rPr>
                <w:noProof/>
                <w:webHidden/>
              </w:rPr>
              <w:instrText xml:space="preserve"> PAGEREF _Toc219985638 \h </w:instrText>
            </w:r>
            <w:r>
              <w:rPr>
                <w:noProof/>
                <w:webHidden/>
              </w:rPr>
            </w:r>
            <w:r>
              <w:rPr>
                <w:noProof/>
                <w:webHidden/>
              </w:rPr>
              <w:fldChar w:fldCharType="separate"/>
            </w:r>
            <w:r w:rsidR="00E37A31">
              <w:rPr>
                <w:noProof/>
                <w:webHidden/>
              </w:rPr>
              <w:t>37</w:t>
            </w:r>
            <w:r>
              <w:rPr>
                <w:noProof/>
                <w:webHidden/>
              </w:rPr>
              <w:fldChar w:fldCharType="end"/>
            </w:r>
          </w:hyperlink>
        </w:p>
        <w:p w14:paraId="603C5A0F" w14:textId="45D4DFA3" w:rsidR="0094379F" w:rsidRDefault="0094379F">
          <w:pPr>
            <w:pStyle w:val="TDC3"/>
            <w:tabs>
              <w:tab w:val="right" w:leader="dot" w:pos="8828"/>
            </w:tabs>
            <w:rPr>
              <w:rFonts w:eastAsiaTheme="minorEastAsia" w:cstheme="minorBidi"/>
              <w:noProof/>
              <w:sz w:val="24"/>
              <w:szCs w:val="24"/>
              <w:lang w:eastAsia="es-MX"/>
            </w:rPr>
          </w:pPr>
          <w:hyperlink w:anchor="_Toc219985639" w:history="1">
            <w:r w:rsidRPr="00204AC6">
              <w:rPr>
                <w:rStyle w:val="Hipervnculo"/>
                <w:rFonts w:eastAsia="Times New Roman"/>
                <w:noProof/>
                <w:lang w:eastAsia="es-MX"/>
              </w:rPr>
              <w:t>7.4.2 Capas ontológicas del dominio Proveedores</w:t>
            </w:r>
            <w:r>
              <w:rPr>
                <w:noProof/>
                <w:webHidden/>
              </w:rPr>
              <w:tab/>
            </w:r>
            <w:r>
              <w:rPr>
                <w:noProof/>
                <w:webHidden/>
              </w:rPr>
              <w:fldChar w:fldCharType="begin"/>
            </w:r>
            <w:r>
              <w:rPr>
                <w:noProof/>
                <w:webHidden/>
              </w:rPr>
              <w:instrText xml:space="preserve"> PAGEREF _Toc219985639 \h </w:instrText>
            </w:r>
            <w:r>
              <w:rPr>
                <w:noProof/>
                <w:webHidden/>
              </w:rPr>
            </w:r>
            <w:r>
              <w:rPr>
                <w:noProof/>
                <w:webHidden/>
              </w:rPr>
              <w:fldChar w:fldCharType="separate"/>
            </w:r>
            <w:r w:rsidR="00E37A31">
              <w:rPr>
                <w:noProof/>
                <w:webHidden/>
              </w:rPr>
              <w:t>38</w:t>
            </w:r>
            <w:r>
              <w:rPr>
                <w:noProof/>
                <w:webHidden/>
              </w:rPr>
              <w:fldChar w:fldCharType="end"/>
            </w:r>
          </w:hyperlink>
        </w:p>
        <w:p w14:paraId="0657D1F6" w14:textId="5BF2C363" w:rsidR="0094379F" w:rsidRDefault="0094379F">
          <w:pPr>
            <w:pStyle w:val="TDC3"/>
            <w:tabs>
              <w:tab w:val="right" w:leader="dot" w:pos="8828"/>
            </w:tabs>
            <w:rPr>
              <w:rFonts w:eastAsiaTheme="minorEastAsia" w:cstheme="minorBidi"/>
              <w:noProof/>
              <w:sz w:val="24"/>
              <w:szCs w:val="24"/>
              <w:lang w:eastAsia="es-MX"/>
            </w:rPr>
          </w:pPr>
          <w:hyperlink w:anchor="_Toc219985640" w:history="1">
            <w:r w:rsidRPr="00204AC6">
              <w:rPr>
                <w:rStyle w:val="Hipervnculo"/>
                <w:rFonts w:eastAsia="Times New Roman"/>
                <w:noProof/>
                <w:lang w:eastAsia="es-MX"/>
              </w:rPr>
              <w:t>7.4.3 Alcance de esta ontología</w:t>
            </w:r>
            <w:r>
              <w:rPr>
                <w:noProof/>
                <w:webHidden/>
              </w:rPr>
              <w:tab/>
            </w:r>
            <w:r>
              <w:rPr>
                <w:noProof/>
                <w:webHidden/>
              </w:rPr>
              <w:fldChar w:fldCharType="begin"/>
            </w:r>
            <w:r>
              <w:rPr>
                <w:noProof/>
                <w:webHidden/>
              </w:rPr>
              <w:instrText xml:space="preserve"> PAGEREF _Toc219985640 \h </w:instrText>
            </w:r>
            <w:r>
              <w:rPr>
                <w:noProof/>
                <w:webHidden/>
              </w:rPr>
            </w:r>
            <w:r>
              <w:rPr>
                <w:noProof/>
                <w:webHidden/>
              </w:rPr>
              <w:fldChar w:fldCharType="separate"/>
            </w:r>
            <w:r w:rsidR="00E37A31">
              <w:rPr>
                <w:noProof/>
                <w:webHidden/>
              </w:rPr>
              <w:t>38</w:t>
            </w:r>
            <w:r>
              <w:rPr>
                <w:noProof/>
                <w:webHidden/>
              </w:rPr>
              <w:fldChar w:fldCharType="end"/>
            </w:r>
          </w:hyperlink>
        </w:p>
        <w:p w14:paraId="721E7C0B" w14:textId="7D4CCA63" w:rsidR="0094379F" w:rsidRDefault="0094379F">
          <w:pPr>
            <w:pStyle w:val="TDC2"/>
            <w:tabs>
              <w:tab w:val="right" w:leader="dot" w:pos="8828"/>
            </w:tabs>
            <w:rPr>
              <w:rFonts w:eastAsiaTheme="minorEastAsia" w:cstheme="minorBidi"/>
              <w:b w:val="0"/>
              <w:bCs w:val="0"/>
              <w:noProof/>
              <w:sz w:val="24"/>
              <w:szCs w:val="24"/>
              <w:lang w:eastAsia="es-MX"/>
            </w:rPr>
          </w:pPr>
          <w:hyperlink w:anchor="_Toc219985641" w:history="1">
            <w:r w:rsidRPr="00204AC6">
              <w:rPr>
                <w:rStyle w:val="Hipervnculo"/>
                <w:rFonts w:eastAsia="Times New Roman"/>
                <w:noProof/>
                <w:lang w:eastAsia="es-MX"/>
              </w:rPr>
              <w:t>7.5 Dominio Agricultores – Ontología de Referencia</w:t>
            </w:r>
            <w:r>
              <w:rPr>
                <w:noProof/>
                <w:webHidden/>
              </w:rPr>
              <w:tab/>
            </w:r>
            <w:r>
              <w:rPr>
                <w:noProof/>
                <w:webHidden/>
              </w:rPr>
              <w:fldChar w:fldCharType="begin"/>
            </w:r>
            <w:r>
              <w:rPr>
                <w:noProof/>
                <w:webHidden/>
              </w:rPr>
              <w:instrText xml:space="preserve"> PAGEREF _Toc219985641 \h </w:instrText>
            </w:r>
            <w:r>
              <w:rPr>
                <w:noProof/>
                <w:webHidden/>
              </w:rPr>
            </w:r>
            <w:r>
              <w:rPr>
                <w:noProof/>
                <w:webHidden/>
              </w:rPr>
              <w:fldChar w:fldCharType="separate"/>
            </w:r>
            <w:r w:rsidR="00E37A31">
              <w:rPr>
                <w:noProof/>
                <w:webHidden/>
              </w:rPr>
              <w:t>39</w:t>
            </w:r>
            <w:r>
              <w:rPr>
                <w:noProof/>
                <w:webHidden/>
              </w:rPr>
              <w:fldChar w:fldCharType="end"/>
            </w:r>
          </w:hyperlink>
        </w:p>
        <w:p w14:paraId="16899C3F" w14:textId="5CA30F56" w:rsidR="0094379F" w:rsidRDefault="0094379F">
          <w:pPr>
            <w:pStyle w:val="TDC3"/>
            <w:tabs>
              <w:tab w:val="right" w:leader="dot" w:pos="8828"/>
            </w:tabs>
            <w:rPr>
              <w:rFonts w:eastAsiaTheme="minorEastAsia" w:cstheme="minorBidi"/>
              <w:noProof/>
              <w:sz w:val="24"/>
              <w:szCs w:val="24"/>
              <w:lang w:eastAsia="es-MX"/>
            </w:rPr>
          </w:pPr>
          <w:hyperlink w:anchor="_Toc219985642" w:history="1">
            <w:r w:rsidRPr="00204AC6">
              <w:rPr>
                <w:rStyle w:val="Hipervnculo"/>
                <w:rFonts w:eastAsia="Times New Roman"/>
                <w:noProof/>
                <w:lang w:eastAsia="es-MX"/>
              </w:rPr>
              <w:t>7.5.1 Contexto sectorial de referencia</w:t>
            </w:r>
            <w:r>
              <w:rPr>
                <w:noProof/>
                <w:webHidden/>
              </w:rPr>
              <w:tab/>
            </w:r>
            <w:r>
              <w:rPr>
                <w:noProof/>
                <w:webHidden/>
              </w:rPr>
              <w:fldChar w:fldCharType="begin"/>
            </w:r>
            <w:r>
              <w:rPr>
                <w:noProof/>
                <w:webHidden/>
              </w:rPr>
              <w:instrText xml:space="preserve"> PAGEREF _Toc219985642 \h </w:instrText>
            </w:r>
            <w:r>
              <w:rPr>
                <w:noProof/>
                <w:webHidden/>
              </w:rPr>
            </w:r>
            <w:r>
              <w:rPr>
                <w:noProof/>
                <w:webHidden/>
              </w:rPr>
              <w:fldChar w:fldCharType="separate"/>
            </w:r>
            <w:r w:rsidR="00E37A31">
              <w:rPr>
                <w:noProof/>
                <w:webHidden/>
              </w:rPr>
              <w:t>39</w:t>
            </w:r>
            <w:r>
              <w:rPr>
                <w:noProof/>
                <w:webHidden/>
              </w:rPr>
              <w:fldChar w:fldCharType="end"/>
            </w:r>
          </w:hyperlink>
        </w:p>
        <w:p w14:paraId="383BE618" w14:textId="183D5D04" w:rsidR="0094379F" w:rsidRDefault="0094379F">
          <w:pPr>
            <w:pStyle w:val="TDC3"/>
            <w:tabs>
              <w:tab w:val="right" w:leader="dot" w:pos="8828"/>
            </w:tabs>
            <w:rPr>
              <w:rFonts w:eastAsiaTheme="minorEastAsia" w:cstheme="minorBidi"/>
              <w:noProof/>
              <w:sz w:val="24"/>
              <w:szCs w:val="24"/>
              <w:lang w:eastAsia="es-MX"/>
            </w:rPr>
          </w:pPr>
          <w:hyperlink w:anchor="_Toc219985643" w:history="1">
            <w:r w:rsidRPr="00204AC6">
              <w:rPr>
                <w:rStyle w:val="Hipervnculo"/>
                <w:rFonts w:eastAsia="Times New Roman"/>
                <w:noProof/>
                <w:lang w:eastAsia="es-MX"/>
              </w:rPr>
              <w:t>7.5.2 Capas ontológicas del dominio Agricultores</w:t>
            </w:r>
            <w:r>
              <w:rPr>
                <w:noProof/>
                <w:webHidden/>
              </w:rPr>
              <w:tab/>
            </w:r>
            <w:r>
              <w:rPr>
                <w:noProof/>
                <w:webHidden/>
              </w:rPr>
              <w:fldChar w:fldCharType="begin"/>
            </w:r>
            <w:r>
              <w:rPr>
                <w:noProof/>
                <w:webHidden/>
              </w:rPr>
              <w:instrText xml:space="preserve"> PAGEREF _Toc219985643 \h </w:instrText>
            </w:r>
            <w:r>
              <w:rPr>
                <w:noProof/>
                <w:webHidden/>
              </w:rPr>
            </w:r>
            <w:r>
              <w:rPr>
                <w:noProof/>
                <w:webHidden/>
              </w:rPr>
              <w:fldChar w:fldCharType="separate"/>
            </w:r>
            <w:r w:rsidR="00E37A31">
              <w:rPr>
                <w:noProof/>
                <w:webHidden/>
              </w:rPr>
              <w:t>39</w:t>
            </w:r>
            <w:r>
              <w:rPr>
                <w:noProof/>
                <w:webHidden/>
              </w:rPr>
              <w:fldChar w:fldCharType="end"/>
            </w:r>
          </w:hyperlink>
        </w:p>
        <w:p w14:paraId="6CF6EBF3" w14:textId="205AE630" w:rsidR="0094379F" w:rsidRDefault="0094379F">
          <w:pPr>
            <w:pStyle w:val="TDC3"/>
            <w:tabs>
              <w:tab w:val="right" w:leader="dot" w:pos="8828"/>
            </w:tabs>
            <w:rPr>
              <w:rFonts w:eastAsiaTheme="minorEastAsia" w:cstheme="minorBidi"/>
              <w:noProof/>
              <w:sz w:val="24"/>
              <w:szCs w:val="24"/>
              <w:lang w:eastAsia="es-MX"/>
            </w:rPr>
          </w:pPr>
          <w:hyperlink w:anchor="_Toc219985644" w:history="1">
            <w:r w:rsidRPr="00204AC6">
              <w:rPr>
                <w:rStyle w:val="Hipervnculo"/>
                <w:rFonts w:eastAsia="Times New Roman"/>
                <w:noProof/>
                <w:lang w:eastAsia="es-MX"/>
              </w:rPr>
              <w:t>7.5.3 Alcance de esta ontología</w:t>
            </w:r>
            <w:r>
              <w:rPr>
                <w:noProof/>
                <w:webHidden/>
              </w:rPr>
              <w:tab/>
            </w:r>
            <w:r>
              <w:rPr>
                <w:noProof/>
                <w:webHidden/>
              </w:rPr>
              <w:fldChar w:fldCharType="begin"/>
            </w:r>
            <w:r>
              <w:rPr>
                <w:noProof/>
                <w:webHidden/>
              </w:rPr>
              <w:instrText xml:space="preserve"> PAGEREF _Toc219985644 \h </w:instrText>
            </w:r>
            <w:r>
              <w:rPr>
                <w:noProof/>
                <w:webHidden/>
              </w:rPr>
            </w:r>
            <w:r>
              <w:rPr>
                <w:noProof/>
                <w:webHidden/>
              </w:rPr>
              <w:fldChar w:fldCharType="separate"/>
            </w:r>
            <w:r w:rsidR="00E37A31">
              <w:rPr>
                <w:noProof/>
                <w:webHidden/>
              </w:rPr>
              <w:t>40</w:t>
            </w:r>
            <w:r>
              <w:rPr>
                <w:noProof/>
                <w:webHidden/>
              </w:rPr>
              <w:fldChar w:fldCharType="end"/>
            </w:r>
          </w:hyperlink>
        </w:p>
        <w:p w14:paraId="57C6C32F" w14:textId="0559AB0F" w:rsidR="0094379F" w:rsidRDefault="0094379F">
          <w:pPr>
            <w:pStyle w:val="TDC2"/>
            <w:tabs>
              <w:tab w:val="right" w:leader="dot" w:pos="8828"/>
            </w:tabs>
            <w:rPr>
              <w:rFonts w:eastAsiaTheme="minorEastAsia" w:cstheme="minorBidi"/>
              <w:b w:val="0"/>
              <w:bCs w:val="0"/>
              <w:noProof/>
              <w:sz w:val="24"/>
              <w:szCs w:val="24"/>
              <w:lang w:eastAsia="es-MX"/>
            </w:rPr>
          </w:pPr>
          <w:hyperlink w:anchor="_Toc219985645" w:history="1">
            <w:r w:rsidRPr="00204AC6">
              <w:rPr>
                <w:rStyle w:val="Hipervnculo"/>
                <w:rFonts w:eastAsia="Times New Roman"/>
                <w:noProof/>
                <w:lang w:eastAsia="es-MX"/>
              </w:rPr>
              <w:t>7.6 Relación entre Ontologías y Fases del Proyecto</w:t>
            </w:r>
            <w:r>
              <w:rPr>
                <w:noProof/>
                <w:webHidden/>
              </w:rPr>
              <w:tab/>
            </w:r>
            <w:r>
              <w:rPr>
                <w:noProof/>
                <w:webHidden/>
              </w:rPr>
              <w:fldChar w:fldCharType="begin"/>
            </w:r>
            <w:r>
              <w:rPr>
                <w:noProof/>
                <w:webHidden/>
              </w:rPr>
              <w:instrText xml:space="preserve"> PAGEREF _Toc219985645 \h </w:instrText>
            </w:r>
            <w:r>
              <w:rPr>
                <w:noProof/>
                <w:webHidden/>
              </w:rPr>
            </w:r>
            <w:r>
              <w:rPr>
                <w:noProof/>
                <w:webHidden/>
              </w:rPr>
              <w:fldChar w:fldCharType="separate"/>
            </w:r>
            <w:r w:rsidR="00E37A31">
              <w:rPr>
                <w:noProof/>
                <w:webHidden/>
              </w:rPr>
              <w:t>40</w:t>
            </w:r>
            <w:r>
              <w:rPr>
                <w:noProof/>
                <w:webHidden/>
              </w:rPr>
              <w:fldChar w:fldCharType="end"/>
            </w:r>
          </w:hyperlink>
        </w:p>
        <w:p w14:paraId="7F3AD04A" w14:textId="2386BEE4" w:rsidR="0094379F" w:rsidRDefault="0094379F">
          <w:pPr>
            <w:pStyle w:val="TDC1"/>
            <w:tabs>
              <w:tab w:val="right" w:leader="dot" w:pos="8828"/>
            </w:tabs>
            <w:rPr>
              <w:rFonts w:eastAsiaTheme="minorEastAsia" w:cstheme="minorBidi"/>
              <w:b w:val="0"/>
              <w:bCs w:val="0"/>
              <w:i w:val="0"/>
              <w:iCs w:val="0"/>
              <w:noProof/>
              <w:lang w:eastAsia="es-MX"/>
            </w:rPr>
          </w:pPr>
          <w:hyperlink w:anchor="_Toc219985646" w:history="1">
            <w:r w:rsidRPr="00204AC6">
              <w:rPr>
                <w:rStyle w:val="Hipervnculo"/>
                <w:rFonts w:eastAsia="Times New Roman"/>
                <w:noProof/>
                <w:lang w:eastAsia="es-MX"/>
              </w:rPr>
              <w:t>Capítulo 8. Gobierno del Dato Embebido en la Arquitectura y Relación entre Dominios</w:t>
            </w:r>
            <w:r>
              <w:rPr>
                <w:noProof/>
                <w:webHidden/>
              </w:rPr>
              <w:tab/>
            </w:r>
            <w:r>
              <w:rPr>
                <w:noProof/>
                <w:webHidden/>
              </w:rPr>
              <w:fldChar w:fldCharType="begin"/>
            </w:r>
            <w:r>
              <w:rPr>
                <w:noProof/>
                <w:webHidden/>
              </w:rPr>
              <w:instrText xml:space="preserve"> PAGEREF _Toc219985646 \h </w:instrText>
            </w:r>
            <w:r>
              <w:rPr>
                <w:noProof/>
                <w:webHidden/>
              </w:rPr>
            </w:r>
            <w:r>
              <w:rPr>
                <w:noProof/>
                <w:webHidden/>
              </w:rPr>
              <w:fldChar w:fldCharType="separate"/>
            </w:r>
            <w:r w:rsidR="00E37A31">
              <w:rPr>
                <w:noProof/>
                <w:webHidden/>
              </w:rPr>
              <w:t>40</w:t>
            </w:r>
            <w:r>
              <w:rPr>
                <w:noProof/>
                <w:webHidden/>
              </w:rPr>
              <w:fldChar w:fldCharType="end"/>
            </w:r>
          </w:hyperlink>
        </w:p>
        <w:p w14:paraId="0E55AE82" w14:textId="158B2351" w:rsidR="0094379F" w:rsidRDefault="0094379F">
          <w:pPr>
            <w:pStyle w:val="TDC2"/>
            <w:tabs>
              <w:tab w:val="right" w:leader="dot" w:pos="8828"/>
            </w:tabs>
            <w:rPr>
              <w:rFonts w:eastAsiaTheme="minorEastAsia" w:cstheme="minorBidi"/>
              <w:b w:val="0"/>
              <w:bCs w:val="0"/>
              <w:noProof/>
              <w:sz w:val="24"/>
              <w:szCs w:val="24"/>
              <w:lang w:eastAsia="es-MX"/>
            </w:rPr>
          </w:pPr>
          <w:hyperlink w:anchor="_Toc219985647" w:history="1">
            <w:r w:rsidRPr="00204AC6">
              <w:rPr>
                <w:rStyle w:val="Hipervnculo"/>
                <w:rFonts w:eastAsia="Times New Roman"/>
                <w:noProof/>
                <w:lang w:eastAsia="es-MX"/>
              </w:rPr>
              <w:t>8.1 Propósito del Capítulo</w:t>
            </w:r>
            <w:r>
              <w:rPr>
                <w:noProof/>
                <w:webHidden/>
              </w:rPr>
              <w:tab/>
            </w:r>
            <w:r>
              <w:rPr>
                <w:noProof/>
                <w:webHidden/>
              </w:rPr>
              <w:fldChar w:fldCharType="begin"/>
            </w:r>
            <w:r>
              <w:rPr>
                <w:noProof/>
                <w:webHidden/>
              </w:rPr>
              <w:instrText xml:space="preserve"> PAGEREF _Toc219985647 \h </w:instrText>
            </w:r>
            <w:r>
              <w:rPr>
                <w:noProof/>
                <w:webHidden/>
              </w:rPr>
            </w:r>
            <w:r>
              <w:rPr>
                <w:noProof/>
                <w:webHidden/>
              </w:rPr>
              <w:fldChar w:fldCharType="separate"/>
            </w:r>
            <w:r w:rsidR="00E37A31">
              <w:rPr>
                <w:noProof/>
                <w:webHidden/>
              </w:rPr>
              <w:t>40</w:t>
            </w:r>
            <w:r>
              <w:rPr>
                <w:noProof/>
                <w:webHidden/>
              </w:rPr>
              <w:fldChar w:fldCharType="end"/>
            </w:r>
          </w:hyperlink>
        </w:p>
        <w:p w14:paraId="08145BDD" w14:textId="625C709B" w:rsidR="0094379F" w:rsidRDefault="0094379F">
          <w:pPr>
            <w:pStyle w:val="TDC2"/>
            <w:tabs>
              <w:tab w:val="right" w:leader="dot" w:pos="8828"/>
            </w:tabs>
            <w:rPr>
              <w:rFonts w:eastAsiaTheme="minorEastAsia" w:cstheme="minorBidi"/>
              <w:b w:val="0"/>
              <w:bCs w:val="0"/>
              <w:noProof/>
              <w:sz w:val="24"/>
              <w:szCs w:val="24"/>
              <w:lang w:eastAsia="es-MX"/>
            </w:rPr>
          </w:pPr>
          <w:hyperlink w:anchor="_Toc219985648" w:history="1">
            <w:r w:rsidRPr="00204AC6">
              <w:rPr>
                <w:rStyle w:val="Hipervnculo"/>
                <w:rFonts w:eastAsia="Times New Roman"/>
                <w:noProof/>
                <w:lang w:eastAsia="es-MX"/>
              </w:rPr>
              <w:t>8.2 Gobierno del Dato como Capacidad Transversal</w:t>
            </w:r>
            <w:r>
              <w:rPr>
                <w:noProof/>
                <w:webHidden/>
              </w:rPr>
              <w:tab/>
            </w:r>
            <w:r>
              <w:rPr>
                <w:noProof/>
                <w:webHidden/>
              </w:rPr>
              <w:fldChar w:fldCharType="begin"/>
            </w:r>
            <w:r>
              <w:rPr>
                <w:noProof/>
                <w:webHidden/>
              </w:rPr>
              <w:instrText xml:space="preserve"> PAGEREF _Toc219985648 \h </w:instrText>
            </w:r>
            <w:r>
              <w:rPr>
                <w:noProof/>
                <w:webHidden/>
              </w:rPr>
            </w:r>
            <w:r>
              <w:rPr>
                <w:noProof/>
                <w:webHidden/>
              </w:rPr>
              <w:fldChar w:fldCharType="separate"/>
            </w:r>
            <w:r w:rsidR="00E37A31">
              <w:rPr>
                <w:noProof/>
                <w:webHidden/>
              </w:rPr>
              <w:t>41</w:t>
            </w:r>
            <w:r>
              <w:rPr>
                <w:noProof/>
                <w:webHidden/>
              </w:rPr>
              <w:fldChar w:fldCharType="end"/>
            </w:r>
          </w:hyperlink>
        </w:p>
        <w:p w14:paraId="1014EE53" w14:textId="5F240C8A" w:rsidR="0094379F" w:rsidRDefault="0094379F">
          <w:pPr>
            <w:pStyle w:val="TDC2"/>
            <w:tabs>
              <w:tab w:val="right" w:leader="dot" w:pos="8828"/>
            </w:tabs>
            <w:rPr>
              <w:rFonts w:eastAsiaTheme="minorEastAsia" w:cstheme="minorBidi"/>
              <w:b w:val="0"/>
              <w:bCs w:val="0"/>
              <w:noProof/>
              <w:sz w:val="24"/>
              <w:szCs w:val="24"/>
              <w:lang w:eastAsia="es-MX"/>
            </w:rPr>
          </w:pPr>
          <w:hyperlink w:anchor="_Toc219985649" w:history="1">
            <w:r w:rsidRPr="00204AC6">
              <w:rPr>
                <w:rStyle w:val="Hipervnculo"/>
                <w:rFonts w:eastAsia="Times New Roman"/>
                <w:noProof/>
                <w:lang w:eastAsia="es-MX"/>
              </w:rPr>
              <w:t>8.3 Modelo Operativo del Gobierno del Dato (roles y responsabilidades)</w:t>
            </w:r>
            <w:r>
              <w:rPr>
                <w:noProof/>
                <w:webHidden/>
              </w:rPr>
              <w:tab/>
            </w:r>
            <w:r>
              <w:rPr>
                <w:noProof/>
                <w:webHidden/>
              </w:rPr>
              <w:fldChar w:fldCharType="begin"/>
            </w:r>
            <w:r>
              <w:rPr>
                <w:noProof/>
                <w:webHidden/>
              </w:rPr>
              <w:instrText xml:space="preserve"> PAGEREF _Toc219985649 \h </w:instrText>
            </w:r>
            <w:r>
              <w:rPr>
                <w:noProof/>
                <w:webHidden/>
              </w:rPr>
            </w:r>
            <w:r>
              <w:rPr>
                <w:noProof/>
                <w:webHidden/>
              </w:rPr>
              <w:fldChar w:fldCharType="separate"/>
            </w:r>
            <w:r w:rsidR="00E37A31">
              <w:rPr>
                <w:noProof/>
                <w:webHidden/>
              </w:rPr>
              <w:t>41</w:t>
            </w:r>
            <w:r>
              <w:rPr>
                <w:noProof/>
                <w:webHidden/>
              </w:rPr>
              <w:fldChar w:fldCharType="end"/>
            </w:r>
          </w:hyperlink>
        </w:p>
        <w:p w14:paraId="0E07B31B" w14:textId="3670C3A9" w:rsidR="0094379F" w:rsidRDefault="0094379F">
          <w:pPr>
            <w:pStyle w:val="TDC3"/>
            <w:tabs>
              <w:tab w:val="right" w:leader="dot" w:pos="8828"/>
            </w:tabs>
            <w:rPr>
              <w:rFonts w:eastAsiaTheme="minorEastAsia" w:cstheme="minorBidi"/>
              <w:noProof/>
              <w:sz w:val="24"/>
              <w:szCs w:val="24"/>
              <w:lang w:eastAsia="es-MX"/>
            </w:rPr>
          </w:pPr>
          <w:hyperlink w:anchor="_Toc219985650" w:history="1">
            <w:r w:rsidRPr="00204AC6">
              <w:rPr>
                <w:rStyle w:val="Hipervnculo"/>
                <w:rFonts w:eastAsia="Times New Roman"/>
                <w:noProof/>
                <w:lang w:eastAsia="es-MX"/>
              </w:rPr>
              <w:t>8.3.1 Roles clave (orientados a ejecución)</w:t>
            </w:r>
            <w:r>
              <w:rPr>
                <w:noProof/>
                <w:webHidden/>
              </w:rPr>
              <w:tab/>
            </w:r>
            <w:r>
              <w:rPr>
                <w:noProof/>
                <w:webHidden/>
              </w:rPr>
              <w:fldChar w:fldCharType="begin"/>
            </w:r>
            <w:r>
              <w:rPr>
                <w:noProof/>
                <w:webHidden/>
              </w:rPr>
              <w:instrText xml:space="preserve"> PAGEREF _Toc219985650 \h </w:instrText>
            </w:r>
            <w:r>
              <w:rPr>
                <w:noProof/>
                <w:webHidden/>
              </w:rPr>
            </w:r>
            <w:r>
              <w:rPr>
                <w:noProof/>
                <w:webHidden/>
              </w:rPr>
              <w:fldChar w:fldCharType="separate"/>
            </w:r>
            <w:r w:rsidR="00E37A31">
              <w:rPr>
                <w:noProof/>
                <w:webHidden/>
              </w:rPr>
              <w:t>41</w:t>
            </w:r>
            <w:r>
              <w:rPr>
                <w:noProof/>
                <w:webHidden/>
              </w:rPr>
              <w:fldChar w:fldCharType="end"/>
            </w:r>
          </w:hyperlink>
        </w:p>
        <w:p w14:paraId="586EDB30" w14:textId="1F083920" w:rsidR="0094379F" w:rsidRDefault="0094379F">
          <w:pPr>
            <w:pStyle w:val="TDC2"/>
            <w:tabs>
              <w:tab w:val="right" w:leader="dot" w:pos="8828"/>
            </w:tabs>
            <w:rPr>
              <w:rFonts w:eastAsiaTheme="minorEastAsia" w:cstheme="minorBidi"/>
              <w:b w:val="0"/>
              <w:bCs w:val="0"/>
              <w:noProof/>
              <w:sz w:val="24"/>
              <w:szCs w:val="24"/>
              <w:lang w:eastAsia="es-MX"/>
            </w:rPr>
          </w:pPr>
          <w:hyperlink w:anchor="_Toc219985651" w:history="1">
            <w:r w:rsidRPr="00204AC6">
              <w:rPr>
                <w:rStyle w:val="Hipervnculo"/>
                <w:rFonts w:eastAsia="Times New Roman"/>
                <w:noProof/>
                <w:lang w:eastAsia="es-MX"/>
              </w:rPr>
              <w:t>8.4 Ciclo de Gobierno del Dato Embebido (end-to-end)</w:t>
            </w:r>
            <w:r>
              <w:rPr>
                <w:noProof/>
                <w:webHidden/>
              </w:rPr>
              <w:tab/>
            </w:r>
            <w:r>
              <w:rPr>
                <w:noProof/>
                <w:webHidden/>
              </w:rPr>
              <w:fldChar w:fldCharType="begin"/>
            </w:r>
            <w:r>
              <w:rPr>
                <w:noProof/>
                <w:webHidden/>
              </w:rPr>
              <w:instrText xml:space="preserve"> PAGEREF _Toc219985651 \h </w:instrText>
            </w:r>
            <w:r>
              <w:rPr>
                <w:noProof/>
                <w:webHidden/>
              </w:rPr>
            </w:r>
            <w:r>
              <w:rPr>
                <w:noProof/>
                <w:webHidden/>
              </w:rPr>
              <w:fldChar w:fldCharType="separate"/>
            </w:r>
            <w:r w:rsidR="00E37A31">
              <w:rPr>
                <w:noProof/>
                <w:webHidden/>
              </w:rPr>
              <w:t>42</w:t>
            </w:r>
            <w:r>
              <w:rPr>
                <w:noProof/>
                <w:webHidden/>
              </w:rPr>
              <w:fldChar w:fldCharType="end"/>
            </w:r>
          </w:hyperlink>
        </w:p>
        <w:p w14:paraId="2FDBAC1C" w14:textId="021440FF" w:rsidR="0094379F" w:rsidRDefault="0094379F">
          <w:pPr>
            <w:pStyle w:val="TDC2"/>
            <w:tabs>
              <w:tab w:val="right" w:leader="dot" w:pos="8828"/>
            </w:tabs>
            <w:rPr>
              <w:rFonts w:eastAsiaTheme="minorEastAsia" w:cstheme="minorBidi"/>
              <w:b w:val="0"/>
              <w:bCs w:val="0"/>
              <w:noProof/>
              <w:sz w:val="24"/>
              <w:szCs w:val="24"/>
              <w:lang w:eastAsia="es-MX"/>
            </w:rPr>
          </w:pPr>
          <w:hyperlink w:anchor="_Toc219985652" w:history="1">
            <w:r w:rsidRPr="00204AC6">
              <w:rPr>
                <w:rStyle w:val="Hipervnculo"/>
                <w:rFonts w:eastAsia="Times New Roman"/>
                <w:noProof/>
                <w:lang w:eastAsia="es-MX"/>
              </w:rPr>
              <w:t>8.5 Relaciones Entre Dominios de Datos</w:t>
            </w:r>
            <w:r>
              <w:rPr>
                <w:noProof/>
                <w:webHidden/>
              </w:rPr>
              <w:tab/>
            </w:r>
            <w:r>
              <w:rPr>
                <w:noProof/>
                <w:webHidden/>
              </w:rPr>
              <w:fldChar w:fldCharType="begin"/>
            </w:r>
            <w:r>
              <w:rPr>
                <w:noProof/>
                <w:webHidden/>
              </w:rPr>
              <w:instrText xml:space="preserve"> PAGEREF _Toc219985652 \h </w:instrText>
            </w:r>
            <w:r>
              <w:rPr>
                <w:noProof/>
                <w:webHidden/>
              </w:rPr>
            </w:r>
            <w:r>
              <w:rPr>
                <w:noProof/>
                <w:webHidden/>
              </w:rPr>
              <w:fldChar w:fldCharType="separate"/>
            </w:r>
            <w:r w:rsidR="00E37A31">
              <w:rPr>
                <w:noProof/>
                <w:webHidden/>
              </w:rPr>
              <w:t>42</w:t>
            </w:r>
            <w:r>
              <w:rPr>
                <w:noProof/>
                <w:webHidden/>
              </w:rPr>
              <w:fldChar w:fldCharType="end"/>
            </w:r>
          </w:hyperlink>
        </w:p>
        <w:p w14:paraId="196688B0" w14:textId="621BD911" w:rsidR="0094379F" w:rsidRDefault="0094379F">
          <w:pPr>
            <w:pStyle w:val="TDC3"/>
            <w:tabs>
              <w:tab w:val="right" w:leader="dot" w:pos="8828"/>
            </w:tabs>
            <w:rPr>
              <w:rFonts w:eastAsiaTheme="minorEastAsia" w:cstheme="minorBidi"/>
              <w:noProof/>
              <w:sz w:val="24"/>
              <w:szCs w:val="24"/>
              <w:lang w:eastAsia="es-MX"/>
            </w:rPr>
          </w:pPr>
          <w:hyperlink w:anchor="_Toc219985653" w:history="1">
            <w:r w:rsidRPr="00204AC6">
              <w:rPr>
                <w:rStyle w:val="Hipervnculo"/>
                <w:rFonts w:eastAsia="Times New Roman"/>
                <w:noProof/>
                <w:lang w:eastAsia="es-MX"/>
              </w:rPr>
              <w:t>8.5.1 Relación de dominios (vista general)</w:t>
            </w:r>
            <w:r>
              <w:rPr>
                <w:noProof/>
                <w:webHidden/>
              </w:rPr>
              <w:tab/>
            </w:r>
            <w:r>
              <w:rPr>
                <w:noProof/>
                <w:webHidden/>
              </w:rPr>
              <w:fldChar w:fldCharType="begin"/>
            </w:r>
            <w:r>
              <w:rPr>
                <w:noProof/>
                <w:webHidden/>
              </w:rPr>
              <w:instrText xml:space="preserve"> PAGEREF _Toc219985653 \h </w:instrText>
            </w:r>
            <w:r>
              <w:rPr>
                <w:noProof/>
                <w:webHidden/>
              </w:rPr>
            </w:r>
            <w:r>
              <w:rPr>
                <w:noProof/>
                <w:webHidden/>
              </w:rPr>
              <w:fldChar w:fldCharType="separate"/>
            </w:r>
            <w:r w:rsidR="00E37A31">
              <w:rPr>
                <w:noProof/>
                <w:webHidden/>
              </w:rPr>
              <w:t>42</w:t>
            </w:r>
            <w:r>
              <w:rPr>
                <w:noProof/>
                <w:webHidden/>
              </w:rPr>
              <w:fldChar w:fldCharType="end"/>
            </w:r>
          </w:hyperlink>
        </w:p>
        <w:p w14:paraId="0D968B9A" w14:textId="3AD28C79" w:rsidR="0094379F" w:rsidRDefault="0094379F">
          <w:pPr>
            <w:pStyle w:val="TDC2"/>
            <w:tabs>
              <w:tab w:val="right" w:leader="dot" w:pos="8828"/>
            </w:tabs>
            <w:rPr>
              <w:rFonts w:eastAsiaTheme="minorEastAsia" w:cstheme="minorBidi"/>
              <w:b w:val="0"/>
              <w:bCs w:val="0"/>
              <w:noProof/>
              <w:sz w:val="24"/>
              <w:szCs w:val="24"/>
              <w:lang w:eastAsia="es-MX"/>
            </w:rPr>
          </w:pPr>
          <w:hyperlink w:anchor="_Toc219985654" w:history="1">
            <w:r w:rsidRPr="00204AC6">
              <w:rPr>
                <w:rStyle w:val="Hipervnculo"/>
                <w:rFonts w:eastAsia="Times New Roman"/>
                <w:noProof/>
                <w:lang w:eastAsia="es-MX"/>
              </w:rPr>
              <w:t>8.6 Caso Especial: Agricultor con Roles Dinámicos (Cliente / Proveedor)</w:t>
            </w:r>
            <w:r>
              <w:rPr>
                <w:noProof/>
                <w:webHidden/>
              </w:rPr>
              <w:tab/>
            </w:r>
            <w:r>
              <w:rPr>
                <w:noProof/>
                <w:webHidden/>
              </w:rPr>
              <w:fldChar w:fldCharType="begin"/>
            </w:r>
            <w:r>
              <w:rPr>
                <w:noProof/>
                <w:webHidden/>
              </w:rPr>
              <w:instrText xml:space="preserve"> PAGEREF _Toc219985654 \h </w:instrText>
            </w:r>
            <w:r>
              <w:rPr>
                <w:noProof/>
                <w:webHidden/>
              </w:rPr>
            </w:r>
            <w:r>
              <w:rPr>
                <w:noProof/>
                <w:webHidden/>
              </w:rPr>
              <w:fldChar w:fldCharType="separate"/>
            </w:r>
            <w:r w:rsidR="00E37A31">
              <w:rPr>
                <w:noProof/>
                <w:webHidden/>
              </w:rPr>
              <w:t>43</w:t>
            </w:r>
            <w:r>
              <w:rPr>
                <w:noProof/>
                <w:webHidden/>
              </w:rPr>
              <w:fldChar w:fldCharType="end"/>
            </w:r>
          </w:hyperlink>
        </w:p>
        <w:p w14:paraId="6376473E" w14:textId="23BF1A42" w:rsidR="0094379F" w:rsidRDefault="0094379F">
          <w:pPr>
            <w:pStyle w:val="TDC3"/>
            <w:tabs>
              <w:tab w:val="right" w:leader="dot" w:pos="8828"/>
            </w:tabs>
            <w:rPr>
              <w:rFonts w:eastAsiaTheme="minorEastAsia" w:cstheme="minorBidi"/>
              <w:noProof/>
              <w:sz w:val="24"/>
              <w:szCs w:val="24"/>
              <w:lang w:eastAsia="es-MX"/>
            </w:rPr>
          </w:pPr>
          <w:hyperlink w:anchor="_Toc219985655" w:history="1">
            <w:r w:rsidRPr="00204AC6">
              <w:rPr>
                <w:rStyle w:val="Hipervnculo"/>
                <w:rFonts w:eastAsia="Times New Roman"/>
                <w:noProof/>
                <w:lang w:eastAsia="es-MX"/>
              </w:rPr>
              <w:t>8.6.1 Enfoque arquitectónico recomendado: “Tercero / Parte” + Roles</w:t>
            </w:r>
            <w:r>
              <w:rPr>
                <w:noProof/>
                <w:webHidden/>
              </w:rPr>
              <w:tab/>
            </w:r>
            <w:r>
              <w:rPr>
                <w:noProof/>
                <w:webHidden/>
              </w:rPr>
              <w:fldChar w:fldCharType="begin"/>
            </w:r>
            <w:r>
              <w:rPr>
                <w:noProof/>
                <w:webHidden/>
              </w:rPr>
              <w:instrText xml:space="preserve"> PAGEREF _Toc219985655 \h </w:instrText>
            </w:r>
            <w:r>
              <w:rPr>
                <w:noProof/>
                <w:webHidden/>
              </w:rPr>
            </w:r>
            <w:r>
              <w:rPr>
                <w:noProof/>
                <w:webHidden/>
              </w:rPr>
              <w:fldChar w:fldCharType="separate"/>
            </w:r>
            <w:r w:rsidR="00E37A31">
              <w:rPr>
                <w:noProof/>
                <w:webHidden/>
              </w:rPr>
              <w:t>43</w:t>
            </w:r>
            <w:r>
              <w:rPr>
                <w:noProof/>
                <w:webHidden/>
              </w:rPr>
              <w:fldChar w:fldCharType="end"/>
            </w:r>
          </w:hyperlink>
        </w:p>
        <w:p w14:paraId="4B980D7C" w14:textId="5B4AC9AE" w:rsidR="0094379F" w:rsidRDefault="0094379F">
          <w:pPr>
            <w:pStyle w:val="TDC3"/>
            <w:tabs>
              <w:tab w:val="right" w:leader="dot" w:pos="8828"/>
            </w:tabs>
            <w:rPr>
              <w:rFonts w:eastAsiaTheme="minorEastAsia" w:cstheme="minorBidi"/>
              <w:noProof/>
              <w:sz w:val="24"/>
              <w:szCs w:val="24"/>
              <w:lang w:eastAsia="es-MX"/>
            </w:rPr>
          </w:pPr>
          <w:hyperlink w:anchor="_Toc219985656" w:history="1">
            <w:r w:rsidRPr="00204AC6">
              <w:rPr>
                <w:rStyle w:val="Hipervnculo"/>
                <w:rFonts w:eastAsia="Times New Roman"/>
                <w:noProof/>
                <w:lang w:eastAsia="es-MX"/>
              </w:rPr>
              <w:t>8.6.2 Reglas de gobierno para roles dinámicos</w:t>
            </w:r>
            <w:r>
              <w:rPr>
                <w:noProof/>
                <w:webHidden/>
              </w:rPr>
              <w:tab/>
            </w:r>
            <w:r>
              <w:rPr>
                <w:noProof/>
                <w:webHidden/>
              </w:rPr>
              <w:fldChar w:fldCharType="begin"/>
            </w:r>
            <w:r>
              <w:rPr>
                <w:noProof/>
                <w:webHidden/>
              </w:rPr>
              <w:instrText xml:space="preserve"> PAGEREF _Toc219985656 \h </w:instrText>
            </w:r>
            <w:r>
              <w:rPr>
                <w:noProof/>
                <w:webHidden/>
              </w:rPr>
            </w:r>
            <w:r>
              <w:rPr>
                <w:noProof/>
                <w:webHidden/>
              </w:rPr>
              <w:fldChar w:fldCharType="separate"/>
            </w:r>
            <w:r w:rsidR="00E37A31">
              <w:rPr>
                <w:noProof/>
                <w:webHidden/>
              </w:rPr>
              <w:t>43</w:t>
            </w:r>
            <w:r>
              <w:rPr>
                <w:noProof/>
                <w:webHidden/>
              </w:rPr>
              <w:fldChar w:fldCharType="end"/>
            </w:r>
          </w:hyperlink>
        </w:p>
        <w:p w14:paraId="234A2078" w14:textId="1CEA9276" w:rsidR="0094379F" w:rsidRDefault="0094379F">
          <w:pPr>
            <w:pStyle w:val="TDC3"/>
            <w:tabs>
              <w:tab w:val="right" w:leader="dot" w:pos="8828"/>
            </w:tabs>
            <w:rPr>
              <w:rFonts w:eastAsiaTheme="minorEastAsia" w:cstheme="minorBidi"/>
              <w:noProof/>
              <w:sz w:val="24"/>
              <w:szCs w:val="24"/>
              <w:lang w:eastAsia="es-MX"/>
            </w:rPr>
          </w:pPr>
          <w:hyperlink w:anchor="_Toc219985657" w:history="1">
            <w:r w:rsidRPr="00204AC6">
              <w:rPr>
                <w:rStyle w:val="Hipervnculo"/>
                <w:rFonts w:eastAsia="Times New Roman"/>
                <w:noProof/>
                <w:lang w:eastAsia="es-MX"/>
              </w:rPr>
              <w:t>8.7 Productos de Datos y Gobierno por Relaciones</w:t>
            </w:r>
            <w:r>
              <w:rPr>
                <w:noProof/>
                <w:webHidden/>
              </w:rPr>
              <w:tab/>
            </w:r>
            <w:r>
              <w:rPr>
                <w:noProof/>
                <w:webHidden/>
              </w:rPr>
              <w:fldChar w:fldCharType="begin"/>
            </w:r>
            <w:r>
              <w:rPr>
                <w:noProof/>
                <w:webHidden/>
              </w:rPr>
              <w:instrText xml:space="preserve"> PAGEREF _Toc219985657 \h </w:instrText>
            </w:r>
            <w:r>
              <w:rPr>
                <w:noProof/>
                <w:webHidden/>
              </w:rPr>
            </w:r>
            <w:r>
              <w:rPr>
                <w:noProof/>
                <w:webHidden/>
              </w:rPr>
              <w:fldChar w:fldCharType="separate"/>
            </w:r>
            <w:r w:rsidR="00E37A31">
              <w:rPr>
                <w:noProof/>
                <w:webHidden/>
              </w:rPr>
              <w:t>44</w:t>
            </w:r>
            <w:r>
              <w:rPr>
                <w:noProof/>
                <w:webHidden/>
              </w:rPr>
              <w:fldChar w:fldCharType="end"/>
            </w:r>
          </w:hyperlink>
        </w:p>
        <w:p w14:paraId="6DCC6DF0" w14:textId="4C29C9A7" w:rsidR="0094379F" w:rsidRDefault="0094379F">
          <w:pPr>
            <w:pStyle w:val="TDC2"/>
            <w:tabs>
              <w:tab w:val="right" w:leader="dot" w:pos="8828"/>
            </w:tabs>
            <w:rPr>
              <w:rFonts w:eastAsiaTheme="minorEastAsia" w:cstheme="minorBidi"/>
              <w:b w:val="0"/>
              <w:bCs w:val="0"/>
              <w:noProof/>
              <w:sz w:val="24"/>
              <w:szCs w:val="24"/>
              <w:lang w:eastAsia="es-MX"/>
            </w:rPr>
          </w:pPr>
          <w:hyperlink w:anchor="_Toc219985658" w:history="1">
            <w:r w:rsidRPr="00204AC6">
              <w:rPr>
                <w:rStyle w:val="Hipervnculo"/>
                <w:rFonts w:eastAsia="Times New Roman"/>
                <w:noProof/>
                <w:lang w:eastAsia="es-MX"/>
              </w:rPr>
              <w:t>8.8 Métricas de Gobierno y Control (operativas)</w:t>
            </w:r>
            <w:r>
              <w:rPr>
                <w:noProof/>
                <w:webHidden/>
              </w:rPr>
              <w:tab/>
            </w:r>
            <w:r>
              <w:rPr>
                <w:noProof/>
                <w:webHidden/>
              </w:rPr>
              <w:fldChar w:fldCharType="begin"/>
            </w:r>
            <w:r>
              <w:rPr>
                <w:noProof/>
                <w:webHidden/>
              </w:rPr>
              <w:instrText xml:space="preserve"> PAGEREF _Toc219985658 \h </w:instrText>
            </w:r>
            <w:r>
              <w:rPr>
                <w:noProof/>
                <w:webHidden/>
              </w:rPr>
            </w:r>
            <w:r>
              <w:rPr>
                <w:noProof/>
                <w:webHidden/>
              </w:rPr>
              <w:fldChar w:fldCharType="separate"/>
            </w:r>
            <w:r w:rsidR="00E37A31">
              <w:rPr>
                <w:noProof/>
                <w:webHidden/>
              </w:rPr>
              <w:t>44</w:t>
            </w:r>
            <w:r>
              <w:rPr>
                <w:noProof/>
                <w:webHidden/>
              </w:rPr>
              <w:fldChar w:fldCharType="end"/>
            </w:r>
          </w:hyperlink>
        </w:p>
        <w:p w14:paraId="56A281ED" w14:textId="33370AD5" w:rsidR="0094379F" w:rsidRDefault="0094379F">
          <w:pPr>
            <w:pStyle w:val="TDC1"/>
            <w:tabs>
              <w:tab w:val="right" w:leader="dot" w:pos="8828"/>
            </w:tabs>
            <w:rPr>
              <w:rFonts w:eastAsiaTheme="minorEastAsia" w:cstheme="minorBidi"/>
              <w:b w:val="0"/>
              <w:bCs w:val="0"/>
              <w:i w:val="0"/>
              <w:iCs w:val="0"/>
              <w:noProof/>
              <w:lang w:eastAsia="es-MX"/>
            </w:rPr>
          </w:pPr>
          <w:hyperlink w:anchor="_Toc219985659" w:history="1">
            <w:r w:rsidRPr="00204AC6">
              <w:rPr>
                <w:rStyle w:val="Hipervnculo"/>
                <w:rFonts w:eastAsia="Times New Roman"/>
                <w:noProof/>
                <w:lang w:eastAsia="es-MX"/>
              </w:rPr>
              <w:t>Capítulo 9. Arquitectura de Consumo Analítico y Estrategia de Transición (Qlik → Power BI)</w:t>
            </w:r>
            <w:r>
              <w:rPr>
                <w:noProof/>
                <w:webHidden/>
              </w:rPr>
              <w:tab/>
            </w:r>
            <w:r>
              <w:rPr>
                <w:noProof/>
                <w:webHidden/>
              </w:rPr>
              <w:fldChar w:fldCharType="begin"/>
            </w:r>
            <w:r>
              <w:rPr>
                <w:noProof/>
                <w:webHidden/>
              </w:rPr>
              <w:instrText xml:space="preserve"> PAGEREF _Toc219985659 \h </w:instrText>
            </w:r>
            <w:r>
              <w:rPr>
                <w:noProof/>
                <w:webHidden/>
              </w:rPr>
            </w:r>
            <w:r>
              <w:rPr>
                <w:noProof/>
                <w:webHidden/>
              </w:rPr>
              <w:fldChar w:fldCharType="separate"/>
            </w:r>
            <w:r w:rsidR="00E37A31">
              <w:rPr>
                <w:noProof/>
                <w:webHidden/>
              </w:rPr>
              <w:t>45</w:t>
            </w:r>
            <w:r>
              <w:rPr>
                <w:noProof/>
                <w:webHidden/>
              </w:rPr>
              <w:fldChar w:fldCharType="end"/>
            </w:r>
          </w:hyperlink>
        </w:p>
        <w:p w14:paraId="335F56F6" w14:textId="6CA2F2DC" w:rsidR="0094379F" w:rsidRDefault="0094379F">
          <w:pPr>
            <w:pStyle w:val="TDC2"/>
            <w:tabs>
              <w:tab w:val="right" w:leader="dot" w:pos="8828"/>
            </w:tabs>
            <w:rPr>
              <w:rFonts w:eastAsiaTheme="minorEastAsia" w:cstheme="minorBidi"/>
              <w:b w:val="0"/>
              <w:bCs w:val="0"/>
              <w:noProof/>
              <w:sz w:val="24"/>
              <w:szCs w:val="24"/>
              <w:lang w:eastAsia="es-MX"/>
            </w:rPr>
          </w:pPr>
          <w:hyperlink w:anchor="_Toc219985660" w:history="1">
            <w:r w:rsidRPr="00204AC6">
              <w:rPr>
                <w:rStyle w:val="Hipervnculo"/>
                <w:rFonts w:eastAsia="Times New Roman"/>
                <w:noProof/>
                <w:lang w:eastAsia="es-MX"/>
              </w:rPr>
              <w:t>9.1 Propósito del Capítulo</w:t>
            </w:r>
            <w:r>
              <w:rPr>
                <w:noProof/>
                <w:webHidden/>
              </w:rPr>
              <w:tab/>
            </w:r>
            <w:r>
              <w:rPr>
                <w:noProof/>
                <w:webHidden/>
              </w:rPr>
              <w:fldChar w:fldCharType="begin"/>
            </w:r>
            <w:r>
              <w:rPr>
                <w:noProof/>
                <w:webHidden/>
              </w:rPr>
              <w:instrText xml:space="preserve"> PAGEREF _Toc219985660 \h </w:instrText>
            </w:r>
            <w:r>
              <w:rPr>
                <w:noProof/>
                <w:webHidden/>
              </w:rPr>
            </w:r>
            <w:r>
              <w:rPr>
                <w:noProof/>
                <w:webHidden/>
              </w:rPr>
              <w:fldChar w:fldCharType="separate"/>
            </w:r>
            <w:r w:rsidR="00E37A31">
              <w:rPr>
                <w:noProof/>
                <w:webHidden/>
              </w:rPr>
              <w:t>45</w:t>
            </w:r>
            <w:r>
              <w:rPr>
                <w:noProof/>
                <w:webHidden/>
              </w:rPr>
              <w:fldChar w:fldCharType="end"/>
            </w:r>
          </w:hyperlink>
        </w:p>
        <w:p w14:paraId="6B97EA7D" w14:textId="731AC3C9" w:rsidR="0094379F" w:rsidRDefault="0094379F">
          <w:pPr>
            <w:pStyle w:val="TDC2"/>
            <w:tabs>
              <w:tab w:val="right" w:leader="dot" w:pos="8828"/>
            </w:tabs>
            <w:rPr>
              <w:rFonts w:eastAsiaTheme="minorEastAsia" w:cstheme="minorBidi"/>
              <w:b w:val="0"/>
              <w:bCs w:val="0"/>
              <w:noProof/>
              <w:sz w:val="24"/>
              <w:szCs w:val="24"/>
              <w:lang w:eastAsia="es-MX"/>
            </w:rPr>
          </w:pPr>
          <w:hyperlink w:anchor="_Toc219985661" w:history="1">
            <w:r w:rsidRPr="00204AC6">
              <w:rPr>
                <w:rStyle w:val="Hipervnculo"/>
                <w:rFonts w:eastAsia="Times New Roman"/>
                <w:noProof/>
                <w:lang w:eastAsia="es-MX"/>
              </w:rPr>
              <w:t>9.2 Principios de Consumo Analítico</w:t>
            </w:r>
            <w:r>
              <w:rPr>
                <w:noProof/>
                <w:webHidden/>
              </w:rPr>
              <w:tab/>
            </w:r>
            <w:r>
              <w:rPr>
                <w:noProof/>
                <w:webHidden/>
              </w:rPr>
              <w:fldChar w:fldCharType="begin"/>
            </w:r>
            <w:r>
              <w:rPr>
                <w:noProof/>
                <w:webHidden/>
              </w:rPr>
              <w:instrText xml:space="preserve"> PAGEREF _Toc219985661 \h </w:instrText>
            </w:r>
            <w:r>
              <w:rPr>
                <w:noProof/>
                <w:webHidden/>
              </w:rPr>
            </w:r>
            <w:r>
              <w:rPr>
                <w:noProof/>
                <w:webHidden/>
              </w:rPr>
              <w:fldChar w:fldCharType="separate"/>
            </w:r>
            <w:r w:rsidR="00E37A31">
              <w:rPr>
                <w:noProof/>
                <w:webHidden/>
              </w:rPr>
              <w:t>45</w:t>
            </w:r>
            <w:r>
              <w:rPr>
                <w:noProof/>
                <w:webHidden/>
              </w:rPr>
              <w:fldChar w:fldCharType="end"/>
            </w:r>
          </w:hyperlink>
        </w:p>
        <w:p w14:paraId="3E0BB66B" w14:textId="7C59FCA6" w:rsidR="0094379F" w:rsidRDefault="0094379F">
          <w:pPr>
            <w:pStyle w:val="TDC2"/>
            <w:tabs>
              <w:tab w:val="right" w:leader="dot" w:pos="8828"/>
            </w:tabs>
            <w:rPr>
              <w:rFonts w:eastAsiaTheme="minorEastAsia" w:cstheme="minorBidi"/>
              <w:b w:val="0"/>
              <w:bCs w:val="0"/>
              <w:noProof/>
              <w:sz w:val="24"/>
              <w:szCs w:val="24"/>
              <w:lang w:eastAsia="es-MX"/>
            </w:rPr>
          </w:pPr>
          <w:hyperlink w:anchor="_Toc219985662" w:history="1">
            <w:r w:rsidRPr="00204AC6">
              <w:rPr>
                <w:rStyle w:val="Hipervnculo"/>
                <w:rFonts w:eastAsia="Times New Roman"/>
                <w:noProof/>
                <w:lang w:eastAsia="es-MX"/>
              </w:rPr>
              <w:t>9.3 Vista General de la Arquitectura de Consumo</w:t>
            </w:r>
            <w:r>
              <w:rPr>
                <w:noProof/>
                <w:webHidden/>
              </w:rPr>
              <w:tab/>
            </w:r>
            <w:r>
              <w:rPr>
                <w:noProof/>
                <w:webHidden/>
              </w:rPr>
              <w:fldChar w:fldCharType="begin"/>
            </w:r>
            <w:r>
              <w:rPr>
                <w:noProof/>
                <w:webHidden/>
              </w:rPr>
              <w:instrText xml:space="preserve"> PAGEREF _Toc219985662 \h </w:instrText>
            </w:r>
            <w:r>
              <w:rPr>
                <w:noProof/>
                <w:webHidden/>
              </w:rPr>
            </w:r>
            <w:r>
              <w:rPr>
                <w:noProof/>
                <w:webHidden/>
              </w:rPr>
              <w:fldChar w:fldCharType="separate"/>
            </w:r>
            <w:r w:rsidR="00E37A31">
              <w:rPr>
                <w:noProof/>
                <w:webHidden/>
              </w:rPr>
              <w:t>45</w:t>
            </w:r>
            <w:r>
              <w:rPr>
                <w:noProof/>
                <w:webHidden/>
              </w:rPr>
              <w:fldChar w:fldCharType="end"/>
            </w:r>
          </w:hyperlink>
        </w:p>
        <w:p w14:paraId="62620E32" w14:textId="29B38CFB" w:rsidR="0094379F" w:rsidRDefault="0094379F">
          <w:pPr>
            <w:pStyle w:val="TDC2"/>
            <w:tabs>
              <w:tab w:val="right" w:leader="dot" w:pos="8828"/>
            </w:tabs>
            <w:rPr>
              <w:rFonts w:eastAsiaTheme="minorEastAsia" w:cstheme="minorBidi"/>
              <w:b w:val="0"/>
              <w:bCs w:val="0"/>
              <w:noProof/>
              <w:sz w:val="24"/>
              <w:szCs w:val="24"/>
              <w:lang w:eastAsia="es-MX"/>
            </w:rPr>
          </w:pPr>
          <w:hyperlink w:anchor="_Toc219985663" w:history="1">
            <w:r w:rsidRPr="00204AC6">
              <w:rPr>
                <w:rStyle w:val="Hipervnculo"/>
                <w:rFonts w:eastAsia="Times New Roman"/>
                <w:noProof/>
                <w:lang w:eastAsia="es-MX"/>
              </w:rPr>
              <w:t>9.4 Rol de Qlik en la Arquitectura de Transición</w:t>
            </w:r>
            <w:r>
              <w:rPr>
                <w:noProof/>
                <w:webHidden/>
              </w:rPr>
              <w:tab/>
            </w:r>
            <w:r>
              <w:rPr>
                <w:noProof/>
                <w:webHidden/>
              </w:rPr>
              <w:fldChar w:fldCharType="begin"/>
            </w:r>
            <w:r>
              <w:rPr>
                <w:noProof/>
                <w:webHidden/>
              </w:rPr>
              <w:instrText xml:space="preserve"> PAGEREF _Toc219985663 \h </w:instrText>
            </w:r>
            <w:r>
              <w:rPr>
                <w:noProof/>
                <w:webHidden/>
              </w:rPr>
            </w:r>
            <w:r>
              <w:rPr>
                <w:noProof/>
                <w:webHidden/>
              </w:rPr>
              <w:fldChar w:fldCharType="separate"/>
            </w:r>
            <w:r w:rsidR="00E37A31">
              <w:rPr>
                <w:noProof/>
                <w:webHidden/>
              </w:rPr>
              <w:t>46</w:t>
            </w:r>
            <w:r>
              <w:rPr>
                <w:noProof/>
                <w:webHidden/>
              </w:rPr>
              <w:fldChar w:fldCharType="end"/>
            </w:r>
          </w:hyperlink>
        </w:p>
        <w:p w14:paraId="66C78082" w14:textId="3A258191" w:rsidR="0094379F" w:rsidRDefault="0094379F">
          <w:pPr>
            <w:pStyle w:val="TDC3"/>
            <w:tabs>
              <w:tab w:val="right" w:leader="dot" w:pos="8828"/>
            </w:tabs>
            <w:rPr>
              <w:rFonts w:eastAsiaTheme="minorEastAsia" w:cstheme="minorBidi"/>
              <w:noProof/>
              <w:sz w:val="24"/>
              <w:szCs w:val="24"/>
              <w:lang w:eastAsia="es-MX"/>
            </w:rPr>
          </w:pPr>
          <w:hyperlink w:anchor="_Toc219985664" w:history="1">
            <w:r w:rsidRPr="00204AC6">
              <w:rPr>
                <w:rStyle w:val="Hipervnculo"/>
                <w:rFonts w:eastAsia="Times New Roman"/>
                <w:noProof/>
                <w:lang w:eastAsia="es-MX"/>
              </w:rPr>
              <w:t>9.4.1 Qlik como acelerador</w:t>
            </w:r>
            <w:r>
              <w:rPr>
                <w:noProof/>
                <w:webHidden/>
              </w:rPr>
              <w:tab/>
            </w:r>
            <w:r>
              <w:rPr>
                <w:noProof/>
                <w:webHidden/>
              </w:rPr>
              <w:fldChar w:fldCharType="begin"/>
            </w:r>
            <w:r>
              <w:rPr>
                <w:noProof/>
                <w:webHidden/>
              </w:rPr>
              <w:instrText xml:space="preserve"> PAGEREF _Toc219985664 \h </w:instrText>
            </w:r>
            <w:r>
              <w:rPr>
                <w:noProof/>
                <w:webHidden/>
              </w:rPr>
            </w:r>
            <w:r>
              <w:rPr>
                <w:noProof/>
                <w:webHidden/>
              </w:rPr>
              <w:fldChar w:fldCharType="separate"/>
            </w:r>
            <w:r w:rsidR="00E37A31">
              <w:rPr>
                <w:noProof/>
                <w:webHidden/>
              </w:rPr>
              <w:t>46</w:t>
            </w:r>
            <w:r>
              <w:rPr>
                <w:noProof/>
                <w:webHidden/>
              </w:rPr>
              <w:fldChar w:fldCharType="end"/>
            </w:r>
          </w:hyperlink>
        </w:p>
        <w:p w14:paraId="0E99EE18" w14:textId="30BEF676" w:rsidR="0094379F" w:rsidRDefault="0094379F">
          <w:pPr>
            <w:pStyle w:val="TDC3"/>
            <w:tabs>
              <w:tab w:val="right" w:leader="dot" w:pos="8828"/>
            </w:tabs>
            <w:rPr>
              <w:rFonts w:eastAsiaTheme="minorEastAsia" w:cstheme="minorBidi"/>
              <w:noProof/>
              <w:sz w:val="24"/>
              <w:szCs w:val="24"/>
              <w:lang w:eastAsia="es-MX"/>
            </w:rPr>
          </w:pPr>
          <w:hyperlink w:anchor="_Toc219985665" w:history="1">
            <w:r w:rsidRPr="00204AC6">
              <w:rPr>
                <w:rStyle w:val="Hipervnculo"/>
                <w:rFonts w:eastAsia="Times New Roman"/>
                <w:noProof/>
                <w:lang w:eastAsia="es-MX"/>
              </w:rPr>
              <w:t>9.4.2 Criterios para consumir desde Qlik</w:t>
            </w:r>
            <w:r>
              <w:rPr>
                <w:noProof/>
                <w:webHidden/>
              </w:rPr>
              <w:tab/>
            </w:r>
            <w:r>
              <w:rPr>
                <w:noProof/>
                <w:webHidden/>
              </w:rPr>
              <w:fldChar w:fldCharType="begin"/>
            </w:r>
            <w:r>
              <w:rPr>
                <w:noProof/>
                <w:webHidden/>
              </w:rPr>
              <w:instrText xml:space="preserve"> PAGEREF _Toc219985665 \h </w:instrText>
            </w:r>
            <w:r>
              <w:rPr>
                <w:noProof/>
                <w:webHidden/>
              </w:rPr>
            </w:r>
            <w:r>
              <w:rPr>
                <w:noProof/>
                <w:webHidden/>
              </w:rPr>
              <w:fldChar w:fldCharType="separate"/>
            </w:r>
            <w:r w:rsidR="00E37A31">
              <w:rPr>
                <w:noProof/>
                <w:webHidden/>
              </w:rPr>
              <w:t>46</w:t>
            </w:r>
            <w:r>
              <w:rPr>
                <w:noProof/>
                <w:webHidden/>
              </w:rPr>
              <w:fldChar w:fldCharType="end"/>
            </w:r>
          </w:hyperlink>
        </w:p>
        <w:p w14:paraId="424FD3A7" w14:textId="4675BC86" w:rsidR="0094379F" w:rsidRDefault="0094379F">
          <w:pPr>
            <w:pStyle w:val="TDC2"/>
            <w:tabs>
              <w:tab w:val="right" w:leader="dot" w:pos="8828"/>
            </w:tabs>
            <w:rPr>
              <w:rFonts w:eastAsiaTheme="minorEastAsia" w:cstheme="minorBidi"/>
              <w:b w:val="0"/>
              <w:bCs w:val="0"/>
              <w:noProof/>
              <w:sz w:val="24"/>
              <w:szCs w:val="24"/>
              <w:lang w:eastAsia="es-MX"/>
            </w:rPr>
          </w:pPr>
          <w:hyperlink w:anchor="_Toc219985666" w:history="1">
            <w:r w:rsidRPr="00204AC6">
              <w:rPr>
                <w:rStyle w:val="Hipervnculo"/>
                <w:rFonts w:eastAsia="Times New Roman"/>
                <w:noProof/>
                <w:lang w:eastAsia="es-MX"/>
              </w:rPr>
              <w:t>9.5 Estrategia de Power BI como Capa Estándar de Visualización</w:t>
            </w:r>
            <w:r>
              <w:rPr>
                <w:noProof/>
                <w:webHidden/>
              </w:rPr>
              <w:tab/>
            </w:r>
            <w:r>
              <w:rPr>
                <w:noProof/>
                <w:webHidden/>
              </w:rPr>
              <w:fldChar w:fldCharType="begin"/>
            </w:r>
            <w:r>
              <w:rPr>
                <w:noProof/>
                <w:webHidden/>
              </w:rPr>
              <w:instrText xml:space="preserve"> PAGEREF _Toc219985666 \h </w:instrText>
            </w:r>
            <w:r>
              <w:rPr>
                <w:noProof/>
                <w:webHidden/>
              </w:rPr>
            </w:r>
            <w:r>
              <w:rPr>
                <w:noProof/>
                <w:webHidden/>
              </w:rPr>
              <w:fldChar w:fldCharType="separate"/>
            </w:r>
            <w:r w:rsidR="00E37A31">
              <w:rPr>
                <w:noProof/>
                <w:webHidden/>
              </w:rPr>
              <w:t>46</w:t>
            </w:r>
            <w:r>
              <w:rPr>
                <w:noProof/>
                <w:webHidden/>
              </w:rPr>
              <w:fldChar w:fldCharType="end"/>
            </w:r>
          </w:hyperlink>
        </w:p>
        <w:p w14:paraId="0B778BB5" w14:textId="5C90A783" w:rsidR="0094379F" w:rsidRDefault="0094379F">
          <w:pPr>
            <w:pStyle w:val="TDC3"/>
            <w:tabs>
              <w:tab w:val="right" w:leader="dot" w:pos="8828"/>
            </w:tabs>
            <w:rPr>
              <w:rFonts w:eastAsiaTheme="minorEastAsia" w:cstheme="minorBidi"/>
              <w:noProof/>
              <w:sz w:val="24"/>
              <w:szCs w:val="24"/>
              <w:lang w:eastAsia="es-MX"/>
            </w:rPr>
          </w:pPr>
          <w:hyperlink w:anchor="_Toc219985667" w:history="1">
            <w:r w:rsidRPr="00204AC6">
              <w:rPr>
                <w:rStyle w:val="Hipervnculo"/>
                <w:rFonts w:eastAsia="Times New Roman"/>
                <w:noProof/>
                <w:lang w:eastAsia="es-MX"/>
              </w:rPr>
              <w:t>9.5.1 Power BI en el TO-BE</w:t>
            </w:r>
            <w:r>
              <w:rPr>
                <w:noProof/>
                <w:webHidden/>
              </w:rPr>
              <w:tab/>
            </w:r>
            <w:r>
              <w:rPr>
                <w:noProof/>
                <w:webHidden/>
              </w:rPr>
              <w:fldChar w:fldCharType="begin"/>
            </w:r>
            <w:r>
              <w:rPr>
                <w:noProof/>
                <w:webHidden/>
              </w:rPr>
              <w:instrText xml:space="preserve"> PAGEREF _Toc219985667 \h </w:instrText>
            </w:r>
            <w:r>
              <w:rPr>
                <w:noProof/>
                <w:webHidden/>
              </w:rPr>
            </w:r>
            <w:r>
              <w:rPr>
                <w:noProof/>
                <w:webHidden/>
              </w:rPr>
              <w:fldChar w:fldCharType="separate"/>
            </w:r>
            <w:r w:rsidR="00E37A31">
              <w:rPr>
                <w:noProof/>
                <w:webHidden/>
              </w:rPr>
              <w:t>46</w:t>
            </w:r>
            <w:r>
              <w:rPr>
                <w:noProof/>
                <w:webHidden/>
              </w:rPr>
              <w:fldChar w:fldCharType="end"/>
            </w:r>
          </w:hyperlink>
        </w:p>
        <w:p w14:paraId="043750A9" w14:textId="5BB0A89F" w:rsidR="0094379F" w:rsidRDefault="0094379F">
          <w:pPr>
            <w:pStyle w:val="TDC2"/>
            <w:tabs>
              <w:tab w:val="right" w:leader="dot" w:pos="8828"/>
            </w:tabs>
            <w:rPr>
              <w:rFonts w:eastAsiaTheme="minorEastAsia" w:cstheme="minorBidi"/>
              <w:b w:val="0"/>
              <w:bCs w:val="0"/>
              <w:noProof/>
              <w:sz w:val="24"/>
              <w:szCs w:val="24"/>
              <w:lang w:eastAsia="es-MX"/>
            </w:rPr>
          </w:pPr>
          <w:hyperlink w:anchor="_Toc219985668" w:history="1">
            <w:r w:rsidRPr="00204AC6">
              <w:rPr>
                <w:rStyle w:val="Hipervnculo"/>
                <w:rFonts w:eastAsia="Times New Roman"/>
                <w:noProof/>
                <w:lang w:eastAsia="es-MX"/>
              </w:rPr>
              <w:t>9.5.2 Beneficios clave</w:t>
            </w:r>
            <w:r>
              <w:rPr>
                <w:noProof/>
                <w:webHidden/>
              </w:rPr>
              <w:tab/>
            </w:r>
            <w:r>
              <w:rPr>
                <w:noProof/>
                <w:webHidden/>
              </w:rPr>
              <w:fldChar w:fldCharType="begin"/>
            </w:r>
            <w:r>
              <w:rPr>
                <w:noProof/>
                <w:webHidden/>
              </w:rPr>
              <w:instrText xml:space="preserve"> PAGEREF _Toc219985668 \h </w:instrText>
            </w:r>
            <w:r>
              <w:rPr>
                <w:noProof/>
                <w:webHidden/>
              </w:rPr>
            </w:r>
            <w:r>
              <w:rPr>
                <w:noProof/>
                <w:webHidden/>
              </w:rPr>
              <w:fldChar w:fldCharType="separate"/>
            </w:r>
            <w:r w:rsidR="00E37A31">
              <w:rPr>
                <w:noProof/>
                <w:webHidden/>
              </w:rPr>
              <w:t>46</w:t>
            </w:r>
            <w:r>
              <w:rPr>
                <w:noProof/>
                <w:webHidden/>
              </w:rPr>
              <w:fldChar w:fldCharType="end"/>
            </w:r>
          </w:hyperlink>
        </w:p>
        <w:p w14:paraId="591E15D2" w14:textId="2C02F98F" w:rsidR="0094379F" w:rsidRDefault="0094379F">
          <w:pPr>
            <w:pStyle w:val="TDC2"/>
            <w:tabs>
              <w:tab w:val="right" w:leader="dot" w:pos="8828"/>
            </w:tabs>
            <w:rPr>
              <w:rFonts w:eastAsiaTheme="minorEastAsia" w:cstheme="minorBidi"/>
              <w:b w:val="0"/>
              <w:bCs w:val="0"/>
              <w:noProof/>
              <w:sz w:val="24"/>
              <w:szCs w:val="24"/>
              <w:lang w:eastAsia="es-MX"/>
            </w:rPr>
          </w:pPr>
          <w:hyperlink w:anchor="_Toc219985669" w:history="1">
            <w:r w:rsidRPr="00204AC6">
              <w:rPr>
                <w:rStyle w:val="Hipervnculo"/>
                <w:rFonts w:eastAsia="Times New Roman"/>
                <w:noProof/>
                <w:lang w:eastAsia="es-MX"/>
              </w:rPr>
              <w:t>9.6 Modelo de Workspaces por Áreas / Gerencias</w:t>
            </w:r>
            <w:r>
              <w:rPr>
                <w:noProof/>
                <w:webHidden/>
              </w:rPr>
              <w:tab/>
            </w:r>
            <w:r>
              <w:rPr>
                <w:noProof/>
                <w:webHidden/>
              </w:rPr>
              <w:fldChar w:fldCharType="begin"/>
            </w:r>
            <w:r>
              <w:rPr>
                <w:noProof/>
                <w:webHidden/>
              </w:rPr>
              <w:instrText xml:space="preserve"> PAGEREF _Toc219985669 \h </w:instrText>
            </w:r>
            <w:r>
              <w:rPr>
                <w:noProof/>
                <w:webHidden/>
              </w:rPr>
            </w:r>
            <w:r>
              <w:rPr>
                <w:noProof/>
                <w:webHidden/>
              </w:rPr>
              <w:fldChar w:fldCharType="separate"/>
            </w:r>
            <w:r w:rsidR="00E37A31">
              <w:rPr>
                <w:noProof/>
                <w:webHidden/>
              </w:rPr>
              <w:t>47</w:t>
            </w:r>
            <w:r>
              <w:rPr>
                <w:noProof/>
                <w:webHidden/>
              </w:rPr>
              <w:fldChar w:fldCharType="end"/>
            </w:r>
          </w:hyperlink>
        </w:p>
        <w:p w14:paraId="7237FC7E" w14:textId="0F5FBC17" w:rsidR="0094379F" w:rsidRDefault="0094379F">
          <w:pPr>
            <w:pStyle w:val="TDC3"/>
            <w:tabs>
              <w:tab w:val="right" w:leader="dot" w:pos="8828"/>
            </w:tabs>
            <w:rPr>
              <w:rFonts w:eastAsiaTheme="minorEastAsia" w:cstheme="minorBidi"/>
              <w:noProof/>
              <w:sz w:val="24"/>
              <w:szCs w:val="24"/>
              <w:lang w:eastAsia="es-MX"/>
            </w:rPr>
          </w:pPr>
          <w:hyperlink w:anchor="_Toc219985670" w:history="1">
            <w:r w:rsidRPr="00204AC6">
              <w:rPr>
                <w:rStyle w:val="Hipervnculo"/>
                <w:rFonts w:eastAsia="Times New Roman"/>
                <w:noProof/>
                <w:lang w:eastAsia="es-MX"/>
              </w:rPr>
              <w:t>9.6.1 Estructura recomendada</w:t>
            </w:r>
            <w:r>
              <w:rPr>
                <w:noProof/>
                <w:webHidden/>
              </w:rPr>
              <w:tab/>
            </w:r>
            <w:r>
              <w:rPr>
                <w:noProof/>
                <w:webHidden/>
              </w:rPr>
              <w:fldChar w:fldCharType="begin"/>
            </w:r>
            <w:r>
              <w:rPr>
                <w:noProof/>
                <w:webHidden/>
              </w:rPr>
              <w:instrText xml:space="preserve"> PAGEREF _Toc219985670 \h </w:instrText>
            </w:r>
            <w:r>
              <w:rPr>
                <w:noProof/>
                <w:webHidden/>
              </w:rPr>
            </w:r>
            <w:r>
              <w:rPr>
                <w:noProof/>
                <w:webHidden/>
              </w:rPr>
              <w:fldChar w:fldCharType="separate"/>
            </w:r>
            <w:r w:rsidR="00E37A31">
              <w:rPr>
                <w:noProof/>
                <w:webHidden/>
              </w:rPr>
              <w:t>47</w:t>
            </w:r>
            <w:r>
              <w:rPr>
                <w:noProof/>
                <w:webHidden/>
              </w:rPr>
              <w:fldChar w:fldCharType="end"/>
            </w:r>
          </w:hyperlink>
        </w:p>
        <w:p w14:paraId="68DE5A7E" w14:textId="5B929220" w:rsidR="0094379F" w:rsidRDefault="0094379F">
          <w:pPr>
            <w:pStyle w:val="TDC3"/>
            <w:tabs>
              <w:tab w:val="right" w:leader="dot" w:pos="8828"/>
            </w:tabs>
            <w:rPr>
              <w:rFonts w:eastAsiaTheme="minorEastAsia" w:cstheme="minorBidi"/>
              <w:noProof/>
              <w:sz w:val="24"/>
              <w:szCs w:val="24"/>
              <w:lang w:eastAsia="es-MX"/>
            </w:rPr>
          </w:pPr>
          <w:hyperlink w:anchor="_Toc219985671" w:history="1">
            <w:r w:rsidRPr="00204AC6">
              <w:rPr>
                <w:rStyle w:val="Hipervnculo"/>
                <w:rFonts w:eastAsia="Times New Roman"/>
                <w:noProof/>
                <w:lang w:eastAsia="es-MX"/>
              </w:rPr>
              <w:t>9.6.2 Roles en workspaces</w:t>
            </w:r>
            <w:r>
              <w:rPr>
                <w:noProof/>
                <w:webHidden/>
              </w:rPr>
              <w:tab/>
            </w:r>
            <w:r>
              <w:rPr>
                <w:noProof/>
                <w:webHidden/>
              </w:rPr>
              <w:fldChar w:fldCharType="begin"/>
            </w:r>
            <w:r>
              <w:rPr>
                <w:noProof/>
                <w:webHidden/>
              </w:rPr>
              <w:instrText xml:space="preserve"> PAGEREF _Toc219985671 \h </w:instrText>
            </w:r>
            <w:r>
              <w:rPr>
                <w:noProof/>
                <w:webHidden/>
              </w:rPr>
            </w:r>
            <w:r>
              <w:rPr>
                <w:noProof/>
                <w:webHidden/>
              </w:rPr>
              <w:fldChar w:fldCharType="separate"/>
            </w:r>
            <w:r w:rsidR="00E37A31">
              <w:rPr>
                <w:noProof/>
                <w:webHidden/>
              </w:rPr>
              <w:t>47</w:t>
            </w:r>
            <w:r>
              <w:rPr>
                <w:noProof/>
                <w:webHidden/>
              </w:rPr>
              <w:fldChar w:fldCharType="end"/>
            </w:r>
          </w:hyperlink>
        </w:p>
        <w:p w14:paraId="35428331" w14:textId="198DD246" w:rsidR="0094379F" w:rsidRDefault="0094379F">
          <w:pPr>
            <w:pStyle w:val="TDC2"/>
            <w:tabs>
              <w:tab w:val="right" w:leader="dot" w:pos="8828"/>
            </w:tabs>
            <w:rPr>
              <w:rFonts w:eastAsiaTheme="minorEastAsia" w:cstheme="minorBidi"/>
              <w:b w:val="0"/>
              <w:bCs w:val="0"/>
              <w:noProof/>
              <w:sz w:val="24"/>
              <w:szCs w:val="24"/>
              <w:lang w:eastAsia="es-MX"/>
            </w:rPr>
          </w:pPr>
          <w:hyperlink w:anchor="_Toc219985672" w:history="1">
            <w:r w:rsidRPr="00204AC6">
              <w:rPr>
                <w:rStyle w:val="Hipervnculo"/>
                <w:rFonts w:eastAsia="Times New Roman"/>
                <w:noProof/>
                <w:lang w:eastAsia="es-MX"/>
              </w:rPr>
              <w:t>9.7 Centralización de Activos Analíticos (SharePoint)</w:t>
            </w:r>
            <w:r>
              <w:rPr>
                <w:noProof/>
                <w:webHidden/>
              </w:rPr>
              <w:tab/>
            </w:r>
            <w:r>
              <w:rPr>
                <w:noProof/>
                <w:webHidden/>
              </w:rPr>
              <w:fldChar w:fldCharType="begin"/>
            </w:r>
            <w:r>
              <w:rPr>
                <w:noProof/>
                <w:webHidden/>
              </w:rPr>
              <w:instrText xml:space="preserve"> PAGEREF _Toc219985672 \h </w:instrText>
            </w:r>
            <w:r>
              <w:rPr>
                <w:noProof/>
                <w:webHidden/>
              </w:rPr>
            </w:r>
            <w:r>
              <w:rPr>
                <w:noProof/>
                <w:webHidden/>
              </w:rPr>
              <w:fldChar w:fldCharType="separate"/>
            </w:r>
            <w:r w:rsidR="00E37A31">
              <w:rPr>
                <w:noProof/>
                <w:webHidden/>
              </w:rPr>
              <w:t>47</w:t>
            </w:r>
            <w:r>
              <w:rPr>
                <w:noProof/>
                <w:webHidden/>
              </w:rPr>
              <w:fldChar w:fldCharType="end"/>
            </w:r>
          </w:hyperlink>
        </w:p>
        <w:p w14:paraId="53AFCC76" w14:textId="59DD1CE3" w:rsidR="0094379F" w:rsidRDefault="0094379F">
          <w:pPr>
            <w:pStyle w:val="TDC3"/>
            <w:tabs>
              <w:tab w:val="right" w:leader="dot" w:pos="8828"/>
            </w:tabs>
            <w:rPr>
              <w:rFonts w:eastAsiaTheme="minorEastAsia" w:cstheme="minorBidi"/>
              <w:noProof/>
              <w:sz w:val="24"/>
              <w:szCs w:val="24"/>
              <w:lang w:eastAsia="es-MX"/>
            </w:rPr>
          </w:pPr>
          <w:hyperlink w:anchor="_Toc219985673" w:history="1">
            <w:r w:rsidRPr="00204AC6">
              <w:rPr>
                <w:rStyle w:val="Hipervnculo"/>
                <w:rFonts w:eastAsia="Times New Roman"/>
                <w:noProof/>
                <w:lang w:eastAsia="es-MX"/>
              </w:rPr>
              <w:t>9.7.1 Situación actual</w:t>
            </w:r>
            <w:r>
              <w:rPr>
                <w:noProof/>
                <w:webHidden/>
              </w:rPr>
              <w:tab/>
            </w:r>
            <w:r>
              <w:rPr>
                <w:noProof/>
                <w:webHidden/>
              </w:rPr>
              <w:fldChar w:fldCharType="begin"/>
            </w:r>
            <w:r>
              <w:rPr>
                <w:noProof/>
                <w:webHidden/>
              </w:rPr>
              <w:instrText xml:space="preserve"> PAGEREF _Toc219985673 \h </w:instrText>
            </w:r>
            <w:r>
              <w:rPr>
                <w:noProof/>
                <w:webHidden/>
              </w:rPr>
            </w:r>
            <w:r>
              <w:rPr>
                <w:noProof/>
                <w:webHidden/>
              </w:rPr>
              <w:fldChar w:fldCharType="separate"/>
            </w:r>
            <w:r w:rsidR="00E37A31">
              <w:rPr>
                <w:noProof/>
                <w:webHidden/>
              </w:rPr>
              <w:t>47</w:t>
            </w:r>
            <w:r>
              <w:rPr>
                <w:noProof/>
                <w:webHidden/>
              </w:rPr>
              <w:fldChar w:fldCharType="end"/>
            </w:r>
          </w:hyperlink>
        </w:p>
        <w:p w14:paraId="1A43A6A8" w14:textId="219C1587" w:rsidR="0094379F" w:rsidRDefault="0094379F">
          <w:pPr>
            <w:pStyle w:val="TDC3"/>
            <w:tabs>
              <w:tab w:val="right" w:leader="dot" w:pos="8828"/>
            </w:tabs>
            <w:rPr>
              <w:rFonts w:eastAsiaTheme="minorEastAsia" w:cstheme="minorBidi"/>
              <w:noProof/>
              <w:sz w:val="24"/>
              <w:szCs w:val="24"/>
              <w:lang w:eastAsia="es-MX"/>
            </w:rPr>
          </w:pPr>
          <w:hyperlink w:anchor="_Toc219985674" w:history="1">
            <w:r w:rsidRPr="00204AC6">
              <w:rPr>
                <w:rStyle w:val="Hipervnculo"/>
                <w:rFonts w:eastAsia="Times New Roman"/>
                <w:noProof/>
                <w:lang w:eastAsia="es-MX"/>
              </w:rPr>
              <w:t>9.7.2 Modelo objetivo</w:t>
            </w:r>
            <w:r>
              <w:rPr>
                <w:noProof/>
                <w:webHidden/>
              </w:rPr>
              <w:tab/>
            </w:r>
            <w:r>
              <w:rPr>
                <w:noProof/>
                <w:webHidden/>
              </w:rPr>
              <w:fldChar w:fldCharType="begin"/>
            </w:r>
            <w:r>
              <w:rPr>
                <w:noProof/>
                <w:webHidden/>
              </w:rPr>
              <w:instrText xml:space="preserve"> PAGEREF _Toc219985674 \h </w:instrText>
            </w:r>
            <w:r>
              <w:rPr>
                <w:noProof/>
                <w:webHidden/>
              </w:rPr>
            </w:r>
            <w:r>
              <w:rPr>
                <w:noProof/>
                <w:webHidden/>
              </w:rPr>
              <w:fldChar w:fldCharType="separate"/>
            </w:r>
            <w:r w:rsidR="00E37A31">
              <w:rPr>
                <w:noProof/>
                <w:webHidden/>
              </w:rPr>
              <w:t>47</w:t>
            </w:r>
            <w:r>
              <w:rPr>
                <w:noProof/>
                <w:webHidden/>
              </w:rPr>
              <w:fldChar w:fldCharType="end"/>
            </w:r>
          </w:hyperlink>
        </w:p>
        <w:p w14:paraId="305D4211" w14:textId="233975D6" w:rsidR="0094379F" w:rsidRDefault="0094379F">
          <w:pPr>
            <w:pStyle w:val="TDC2"/>
            <w:tabs>
              <w:tab w:val="right" w:leader="dot" w:pos="8828"/>
            </w:tabs>
            <w:rPr>
              <w:rFonts w:eastAsiaTheme="minorEastAsia" w:cstheme="minorBidi"/>
              <w:b w:val="0"/>
              <w:bCs w:val="0"/>
              <w:noProof/>
              <w:sz w:val="24"/>
              <w:szCs w:val="24"/>
              <w:lang w:eastAsia="es-MX"/>
            </w:rPr>
          </w:pPr>
          <w:hyperlink w:anchor="_Toc219985675" w:history="1">
            <w:r w:rsidRPr="00204AC6">
              <w:rPr>
                <w:rStyle w:val="Hipervnculo"/>
                <w:rFonts w:eastAsia="Times New Roman"/>
                <w:noProof/>
                <w:lang w:eastAsia="es-MX"/>
              </w:rPr>
              <w:t>9.8 Conectividad y Gateways para Power BI (AWS)</w:t>
            </w:r>
            <w:r>
              <w:rPr>
                <w:noProof/>
                <w:webHidden/>
              </w:rPr>
              <w:tab/>
            </w:r>
            <w:r>
              <w:rPr>
                <w:noProof/>
                <w:webHidden/>
              </w:rPr>
              <w:fldChar w:fldCharType="begin"/>
            </w:r>
            <w:r>
              <w:rPr>
                <w:noProof/>
                <w:webHidden/>
              </w:rPr>
              <w:instrText xml:space="preserve"> PAGEREF _Toc219985675 \h </w:instrText>
            </w:r>
            <w:r>
              <w:rPr>
                <w:noProof/>
                <w:webHidden/>
              </w:rPr>
            </w:r>
            <w:r>
              <w:rPr>
                <w:noProof/>
                <w:webHidden/>
              </w:rPr>
              <w:fldChar w:fldCharType="separate"/>
            </w:r>
            <w:r w:rsidR="00E37A31">
              <w:rPr>
                <w:noProof/>
                <w:webHidden/>
              </w:rPr>
              <w:t>48</w:t>
            </w:r>
            <w:r>
              <w:rPr>
                <w:noProof/>
                <w:webHidden/>
              </w:rPr>
              <w:fldChar w:fldCharType="end"/>
            </w:r>
          </w:hyperlink>
        </w:p>
        <w:p w14:paraId="04BC4126" w14:textId="001A0CBE" w:rsidR="0094379F" w:rsidRDefault="0094379F">
          <w:pPr>
            <w:pStyle w:val="TDC3"/>
            <w:tabs>
              <w:tab w:val="right" w:leader="dot" w:pos="8828"/>
            </w:tabs>
            <w:rPr>
              <w:rFonts w:eastAsiaTheme="minorEastAsia" w:cstheme="minorBidi"/>
              <w:noProof/>
              <w:sz w:val="24"/>
              <w:szCs w:val="24"/>
              <w:lang w:eastAsia="es-MX"/>
            </w:rPr>
          </w:pPr>
          <w:hyperlink w:anchor="_Toc219985676" w:history="1">
            <w:r w:rsidRPr="00204AC6">
              <w:rPr>
                <w:rStyle w:val="Hipervnculo"/>
                <w:rFonts w:eastAsia="Times New Roman"/>
                <w:noProof/>
                <w:lang w:eastAsia="es-MX"/>
              </w:rPr>
              <w:t>9.8.1 Necesidad de gateways</w:t>
            </w:r>
            <w:r>
              <w:rPr>
                <w:noProof/>
                <w:webHidden/>
              </w:rPr>
              <w:tab/>
            </w:r>
            <w:r>
              <w:rPr>
                <w:noProof/>
                <w:webHidden/>
              </w:rPr>
              <w:fldChar w:fldCharType="begin"/>
            </w:r>
            <w:r>
              <w:rPr>
                <w:noProof/>
                <w:webHidden/>
              </w:rPr>
              <w:instrText xml:space="preserve"> PAGEREF _Toc219985676 \h </w:instrText>
            </w:r>
            <w:r>
              <w:rPr>
                <w:noProof/>
                <w:webHidden/>
              </w:rPr>
            </w:r>
            <w:r>
              <w:rPr>
                <w:noProof/>
                <w:webHidden/>
              </w:rPr>
              <w:fldChar w:fldCharType="separate"/>
            </w:r>
            <w:r w:rsidR="00E37A31">
              <w:rPr>
                <w:noProof/>
                <w:webHidden/>
              </w:rPr>
              <w:t>48</w:t>
            </w:r>
            <w:r>
              <w:rPr>
                <w:noProof/>
                <w:webHidden/>
              </w:rPr>
              <w:fldChar w:fldCharType="end"/>
            </w:r>
          </w:hyperlink>
        </w:p>
        <w:p w14:paraId="451C0068" w14:textId="56ECBF31" w:rsidR="0094379F" w:rsidRDefault="0094379F">
          <w:pPr>
            <w:pStyle w:val="TDC3"/>
            <w:tabs>
              <w:tab w:val="right" w:leader="dot" w:pos="8828"/>
            </w:tabs>
            <w:rPr>
              <w:rFonts w:eastAsiaTheme="minorEastAsia" w:cstheme="minorBidi"/>
              <w:noProof/>
              <w:sz w:val="24"/>
              <w:szCs w:val="24"/>
              <w:lang w:eastAsia="es-MX"/>
            </w:rPr>
          </w:pPr>
          <w:hyperlink w:anchor="_Toc219985677" w:history="1">
            <w:r w:rsidRPr="00204AC6">
              <w:rPr>
                <w:rStyle w:val="Hipervnculo"/>
                <w:rFonts w:eastAsia="Times New Roman"/>
                <w:noProof/>
                <w:lang w:eastAsia="es-MX"/>
              </w:rPr>
              <w:t>9.8.2 Principios de conectividad</w:t>
            </w:r>
            <w:r>
              <w:rPr>
                <w:noProof/>
                <w:webHidden/>
              </w:rPr>
              <w:tab/>
            </w:r>
            <w:r>
              <w:rPr>
                <w:noProof/>
                <w:webHidden/>
              </w:rPr>
              <w:fldChar w:fldCharType="begin"/>
            </w:r>
            <w:r>
              <w:rPr>
                <w:noProof/>
                <w:webHidden/>
              </w:rPr>
              <w:instrText xml:space="preserve"> PAGEREF _Toc219985677 \h </w:instrText>
            </w:r>
            <w:r>
              <w:rPr>
                <w:noProof/>
                <w:webHidden/>
              </w:rPr>
            </w:r>
            <w:r>
              <w:rPr>
                <w:noProof/>
                <w:webHidden/>
              </w:rPr>
              <w:fldChar w:fldCharType="separate"/>
            </w:r>
            <w:r w:rsidR="00E37A31">
              <w:rPr>
                <w:noProof/>
                <w:webHidden/>
              </w:rPr>
              <w:t>48</w:t>
            </w:r>
            <w:r>
              <w:rPr>
                <w:noProof/>
                <w:webHidden/>
              </w:rPr>
              <w:fldChar w:fldCharType="end"/>
            </w:r>
          </w:hyperlink>
        </w:p>
        <w:p w14:paraId="5E48790F" w14:textId="7D6E9629" w:rsidR="0094379F" w:rsidRDefault="0094379F">
          <w:pPr>
            <w:pStyle w:val="TDC3"/>
            <w:tabs>
              <w:tab w:val="right" w:leader="dot" w:pos="8828"/>
            </w:tabs>
            <w:rPr>
              <w:rFonts w:eastAsiaTheme="minorEastAsia" w:cstheme="minorBidi"/>
              <w:noProof/>
              <w:sz w:val="24"/>
              <w:szCs w:val="24"/>
              <w:lang w:eastAsia="es-MX"/>
            </w:rPr>
          </w:pPr>
          <w:hyperlink w:anchor="_Toc219985678" w:history="1">
            <w:r w:rsidRPr="00204AC6">
              <w:rPr>
                <w:rStyle w:val="Hipervnculo"/>
                <w:rFonts w:eastAsia="Times New Roman"/>
                <w:noProof/>
                <w:lang w:eastAsia="es-MX"/>
              </w:rPr>
              <w:t>9.8.3 Beneficios</w:t>
            </w:r>
            <w:r>
              <w:rPr>
                <w:noProof/>
                <w:webHidden/>
              </w:rPr>
              <w:tab/>
            </w:r>
            <w:r>
              <w:rPr>
                <w:noProof/>
                <w:webHidden/>
              </w:rPr>
              <w:fldChar w:fldCharType="begin"/>
            </w:r>
            <w:r>
              <w:rPr>
                <w:noProof/>
                <w:webHidden/>
              </w:rPr>
              <w:instrText xml:space="preserve"> PAGEREF _Toc219985678 \h </w:instrText>
            </w:r>
            <w:r>
              <w:rPr>
                <w:noProof/>
                <w:webHidden/>
              </w:rPr>
            </w:r>
            <w:r>
              <w:rPr>
                <w:noProof/>
                <w:webHidden/>
              </w:rPr>
              <w:fldChar w:fldCharType="separate"/>
            </w:r>
            <w:r w:rsidR="00E37A31">
              <w:rPr>
                <w:noProof/>
                <w:webHidden/>
              </w:rPr>
              <w:t>48</w:t>
            </w:r>
            <w:r>
              <w:rPr>
                <w:noProof/>
                <w:webHidden/>
              </w:rPr>
              <w:fldChar w:fldCharType="end"/>
            </w:r>
          </w:hyperlink>
        </w:p>
        <w:p w14:paraId="1D592824" w14:textId="506006EC" w:rsidR="0094379F" w:rsidRDefault="0094379F">
          <w:pPr>
            <w:pStyle w:val="TDC2"/>
            <w:tabs>
              <w:tab w:val="right" w:leader="dot" w:pos="8828"/>
            </w:tabs>
            <w:rPr>
              <w:rFonts w:eastAsiaTheme="minorEastAsia" w:cstheme="minorBidi"/>
              <w:b w:val="0"/>
              <w:bCs w:val="0"/>
              <w:noProof/>
              <w:sz w:val="24"/>
              <w:szCs w:val="24"/>
              <w:lang w:eastAsia="es-MX"/>
            </w:rPr>
          </w:pPr>
          <w:hyperlink w:anchor="_Toc219985679" w:history="1">
            <w:r w:rsidRPr="00204AC6">
              <w:rPr>
                <w:rStyle w:val="Hipervnculo"/>
                <w:rFonts w:eastAsia="Times New Roman"/>
                <w:noProof/>
                <w:lang w:eastAsia="es-MX"/>
              </w:rPr>
              <w:t>9.9 Estrategia de Migración de Tableros (Qlik → Power BI)</w:t>
            </w:r>
            <w:r>
              <w:rPr>
                <w:noProof/>
                <w:webHidden/>
              </w:rPr>
              <w:tab/>
            </w:r>
            <w:r>
              <w:rPr>
                <w:noProof/>
                <w:webHidden/>
              </w:rPr>
              <w:fldChar w:fldCharType="begin"/>
            </w:r>
            <w:r>
              <w:rPr>
                <w:noProof/>
                <w:webHidden/>
              </w:rPr>
              <w:instrText xml:space="preserve"> PAGEREF _Toc219985679 \h </w:instrText>
            </w:r>
            <w:r>
              <w:rPr>
                <w:noProof/>
                <w:webHidden/>
              </w:rPr>
            </w:r>
            <w:r>
              <w:rPr>
                <w:noProof/>
                <w:webHidden/>
              </w:rPr>
              <w:fldChar w:fldCharType="separate"/>
            </w:r>
            <w:r w:rsidR="00E37A31">
              <w:rPr>
                <w:noProof/>
                <w:webHidden/>
              </w:rPr>
              <w:t>48</w:t>
            </w:r>
            <w:r>
              <w:rPr>
                <w:noProof/>
                <w:webHidden/>
              </w:rPr>
              <w:fldChar w:fldCharType="end"/>
            </w:r>
          </w:hyperlink>
        </w:p>
        <w:p w14:paraId="0065B1F1" w14:textId="1CEE7239" w:rsidR="0094379F" w:rsidRDefault="0094379F">
          <w:pPr>
            <w:pStyle w:val="TDC2"/>
            <w:tabs>
              <w:tab w:val="right" w:leader="dot" w:pos="8828"/>
            </w:tabs>
            <w:rPr>
              <w:rFonts w:eastAsiaTheme="minorEastAsia" w:cstheme="minorBidi"/>
              <w:b w:val="0"/>
              <w:bCs w:val="0"/>
              <w:noProof/>
              <w:sz w:val="24"/>
              <w:szCs w:val="24"/>
              <w:lang w:eastAsia="es-MX"/>
            </w:rPr>
          </w:pPr>
          <w:hyperlink w:anchor="_Toc219985680" w:history="1">
            <w:r w:rsidRPr="00204AC6">
              <w:rPr>
                <w:rStyle w:val="Hipervnculo"/>
                <w:rFonts w:eastAsia="Times New Roman"/>
                <w:noProof/>
                <w:lang w:eastAsia="es-MX"/>
              </w:rPr>
              <w:t>9.10 Métricas de Adopción y Control</w:t>
            </w:r>
            <w:r>
              <w:rPr>
                <w:noProof/>
                <w:webHidden/>
              </w:rPr>
              <w:tab/>
            </w:r>
            <w:r>
              <w:rPr>
                <w:noProof/>
                <w:webHidden/>
              </w:rPr>
              <w:fldChar w:fldCharType="begin"/>
            </w:r>
            <w:r>
              <w:rPr>
                <w:noProof/>
                <w:webHidden/>
              </w:rPr>
              <w:instrText xml:space="preserve"> PAGEREF _Toc219985680 \h </w:instrText>
            </w:r>
            <w:r>
              <w:rPr>
                <w:noProof/>
                <w:webHidden/>
              </w:rPr>
            </w:r>
            <w:r>
              <w:rPr>
                <w:noProof/>
                <w:webHidden/>
              </w:rPr>
              <w:fldChar w:fldCharType="separate"/>
            </w:r>
            <w:r w:rsidR="00E37A31">
              <w:rPr>
                <w:noProof/>
                <w:webHidden/>
              </w:rPr>
              <w:t>49</w:t>
            </w:r>
            <w:r>
              <w:rPr>
                <w:noProof/>
                <w:webHidden/>
              </w:rPr>
              <w:fldChar w:fldCharType="end"/>
            </w:r>
          </w:hyperlink>
        </w:p>
        <w:p w14:paraId="02AA07C6" w14:textId="58681B41" w:rsidR="00CC1347" w:rsidRPr="001E123C" w:rsidRDefault="00CC1347">
          <w:pPr>
            <w:rPr>
              <w:rFonts w:ascii="Tahoma" w:hAnsi="Tahoma" w:cs="Tahoma"/>
            </w:rPr>
          </w:pPr>
          <w:r w:rsidRPr="001E123C">
            <w:rPr>
              <w:rFonts w:ascii="Tahoma" w:hAnsi="Tahoma" w:cs="Tahoma"/>
              <w:b/>
              <w:bCs/>
              <w:noProof/>
            </w:rPr>
            <w:fldChar w:fldCharType="end"/>
          </w:r>
        </w:p>
      </w:sdtContent>
    </w:sdt>
    <w:bookmarkEnd w:id="0" w:displacedByCustomXml="prev"/>
    <w:p w14:paraId="0006365A" w14:textId="77777777" w:rsidR="00CC1347" w:rsidRDefault="00CC1347" w:rsidP="00EF6026">
      <w:pPr>
        <w:spacing w:before="100" w:beforeAutospacing="1" w:after="100" w:afterAutospacing="1"/>
        <w:outlineLvl w:val="0"/>
        <w:rPr>
          <w:rFonts w:ascii="Tahoma" w:eastAsia="Times New Roman" w:hAnsi="Tahoma" w:cs="Tahoma"/>
          <w:b/>
          <w:bCs/>
          <w:kern w:val="36"/>
          <w:sz w:val="48"/>
          <w:szCs w:val="48"/>
          <w:lang w:eastAsia="es-MX"/>
          <w14:ligatures w14:val="none"/>
        </w:rPr>
      </w:pPr>
    </w:p>
    <w:p w14:paraId="2300142E" w14:textId="77777777" w:rsidR="00FB7B78" w:rsidRDefault="00FB7B78" w:rsidP="00EF6026">
      <w:pPr>
        <w:spacing w:before="100" w:beforeAutospacing="1" w:after="100" w:afterAutospacing="1"/>
        <w:outlineLvl w:val="0"/>
        <w:rPr>
          <w:rFonts w:ascii="Tahoma" w:eastAsia="Times New Roman" w:hAnsi="Tahoma" w:cs="Tahoma"/>
          <w:b/>
          <w:bCs/>
          <w:kern w:val="36"/>
          <w:sz w:val="48"/>
          <w:szCs w:val="48"/>
          <w:lang w:eastAsia="es-MX"/>
          <w14:ligatures w14:val="none"/>
        </w:rPr>
      </w:pPr>
    </w:p>
    <w:p w14:paraId="2E256E23" w14:textId="77777777" w:rsidR="00402547" w:rsidRPr="001E123C" w:rsidRDefault="00402547" w:rsidP="00EF6026">
      <w:pPr>
        <w:spacing w:before="100" w:beforeAutospacing="1" w:after="100" w:afterAutospacing="1"/>
        <w:outlineLvl w:val="0"/>
        <w:rPr>
          <w:rFonts w:ascii="Tahoma" w:eastAsia="Times New Roman" w:hAnsi="Tahoma" w:cs="Tahoma"/>
          <w:b/>
          <w:bCs/>
          <w:kern w:val="36"/>
          <w:sz w:val="48"/>
          <w:szCs w:val="48"/>
          <w:lang w:eastAsia="es-MX"/>
          <w14:ligatures w14:val="none"/>
        </w:rPr>
      </w:pPr>
    </w:p>
    <w:p w14:paraId="095FD8F7" w14:textId="77777777" w:rsidR="00EF6026" w:rsidRPr="001E123C" w:rsidRDefault="00EF6026" w:rsidP="00402547">
      <w:pPr>
        <w:pStyle w:val="Ttulo1"/>
        <w:rPr>
          <w:rFonts w:eastAsia="Times New Roman"/>
          <w:lang w:eastAsia="es-MX"/>
        </w:rPr>
      </w:pPr>
      <w:bookmarkStart w:id="1" w:name="_Toc219985538"/>
      <w:r w:rsidRPr="001E123C">
        <w:rPr>
          <w:rFonts w:eastAsia="Times New Roman"/>
          <w:lang w:eastAsia="es-MX"/>
        </w:rPr>
        <w:lastRenderedPageBreak/>
        <w:t>Capítulo 1. Resumen Ejecutivo</w:t>
      </w:r>
      <w:bookmarkEnd w:id="1"/>
    </w:p>
    <w:p w14:paraId="3D132D09" w14:textId="77777777" w:rsidR="00EF6026" w:rsidRPr="001E123C" w:rsidRDefault="00EF6026" w:rsidP="00EF6026">
      <w:pPr>
        <w:spacing w:before="100" w:beforeAutospacing="1" w:after="100" w:afterAutospacing="1"/>
        <w:rPr>
          <w:rFonts w:ascii="Tahoma" w:eastAsia="Times New Roman" w:hAnsi="Tahoma" w:cs="Tahoma"/>
          <w:kern w:val="0"/>
          <w:lang w:eastAsia="es-MX"/>
          <w14:ligatures w14:val="none"/>
        </w:rPr>
      </w:pPr>
    </w:p>
    <w:p w14:paraId="23B38755" w14:textId="77777777" w:rsidR="00EF6026" w:rsidRPr="001E123C" w:rsidRDefault="00EF6026" w:rsidP="00402547">
      <w:pPr>
        <w:pStyle w:val="Ttulo2"/>
        <w:rPr>
          <w:rFonts w:eastAsia="Times New Roman"/>
          <w:lang w:eastAsia="es-MX"/>
        </w:rPr>
      </w:pPr>
      <w:bookmarkStart w:id="2" w:name="_Toc219985539"/>
      <w:r w:rsidRPr="001E123C">
        <w:rPr>
          <w:rFonts w:eastAsia="Times New Roman"/>
          <w:lang w:eastAsia="es-MX"/>
        </w:rPr>
        <w:t>1.1 Contexto General</w:t>
      </w:r>
      <w:bookmarkEnd w:id="2"/>
    </w:p>
    <w:p w14:paraId="395BA012" w14:textId="77777777" w:rsidR="00EF6026" w:rsidRPr="001E123C" w:rsidRDefault="00EF6026" w:rsidP="00EF6026">
      <w:pPr>
        <w:spacing w:before="100" w:beforeAutospacing="1" w:after="100" w:afterAutospacing="1"/>
        <w:rPr>
          <w:rFonts w:ascii="Tahoma" w:eastAsia="Times New Roman" w:hAnsi="Tahoma" w:cs="Tahoma"/>
          <w:kern w:val="0"/>
          <w:lang w:eastAsia="es-MX"/>
          <w14:ligatures w14:val="none"/>
        </w:rPr>
      </w:pPr>
    </w:p>
    <w:p w14:paraId="4B6644BF" w14:textId="7C3BE694"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Grupo Diana cuenta con un ecosistema de información amplio, diverso y crítico para la operación del negocio, soportado por múltiples sistemas transaccionales, plataformas analíticas y herramientas de apoyo distribuidas entre diferentes nubes (GCP, AWS, Azure), centros de datos privados y aplicaciones especializadas por unidad de negocio.</w:t>
      </w:r>
    </w:p>
    <w:p w14:paraId="2D683FBC"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Este entorno ha permitido el crecimiento del grupo, pero al mismo tiempo ha generado fragmentación de la información, alta dependencia de procesos manuales y una utilización intensiva de herramientas como Excel para consolidación, validación y análisis de datos, lo cual introduce riesgos operativos, reprocesos y dificultades para obtener una visión confiable y oportuna del negocio.</w:t>
      </w:r>
    </w:p>
    <w:p w14:paraId="1361DBCD" w14:textId="12FF7D7F" w:rsidR="00EF6026" w:rsidRPr="001E123C" w:rsidRDefault="00EF6026" w:rsidP="00EF6026">
      <w:pPr>
        <w:rPr>
          <w:rFonts w:ascii="Tahoma" w:eastAsia="Times New Roman" w:hAnsi="Tahoma" w:cs="Tahoma"/>
          <w:kern w:val="0"/>
          <w:lang w:eastAsia="es-MX"/>
          <w14:ligatures w14:val="none"/>
        </w:rPr>
      </w:pPr>
    </w:p>
    <w:p w14:paraId="2C3A0C69" w14:textId="77777777" w:rsidR="00EF6026" w:rsidRPr="001E123C" w:rsidRDefault="00EF6026" w:rsidP="00402547">
      <w:pPr>
        <w:pStyle w:val="Ttulo2"/>
        <w:rPr>
          <w:rFonts w:eastAsia="Times New Roman"/>
          <w:lang w:eastAsia="es-MX"/>
        </w:rPr>
      </w:pPr>
      <w:bookmarkStart w:id="3" w:name="_Toc219985540"/>
      <w:r w:rsidRPr="001E123C">
        <w:rPr>
          <w:rFonts w:eastAsia="Times New Roman"/>
          <w:lang w:eastAsia="es-MX"/>
        </w:rPr>
        <w:t>1.2 Situación Actual (Punto de Partida)</w:t>
      </w:r>
      <w:bookmarkEnd w:id="3"/>
    </w:p>
    <w:p w14:paraId="49FACFD1" w14:textId="77777777" w:rsidR="00EF6026" w:rsidRPr="001E123C" w:rsidRDefault="00EF6026" w:rsidP="00EF6026">
      <w:pPr>
        <w:spacing w:before="100" w:beforeAutospacing="1" w:after="100" w:afterAutospacing="1"/>
        <w:rPr>
          <w:rFonts w:ascii="Tahoma" w:eastAsia="Times New Roman" w:hAnsi="Tahoma" w:cs="Tahoma"/>
          <w:kern w:val="0"/>
          <w:lang w:eastAsia="es-MX"/>
          <w14:ligatures w14:val="none"/>
        </w:rPr>
      </w:pPr>
    </w:p>
    <w:p w14:paraId="36035D31"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 diagnóstico del estado actual evidencia que:</w:t>
      </w:r>
    </w:p>
    <w:p w14:paraId="3A1AF997" w14:textId="77777777" w:rsidR="00EF6026" w:rsidRPr="001E123C" w:rsidRDefault="00EF6026" w:rsidP="009E36A6">
      <w:pPr>
        <w:numPr>
          <w:ilvl w:val="0"/>
          <w:numId w:val="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Los datos se encuentran dispersos en múltiples sistemas (SAP, Siesa, </w:t>
      </w:r>
      <w:proofErr w:type="spellStart"/>
      <w:r w:rsidRPr="001E123C">
        <w:rPr>
          <w:rFonts w:ascii="Tahoma" w:eastAsia="Times New Roman" w:hAnsi="Tahoma" w:cs="Tahoma"/>
          <w:kern w:val="0"/>
          <w:lang w:eastAsia="es-MX"/>
          <w14:ligatures w14:val="none"/>
        </w:rPr>
        <w:t>Simet</w:t>
      </w:r>
      <w:proofErr w:type="spellEnd"/>
      <w:r w:rsidRPr="001E123C">
        <w:rPr>
          <w:rFonts w:ascii="Tahoma" w:eastAsia="Times New Roman" w:hAnsi="Tahoma" w:cs="Tahoma"/>
          <w:kern w:val="0"/>
          <w:lang w:eastAsia="es-MX"/>
          <w14:ligatures w14:val="none"/>
        </w:rPr>
        <w:t xml:space="preserve">, </w:t>
      </w:r>
      <w:proofErr w:type="spellStart"/>
      <w:r w:rsidRPr="001E123C">
        <w:rPr>
          <w:rFonts w:ascii="Tahoma" w:eastAsia="Times New Roman" w:hAnsi="Tahoma" w:cs="Tahoma"/>
          <w:kern w:val="0"/>
          <w:lang w:eastAsia="es-MX"/>
          <w14:ligatures w14:val="none"/>
        </w:rPr>
        <w:t>Sicoe</w:t>
      </w:r>
      <w:proofErr w:type="spellEnd"/>
      <w:r w:rsidRPr="001E123C">
        <w:rPr>
          <w:rFonts w:ascii="Tahoma" w:eastAsia="Times New Roman" w:hAnsi="Tahoma" w:cs="Tahoma"/>
          <w:kern w:val="0"/>
          <w:lang w:eastAsia="es-MX"/>
          <w14:ligatures w14:val="none"/>
        </w:rPr>
        <w:t>, aplicaciones TAT, sistemas agrícolas y de producción).</w:t>
      </w:r>
    </w:p>
    <w:p w14:paraId="37E5F910" w14:textId="77777777" w:rsidR="00EF6026" w:rsidRPr="001E123C" w:rsidRDefault="00EF6026" w:rsidP="009E36A6">
      <w:pPr>
        <w:numPr>
          <w:ilvl w:val="0"/>
          <w:numId w:val="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Existen silos de información entre unidades de negocio.</w:t>
      </w:r>
    </w:p>
    <w:p w14:paraId="0C90A12C" w14:textId="77777777" w:rsidR="00EF6026" w:rsidRPr="001E123C" w:rsidRDefault="00EF6026" w:rsidP="009E36A6">
      <w:pPr>
        <w:numPr>
          <w:ilvl w:val="0"/>
          <w:numId w:val="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integración entre sistemas es parcial y, en muchos casos, manual.</w:t>
      </w:r>
    </w:p>
    <w:p w14:paraId="2383DDF7" w14:textId="77777777" w:rsidR="00EF6026" w:rsidRPr="001E123C" w:rsidRDefault="00EF6026" w:rsidP="009E36A6">
      <w:pPr>
        <w:numPr>
          <w:ilvl w:val="0"/>
          <w:numId w:val="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lógica de negocio y las reglas de transformación residen en:</w:t>
      </w:r>
    </w:p>
    <w:p w14:paraId="14E7236D" w14:textId="77777777" w:rsidR="00EF6026" w:rsidRPr="001E123C" w:rsidRDefault="00EF6026" w:rsidP="009E36A6">
      <w:pPr>
        <w:numPr>
          <w:ilvl w:val="1"/>
          <w:numId w:val="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Archivos Excel</w:t>
      </w:r>
    </w:p>
    <w:p w14:paraId="0246C626" w14:textId="77777777" w:rsidR="00EF6026" w:rsidRPr="001E123C" w:rsidRDefault="00EF6026" w:rsidP="009E36A6">
      <w:pPr>
        <w:numPr>
          <w:ilvl w:val="1"/>
          <w:numId w:val="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Macros</w:t>
      </w:r>
    </w:p>
    <w:p w14:paraId="702C4019" w14:textId="77777777" w:rsidR="00EF6026" w:rsidRPr="001E123C" w:rsidRDefault="00EF6026" w:rsidP="009E36A6">
      <w:pPr>
        <w:numPr>
          <w:ilvl w:val="1"/>
          <w:numId w:val="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Scripts aislados</w:t>
      </w:r>
    </w:p>
    <w:p w14:paraId="6CA3E3EF" w14:textId="77777777" w:rsidR="00EF6026" w:rsidRDefault="00EF6026" w:rsidP="009E36A6">
      <w:pPr>
        <w:numPr>
          <w:ilvl w:val="1"/>
          <w:numId w:val="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Conocimiento tácito de personas clave</w:t>
      </w:r>
    </w:p>
    <w:p w14:paraId="5BE8B3A1" w14:textId="5509A106" w:rsidR="00C22F0D" w:rsidRPr="001E123C" w:rsidRDefault="00C22F0D" w:rsidP="009E36A6">
      <w:pPr>
        <w:numPr>
          <w:ilvl w:val="1"/>
          <w:numId w:val="1"/>
        </w:numPr>
        <w:spacing w:before="100" w:beforeAutospacing="1" w:after="100" w:afterAutospacing="1"/>
        <w:jc w:val="both"/>
        <w:rPr>
          <w:rFonts w:ascii="Tahoma" w:eastAsia="Times New Roman" w:hAnsi="Tahoma" w:cs="Tahoma"/>
          <w:kern w:val="0"/>
          <w:lang w:eastAsia="es-MX"/>
          <w14:ligatures w14:val="none"/>
        </w:rPr>
      </w:pPr>
      <w:proofErr w:type="spellStart"/>
      <w:r>
        <w:rPr>
          <w:rFonts w:ascii="Tahoma" w:eastAsia="Times New Roman" w:hAnsi="Tahoma" w:cs="Tahoma"/>
          <w:kern w:val="0"/>
          <w:lang w:eastAsia="es-MX"/>
          <w14:ligatures w14:val="none"/>
        </w:rPr>
        <w:t>ETLs</w:t>
      </w:r>
      <w:proofErr w:type="spellEnd"/>
      <w:r>
        <w:rPr>
          <w:rFonts w:ascii="Tahoma" w:eastAsia="Times New Roman" w:hAnsi="Tahoma" w:cs="Tahoma"/>
          <w:kern w:val="0"/>
          <w:lang w:eastAsia="es-MX"/>
          <w14:ligatures w14:val="none"/>
        </w:rPr>
        <w:t xml:space="preserve"> desarrolladas en </w:t>
      </w:r>
      <w:proofErr w:type="spellStart"/>
      <w:r>
        <w:rPr>
          <w:rFonts w:ascii="Tahoma" w:eastAsia="Times New Roman" w:hAnsi="Tahoma" w:cs="Tahoma"/>
          <w:kern w:val="0"/>
          <w:lang w:eastAsia="es-MX"/>
          <w14:ligatures w14:val="none"/>
        </w:rPr>
        <w:t>Qlik</w:t>
      </w:r>
      <w:proofErr w:type="spellEnd"/>
    </w:p>
    <w:p w14:paraId="666C4B52" w14:textId="77777777" w:rsidR="00EF6026" w:rsidRPr="001E123C" w:rsidRDefault="00EF6026" w:rsidP="009E36A6">
      <w:pPr>
        <w:numPr>
          <w:ilvl w:val="0"/>
          <w:numId w:val="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Los tableros y reportes dependen de procesos previos no gobernados.</w:t>
      </w:r>
    </w:p>
    <w:p w14:paraId="63928099"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p>
    <w:p w14:paraId="065C586F"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lastRenderedPageBreak/>
        <w:t>Aunque la operación funciona, este modelo no es escalable, dificulta la auditoría, limita la automatización y restringe la capacidad de evolucionar hacia analítica avanzada e inteligencia artificial.</w:t>
      </w:r>
    </w:p>
    <w:p w14:paraId="1FB94E8D" w14:textId="6E7E2EBA" w:rsidR="00EF6026" w:rsidRPr="001E123C" w:rsidRDefault="00EF6026" w:rsidP="00EF6026">
      <w:pPr>
        <w:rPr>
          <w:rFonts w:ascii="Tahoma" w:eastAsia="Times New Roman" w:hAnsi="Tahoma" w:cs="Tahoma"/>
          <w:kern w:val="0"/>
          <w:lang w:eastAsia="es-MX"/>
          <w14:ligatures w14:val="none"/>
        </w:rPr>
      </w:pPr>
    </w:p>
    <w:p w14:paraId="68761EBC" w14:textId="21623B4E" w:rsidR="00EF6026" w:rsidRPr="009E36A6" w:rsidRDefault="00EF6026" w:rsidP="009E36A6">
      <w:pPr>
        <w:pStyle w:val="Ttulo2"/>
        <w:rPr>
          <w:rFonts w:eastAsia="Times New Roman"/>
          <w:lang w:eastAsia="es-MX"/>
        </w:rPr>
      </w:pPr>
      <w:bookmarkStart w:id="4" w:name="_Toc219985541"/>
      <w:r w:rsidRPr="001E123C">
        <w:rPr>
          <w:rFonts w:eastAsia="Times New Roman"/>
          <w:lang w:eastAsia="es-MX"/>
        </w:rPr>
        <w:t>1.3 Necesidad de una Arquitectura Objetivo</w:t>
      </w:r>
      <w:bookmarkEnd w:id="4"/>
    </w:p>
    <w:p w14:paraId="16860AA2"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Ante este contexto, Grupo Diana requiere evolucionar hacia una Arquitectura de Datos Objetivo (TO-BE) que permita:</w:t>
      </w:r>
    </w:p>
    <w:p w14:paraId="2F52B7C1" w14:textId="77777777" w:rsidR="00EF6026" w:rsidRPr="001E123C" w:rsidRDefault="00EF6026" w:rsidP="009E36A6">
      <w:pPr>
        <w:numPr>
          <w:ilvl w:val="0"/>
          <w:numId w:val="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Convertir los datos en un activo estratégico del negocio.</w:t>
      </w:r>
    </w:p>
    <w:p w14:paraId="136024DB" w14:textId="77777777" w:rsidR="00EF6026" w:rsidRPr="001E123C" w:rsidRDefault="00EF6026" w:rsidP="009E36A6">
      <w:pPr>
        <w:numPr>
          <w:ilvl w:val="0"/>
          <w:numId w:val="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Reducir la dependencia de procesos manuales.</w:t>
      </w:r>
    </w:p>
    <w:p w14:paraId="6A72B2CF" w14:textId="77777777" w:rsidR="00EF6026" w:rsidRPr="001E123C" w:rsidRDefault="00EF6026" w:rsidP="009E36A6">
      <w:pPr>
        <w:numPr>
          <w:ilvl w:val="0"/>
          <w:numId w:val="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Establecer una fuente única de verdad por dominio de datos.</w:t>
      </w:r>
    </w:p>
    <w:p w14:paraId="4D429374" w14:textId="77777777" w:rsidR="00EF6026" w:rsidRPr="001E123C" w:rsidRDefault="00EF6026" w:rsidP="009E36A6">
      <w:pPr>
        <w:numPr>
          <w:ilvl w:val="0"/>
          <w:numId w:val="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Incorporar gobierno del dato desde el diseño.</w:t>
      </w:r>
    </w:p>
    <w:p w14:paraId="6EF00686" w14:textId="74133EEF" w:rsidR="00EF6026" w:rsidRPr="009E36A6" w:rsidRDefault="00EF6026" w:rsidP="009E36A6">
      <w:pPr>
        <w:numPr>
          <w:ilvl w:val="0"/>
          <w:numId w:val="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Habilitar analítica avanzada, automatización e iniciativas de IA de manera controlada.</w:t>
      </w:r>
    </w:p>
    <w:p w14:paraId="093744FC"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 evolución no puede realizarse mediante un cambio abrupto (</w:t>
      </w:r>
      <w:r w:rsidRPr="001E123C">
        <w:rPr>
          <w:rFonts w:ascii="Tahoma" w:eastAsia="Times New Roman" w:hAnsi="Tahoma" w:cs="Tahoma"/>
          <w:i/>
          <w:iCs/>
          <w:kern w:val="0"/>
          <w:lang w:eastAsia="es-MX"/>
          <w14:ligatures w14:val="none"/>
        </w:rPr>
        <w:t xml:space="preserve">Big </w:t>
      </w:r>
      <w:proofErr w:type="spellStart"/>
      <w:r w:rsidRPr="001E123C">
        <w:rPr>
          <w:rFonts w:ascii="Tahoma" w:eastAsia="Times New Roman" w:hAnsi="Tahoma" w:cs="Tahoma"/>
          <w:i/>
          <w:iCs/>
          <w:kern w:val="0"/>
          <w:lang w:eastAsia="es-MX"/>
          <w14:ligatures w14:val="none"/>
        </w:rPr>
        <w:t>Bang</w:t>
      </w:r>
      <w:proofErr w:type="spellEnd"/>
      <w:r w:rsidRPr="001E123C">
        <w:rPr>
          <w:rFonts w:ascii="Tahoma" w:eastAsia="Times New Roman" w:hAnsi="Tahoma" w:cs="Tahoma"/>
          <w:kern w:val="0"/>
          <w:lang w:eastAsia="es-MX"/>
          <w14:ligatures w14:val="none"/>
        </w:rPr>
        <w:t>), sino a través de una arquitectura de transición, planificada, medible y orientada a resultados.</w:t>
      </w:r>
    </w:p>
    <w:p w14:paraId="285E263B" w14:textId="79D37B3F" w:rsidR="00EF6026" w:rsidRPr="001E123C" w:rsidRDefault="00EF6026" w:rsidP="00EF6026">
      <w:pPr>
        <w:rPr>
          <w:rFonts w:ascii="Tahoma" w:eastAsia="Times New Roman" w:hAnsi="Tahoma" w:cs="Tahoma"/>
          <w:kern w:val="0"/>
          <w:lang w:eastAsia="es-MX"/>
          <w14:ligatures w14:val="none"/>
        </w:rPr>
      </w:pPr>
    </w:p>
    <w:p w14:paraId="33674995" w14:textId="5089E924" w:rsidR="00EF6026" w:rsidRPr="009E36A6" w:rsidRDefault="00EF6026" w:rsidP="009E36A6">
      <w:pPr>
        <w:pStyle w:val="Ttulo2"/>
        <w:rPr>
          <w:rFonts w:eastAsia="Times New Roman"/>
          <w:lang w:eastAsia="es-MX"/>
        </w:rPr>
      </w:pPr>
      <w:bookmarkStart w:id="5" w:name="_Toc219985542"/>
      <w:r w:rsidRPr="001E123C">
        <w:rPr>
          <w:rFonts w:eastAsia="Times New Roman"/>
          <w:lang w:eastAsia="es-MX"/>
        </w:rPr>
        <w:t>1.4 Enfoque de la Arquitectura Propuesta</w:t>
      </w:r>
      <w:bookmarkEnd w:id="5"/>
    </w:p>
    <w:p w14:paraId="1C7EB5BE"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arquitectura planteada en este documento se fundamenta en:</w:t>
      </w:r>
    </w:p>
    <w:p w14:paraId="440F00FB" w14:textId="77777777" w:rsidR="00EF6026" w:rsidRPr="001E123C" w:rsidRDefault="00EF6026" w:rsidP="009E36A6">
      <w:pPr>
        <w:numPr>
          <w:ilvl w:val="0"/>
          <w:numId w:val="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Gobierno del dato embebido en la arquitectura, no como un proceso aislado.</w:t>
      </w:r>
    </w:p>
    <w:p w14:paraId="0EA5778D" w14:textId="77777777" w:rsidR="00EF6026" w:rsidRPr="001E123C" w:rsidRDefault="00EF6026" w:rsidP="009E36A6">
      <w:pPr>
        <w:numPr>
          <w:ilvl w:val="0"/>
          <w:numId w:val="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Organización de la información por dominios de negocio.</w:t>
      </w:r>
    </w:p>
    <w:p w14:paraId="7CE811F1" w14:textId="77777777" w:rsidR="00EF6026" w:rsidRPr="001E123C" w:rsidRDefault="00EF6026" w:rsidP="009E36A6">
      <w:pPr>
        <w:numPr>
          <w:ilvl w:val="0"/>
          <w:numId w:val="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Automatización progresiva de los flujos de datos.</w:t>
      </w:r>
    </w:p>
    <w:p w14:paraId="6E0553D1" w14:textId="77777777" w:rsidR="00EF6026" w:rsidRPr="001E123C" w:rsidRDefault="00EF6026" w:rsidP="009E36A6">
      <w:pPr>
        <w:numPr>
          <w:ilvl w:val="0"/>
          <w:numId w:val="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Separación clara entre:</w:t>
      </w:r>
    </w:p>
    <w:p w14:paraId="5D6D7023" w14:textId="77777777" w:rsidR="00EF6026" w:rsidRPr="001E123C" w:rsidRDefault="00EF6026" w:rsidP="009E36A6">
      <w:pPr>
        <w:numPr>
          <w:ilvl w:val="1"/>
          <w:numId w:val="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Sistemas operacionales</w:t>
      </w:r>
    </w:p>
    <w:p w14:paraId="4A73C841" w14:textId="77777777" w:rsidR="00EF6026" w:rsidRPr="001E123C" w:rsidRDefault="00EF6026" w:rsidP="009E36A6">
      <w:pPr>
        <w:numPr>
          <w:ilvl w:val="1"/>
          <w:numId w:val="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Plataforma de datos</w:t>
      </w:r>
    </w:p>
    <w:p w14:paraId="56D641C6" w14:textId="77777777" w:rsidR="00EF6026" w:rsidRPr="001E123C" w:rsidRDefault="00EF6026" w:rsidP="009E36A6">
      <w:pPr>
        <w:numPr>
          <w:ilvl w:val="1"/>
          <w:numId w:val="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Capa de consumo analítico</w:t>
      </w:r>
    </w:p>
    <w:p w14:paraId="74A632CD" w14:textId="77777777" w:rsidR="00EF6026" w:rsidRPr="001E123C" w:rsidRDefault="00EF6026" w:rsidP="009E36A6">
      <w:pPr>
        <w:numPr>
          <w:ilvl w:val="0"/>
          <w:numId w:val="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Convivencia controlada entre el estado actual y la arquitectura objetivo durante el periodo de transición.</w:t>
      </w:r>
    </w:p>
    <w:p w14:paraId="26F7D590"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p>
    <w:p w14:paraId="0CC8CF28"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Este enfoque permite entregar valor desde etapas tempranas, minimizando el impacto operativo y gestionando el cambio de forma gradual.</w:t>
      </w:r>
    </w:p>
    <w:p w14:paraId="0EBFDCD8" w14:textId="412C0C75" w:rsidR="00EF6026" w:rsidRPr="001E123C" w:rsidRDefault="00EF6026" w:rsidP="00EF6026">
      <w:pPr>
        <w:rPr>
          <w:rFonts w:ascii="Tahoma" w:eastAsia="Times New Roman" w:hAnsi="Tahoma" w:cs="Tahoma"/>
          <w:kern w:val="0"/>
          <w:lang w:eastAsia="es-MX"/>
          <w14:ligatures w14:val="none"/>
        </w:rPr>
      </w:pPr>
    </w:p>
    <w:p w14:paraId="0914BF5E" w14:textId="55C1E0B2" w:rsidR="00EF6026" w:rsidRPr="009E36A6" w:rsidRDefault="00EF6026" w:rsidP="009E36A6">
      <w:pPr>
        <w:pStyle w:val="Ttulo2"/>
        <w:rPr>
          <w:rFonts w:eastAsia="Times New Roman"/>
          <w:lang w:eastAsia="es-MX"/>
        </w:rPr>
      </w:pPr>
      <w:bookmarkStart w:id="6" w:name="_Toc219985543"/>
      <w:r w:rsidRPr="001E123C">
        <w:rPr>
          <w:rFonts w:eastAsia="Times New Roman"/>
          <w:lang w:eastAsia="es-MX"/>
        </w:rPr>
        <w:lastRenderedPageBreak/>
        <w:t>1.5 Arquitectura de Transición como Eje Estratégico</w:t>
      </w:r>
      <w:bookmarkEnd w:id="6"/>
    </w:p>
    <w:p w14:paraId="5EE6601C" w14:textId="51E6C5FC"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Un elemento central de esta propuesta es la Arquitectura de Transición, concebida como un puente entre el estado actual y el estado objetivo.</w:t>
      </w:r>
    </w:p>
    <w:p w14:paraId="30D6349B" w14:textId="1D463A74"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transición se mide y gobierna mediante el Índice de Madurez de Transición Arquitectónica (IMTA), el cual permite cuantificar el avance real de la evolución arquitectónica en función de los dominios de datos que ya operan bajo el modelo TO-BE.</w:t>
      </w:r>
    </w:p>
    <w:p w14:paraId="24ACF3F4"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 acuerdo con la complejidad identificada y la priorización de dominios, se estima que:</w:t>
      </w:r>
    </w:p>
    <w:p w14:paraId="1A17A2B9" w14:textId="77777777" w:rsidR="00EF6026" w:rsidRPr="001E123C" w:rsidRDefault="00EF6026" w:rsidP="009E36A6">
      <w:pPr>
        <w:numPr>
          <w:ilvl w:val="0"/>
          <w:numId w:val="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duración total de la arquitectura de transición estará entre 12 y 18 meses.</w:t>
      </w:r>
    </w:p>
    <w:p w14:paraId="17CA46D6" w14:textId="77777777" w:rsidR="00EF6026" w:rsidRPr="001E123C" w:rsidRDefault="00EF6026" w:rsidP="009E36A6">
      <w:pPr>
        <w:numPr>
          <w:ilvl w:val="0"/>
          <w:numId w:val="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 valor para el negocio comenzará a evidenciarse desde los primeros 3 a 4 meses, con la estabilización de los dominios iniciales.</w:t>
      </w:r>
    </w:p>
    <w:p w14:paraId="460C38FD" w14:textId="2A3D28D1" w:rsidR="00EF6026" w:rsidRPr="001E123C" w:rsidRDefault="00EF6026" w:rsidP="00EF6026">
      <w:pPr>
        <w:rPr>
          <w:rFonts w:ascii="Tahoma" w:eastAsia="Times New Roman" w:hAnsi="Tahoma" w:cs="Tahoma"/>
          <w:kern w:val="0"/>
          <w:lang w:eastAsia="es-MX"/>
          <w14:ligatures w14:val="none"/>
        </w:rPr>
      </w:pPr>
    </w:p>
    <w:p w14:paraId="512EF56C" w14:textId="09D5E59C" w:rsidR="00EF6026" w:rsidRPr="009E36A6" w:rsidRDefault="00EF6026" w:rsidP="009E36A6">
      <w:pPr>
        <w:pStyle w:val="Ttulo2"/>
        <w:rPr>
          <w:rFonts w:eastAsia="Times New Roman"/>
          <w:lang w:eastAsia="es-MX"/>
        </w:rPr>
      </w:pPr>
      <w:bookmarkStart w:id="7" w:name="_Toc219985544"/>
      <w:r w:rsidRPr="001E123C">
        <w:rPr>
          <w:rFonts w:eastAsia="Times New Roman"/>
          <w:lang w:eastAsia="es-MX"/>
        </w:rPr>
        <w:t>1.6 Beneficios Esperados</w:t>
      </w:r>
      <w:bookmarkEnd w:id="7"/>
    </w:p>
    <w:p w14:paraId="118A1B4F"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implementación de la arquitectura propuesta permitirá a Grupo Diana:</w:t>
      </w:r>
    </w:p>
    <w:p w14:paraId="7A466ED3" w14:textId="77777777" w:rsidR="00EF6026" w:rsidRPr="001E123C" w:rsidRDefault="00EF6026" w:rsidP="009E36A6">
      <w:pPr>
        <w:numPr>
          <w:ilvl w:val="0"/>
          <w:numId w:val="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Contar con información confiable, trazable y oportuna.</w:t>
      </w:r>
    </w:p>
    <w:p w14:paraId="7B169FA4" w14:textId="77777777" w:rsidR="00EF6026" w:rsidRPr="001E123C" w:rsidRDefault="00EF6026" w:rsidP="009E36A6">
      <w:pPr>
        <w:numPr>
          <w:ilvl w:val="0"/>
          <w:numId w:val="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Reducir tiempos de generación de reportes y reprocesos manuales.</w:t>
      </w:r>
    </w:p>
    <w:p w14:paraId="2DF754AF" w14:textId="77777777" w:rsidR="00EF6026" w:rsidRPr="001E123C" w:rsidRDefault="00EF6026" w:rsidP="009E36A6">
      <w:pPr>
        <w:numPr>
          <w:ilvl w:val="0"/>
          <w:numId w:val="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Mejorar la calidad de las decisiones estratégicas y operativas.</w:t>
      </w:r>
    </w:p>
    <w:p w14:paraId="04788C07" w14:textId="77777777" w:rsidR="00EF6026" w:rsidRPr="001E123C" w:rsidRDefault="00EF6026" w:rsidP="009E36A6">
      <w:pPr>
        <w:numPr>
          <w:ilvl w:val="0"/>
          <w:numId w:val="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Disminuir riesgos asociados a errores, duplicidades y uso indebido de la información.</w:t>
      </w:r>
    </w:p>
    <w:p w14:paraId="1FA0A2D7" w14:textId="77777777" w:rsidR="00EF6026" w:rsidRPr="001E123C" w:rsidRDefault="00EF6026" w:rsidP="009E36A6">
      <w:pPr>
        <w:numPr>
          <w:ilvl w:val="0"/>
          <w:numId w:val="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Establecer una base sólida para iniciativas futuras de analítica avanzada e inteligencia artificial.</w:t>
      </w:r>
    </w:p>
    <w:p w14:paraId="7093D1B8" w14:textId="77777777" w:rsidR="00EF6026" w:rsidRPr="001E123C" w:rsidRDefault="00EF6026" w:rsidP="009E36A6">
      <w:pPr>
        <w:numPr>
          <w:ilvl w:val="0"/>
          <w:numId w:val="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Alinear tecnología, procesos y personas bajo un modelo común de datos.</w:t>
      </w:r>
    </w:p>
    <w:p w14:paraId="71E161D9" w14:textId="0753A801" w:rsidR="00EF6026" w:rsidRPr="001E123C" w:rsidRDefault="00EF6026" w:rsidP="00EF6026">
      <w:pPr>
        <w:rPr>
          <w:rFonts w:ascii="Tahoma" w:eastAsia="Times New Roman" w:hAnsi="Tahoma" w:cs="Tahoma"/>
          <w:kern w:val="0"/>
          <w:lang w:eastAsia="es-MX"/>
          <w14:ligatures w14:val="none"/>
        </w:rPr>
      </w:pPr>
    </w:p>
    <w:p w14:paraId="6786406E" w14:textId="510D5D85" w:rsidR="00EF6026" w:rsidRPr="001E123C" w:rsidRDefault="00EF6026" w:rsidP="00402547">
      <w:pPr>
        <w:pStyle w:val="Ttulo2"/>
        <w:rPr>
          <w:rFonts w:eastAsia="Times New Roman"/>
          <w:lang w:eastAsia="es-MX"/>
        </w:rPr>
      </w:pPr>
      <w:bookmarkStart w:id="8" w:name="_Toc219985545"/>
      <w:r w:rsidRPr="001E123C">
        <w:rPr>
          <w:rFonts w:eastAsia="Times New Roman"/>
          <w:lang w:eastAsia="es-MX"/>
        </w:rPr>
        <w:t>1.7 Alcance del Documento</w:t>
      </w:r>
      <w:bookmarkEnd w:id="8"/>
    </w:p>
    <w:p w14:paraId="2462BA11"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Este documento describe:</w:t>
      </w:r>
    </w:p>
    <w:p w14:paraId="7A88EC8C" w14:textId="77777777" w:rsidR="00EF6026" w:rsidRPr="001E123C" w:rsidRDefault="00EF6026" w:rsidP="009E36A6">
      <w:pPr>
        <w:numPr>
          <w:ilvl w:val="0"/>
          <w:numId w:val="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evolución arquitectónica desde el estado actual hasta la arquitectura objetivo.</w:t>
      </w:r>
    </w:p>
    <w:p w14:paraId="71E7B6E9" w14:textId="77777777" w:rsidR="00EF6026" w:rsidRPr="001E123C" w:rsidRDefault="00EF6026" w:rsidP="009E36A6">
      <w:pPr>
        <w:numPr>
          <w:ilvl w:val="0"/>
          <w:numId w:val="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arquitectura lógica y funcional de datos.</w:t>
      </w:r>
    </w:p>
    <w:p w14:paraId="6160F2D1" w14:textId="77777777" w:rsidR="00EF6026" w:rsidRPr="001E123C" w:rsidRDefault="00EF6026" w:rsidP="009E36A6">
      <w:pPr>
        <w:numPr>
          <w:ilvl w:val="0"/>
          <w:numId w:val="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 modelo de gobierno del dato integrado a la arquitectura.</w:t>
      </w:r>
    </w:p>
    <w:p w14:paraId="5F502499" w14:textId="77777777" w:rsidR="00EF6026" w:rsidRPr="001E123C" w:rsidRDefault="00EF6026" w:rsidP="009E36A6">
      <w:pPr>
        <w:numPr>
          <w:ilvl w:val="0"/>
          <w:numId w:val="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organización por dominios de datos.</w:t>
      </w:r>
    </w:p>
    <w:p w14:paraId="27793E1E" w14:textId="43348634" w:rsidR="00EF6026" w:rsidRPr="001E123C" w:rsidRDefault="00EF6026" w:rsidP="009E36A6">
      <w:pPr>
        <w:numPr>
          <w:ilvl w:val="0"/>
          <w:numId w:val="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El </w:t>
      </w:r>
      <w:proofErr w:type="spellStart"/>
      <w:r w:rsidRPr="001E123C">
        <w:rPr>
          <w:rFonts w:ascii="Tahoma" w:eastAsia="Times New Roman" w:hAnsi="Tahoma" w:cs="Tahoma"/>
          <w:kern w:val="0"/>
          <w:lang w:eastAsia="es-MX"/>
          <w14:ligatures w14:val="none"/>
        </w:rPr>
        <w:t>roadmap</w:t>
      </w:r>
      <w:proofErr w:type="spellEnd"/>
      <w:r w:rsidRPr="001E123C">
        <w:rPr>
          <w:rFonts w:ascii="Tahoma" w:eastAsia="Times New Roman" w:hAnsi="Tahoma" w:cs="Tahoma"/>
          <w:kern w:val="0"/>
          <w:lang w:eastAsia="es-MX"/>
          <w14:ligatures w14:val="none"/>
        </w:rPr>
        <w:t xml:space="preserve"> de implementación y métricas de éxito.</w:t>
      </w:r>
    </w:p>
    <w:p w14:paraId="7150D093" w14:textId="77777777" w:rsidR="00EF6026"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lastRenderedPageBreak/>
        <w:t>Su propósito es servir como guía estratégica y operativa para la ejecución de la transformación de datos en Grupo Diana.</w:t>
      </w:r>
    </w:p>
    <w:p w14:paraId="377F20F4" w14:textId="77777777" w:rsidR="001E123C" w:rsidRPr="001E123C" w:rsidRDefault="001E123C" w:rsidP="00EF6026">
      <w:pPr>
        <w:spacing w:before="100" w:beforeAutospacing="1" w:after="100" w:afterAutospacing="1"/>
        <w:rPr>
          <w:rFonts w:ascii="Tahoma" w:eastAsia="Times New Roman" w:hAnsi="Tahoma" w:cs="Tahoma"/>
          <w:kern w:val="0"/>
          <w:lang w:eastAsia="es-MX"/>
          <w14:ligatures w14:val="none"/>
        </w:rPr>
      </w:pPr>
    </w:p>
    <w:p w14:paraId="78CBCB01" w14:textId="7A593653" w:rsidR="00EF6026" w:rsidRPr="00402547" w:rsidRDefault="00EF6026" w:rsidP="00402547">
      <w:pPr>
        <w:pStyle w:val="Ttulo1"/>
        <w:rPr>
          <w:rFonts w:eastAsia="Times New Roman"/>
          <w:lang w:eastAsia="es-MX"/>
        </w:rPr>
      </w:pPr>
      <w:bookmarkStart w:id="9" w:name="_Toc219985546"/>
      <w:r w:rsidRPr="001E123C">
        <w:rPr>
          <w:rFonts w:eastAsia="Times New Roman"/>
          <w:lang w:eastAsia="es-MX"/>
        </w:rPr>
        <w:t>Capítulo 2. Contexto Organizacional y Tecnológico</w:t>
      </w:r>
      <w:bookmarkEnd w:id="9"/>
    </w:p>
    <w:p w14:paraId="249F9B27" w14:textId="44F15BBD" w:rsidR="00EF6026" w:rsidRPr="00402547" w:rsidRDefault="00EF6026" w:rsidP="00402547">
      <w:pPr>
        <w:pStyle w:val="Ttulo2"/>
        <w:rPr>
          <w:rFonts w:eastAsia="Times New Roman"/>
          <w:lang w:eastAsia="es-MX"/>
        </w:rPr>
      </w:pPr>
      <w:bookmarkStart w:id="10" w:name="_Toc219985547"/>
      <w:r w:rsidRPr="001E123C">
        <w:rPr>
          <w:rFonts w:eastAsia="Times New Roman"/>
          <w:lang w:eastAsia="es-MX"/>
        </w:rPr>
        <w:t>2.1 Contexto Organizacional del Grupo</w:t>
      </w:r>
      <w:bookmarkEnd w:id="10"/>
    </w:p>
    <w:p w14:paraId="6E3252E0" w14:textId="23200E74"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Grupo Diana es una organización empresarial de alta complejidad operativa, compuesta por múltiples unidades de negocio que cubren procesos industriales, comerciales, agrícolas, logísticos y corporativos. Cada unidad ha evolucionado de forma relativamente autónoma, adoptando sistemas y herramientas que responden a necesidades específicas del negocio en distintos momentos del tiempo.</w:t>
      </w:r>
    </w:p>
    <w:p w14:paraId="1BA25E5A"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Este crecimiento orgánico ha permitido flexibilidad y rapidez operativa, pero también ha generado un entorno heterogéneo, donde la información crítica del negocio se encuentra distribuida en diferentes plataformas, con niveles variables de estandarización, integración y control.</w:t>
      </w:r>
    </w:p>
    <w:p w14:paraId="3F0A69A7"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p>
    <w:p w14:paraId="0D840609"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Desde una perspectiva organizacional, se identifican las siguientes características relevantes para la arquitectura de datos:</w:t>
      </w:r>
    </w:p>
    <w:p w14:paraId="1CE83CFF" w14:textId="77777777" w:rsidR="00EF6026" w:rsidRPr="001E123C" w:rsidRDefault="00EF6026" w:rsidP="009E36A6">
      <w:pPr>
        <w:numPr>
          <w:ilvl w:val="0"/>
          <w:numId w:val="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Operación multisectorial (alimentos, bebidas, agrícola, logística, servicios).</w:t>
      </w:r>
    </w:p>
    <w:p w14:paraId="1478BF2F" w14:textId="77777777" w:rsidR="00EF6026" w:rsidRPr="001E123C" w:rsidRDefault="00EF6026" w:rsidP="009E36A6">
      <w:pPr>
        <w:numPr>
          <w:ilvl w:val="0"/>
          <w:numId w:val="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Múltiples unidades de negocio con autonomía operativa.</w:t>
      </w:r>
    </w:p>
    <w:p w14:paraId="774B188E" w14:textId="77777777" w:rsidR="00EF6026" w:rsidRPr="001E123C" w:rsidRDefault="00EF6026" w:rsidP="009E36A6">
      <w:pPr>
        <w:numPr>
          <w:ilvl w:val="0"/>
          <w:numId w:val="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Procesos transversales compartidos (finanzas, comercial, clientes, inventarios).</w:t>
      </w:r>
    </w:p>
    <w:p w14:paraId="16F9FF6B" w14:textId="77777777" w:rsidR="00EF6026" w:rsidRPr="001E123C" w:rsidRDefault="00EF6026" w:rsidP="009E36A6">
      <w:pPr>
        <w:numPr>
          <w:ilvl w:val="0"/>
          <w:numId w:val="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Alta dependencia de información consolidada para la toma de decisiones estratégicas.</w:t>
      </w:r>
    </w:p>
    <w:p w14:paraId="0FC85AB4" w14:textId="77777777" w:rsidR="00EF6026" w:rsidRPr="001E123C" w:rsidRDefault="00EF6026" w:rsidP="009E36A6">
      <w:pPr>
        <w:numPr>
          <w:ilvl w:val="0"/>
          <w:numId w:val="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Creciente necesidad de analítica, control y trazabilidad a nivel corporativo.</w:t>
      </w:r>
    </w:p>
    <w:p w14:paraId="144C7306"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p>
    <w:p w14:paraId="257433C5" w14:textId="1B93C597" w:rsidR="00EF6026"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Este contexto exige una arquitectura de datos que respete la diversidad del negocio, pero que al mismo tiempo permita una visión integrada, confiable y gobernada de la información.</w:t>
      </w:r>
    </w:p>
    <w:p w14:paraId="4DE5CE78" w14:textId="77777777" w:rsidR="009E36A6" w:rsidRDefault="009E36A6" w:rsidP="009E36A6">
      <w:pPr>
        <w:spacing w:before="100" w:beforeAutospacing="1" w:after="100" w:afterAutospacing="1"/>
        <w:jc w:val="both"/>
        <w:rPr>
          <w:rFonts w:ascii="Tahoma" w:eastAsia="Times New Roman" w:hAnsi="Tahoma" w:cs="Tahoma"/>
          <w:kern w:val="0"/>
          <w:lang w:eastAsia="es-MX"/>
          <w14:ligatures w14:val="none"/>
        </w:rPr>
      </w:pPr>
    </w:p>
    <w:p w14:paraId="4DDF6E6B" w14:textId="77777777" w:rsidR="009E36A6" w:rsidRPr="001E123C" w:rsidRDefault="009E36A6" w:rsidP="009E36A6">
      <w:pPr>
        <w:spacing w:before="100" w:beforeAutospacing="1" w:after="100" w:afterAutospacing="1"/>
        <w:jc w:val="both"/>
        <w:rPr>
          <w:rFonts w:ascii="Tahoma" w:eastAsia="Times New Roman" w:hAnsi="Tahoma" w:cs="Tahoma"/>
          <w:kern w:val="0"/>
          <w:lang w:eastAsia="es-MX"/>
          <w14:ligatures w14:val="none"/>
        </w:rPr>
      </w:pPr>
    </w:p>
    <w:p w14:paraId="75F2CC7A" w14:textId="77777777" w:rsidR="00EF6026" w:rsidRDefault="00EF6026" w:rsidP="00402547">
      <w:pPr>
        <w:pStyle w:val="Ttulo2"/>
        <w:rPr>
          <w:rFonts w:eastAsia="Times New Roman"/>
          <w:lang w:eastAsia="es-MX"/>
        </w:rPr>
      </w:pPr>
      <w:bookmarkStart w:id="11" w:name="_Toc219985548"/>
      <w:r w:rsidRPr="001E123C">
        <w:rPr>
          <w:rFonts w:eastAsia="Times New Roman"/>
          <w:lang w:eastAsia="es-MX"/>
        </w:rPr>
        <w:lastRenderedPageBreak/>
        <w:t>2.2 Contexto Tecnológico General</w:t>
      </w:r>
      <w:bookmarkEnd w:id="11"/>
    </w:p>
    <w:p w14:paraId="7192ABE4" w14:textId="77777777" w:rsidR="00402547" w:rsidRPr="00402547" w:rsidRDefault="00402547" w:rsidP="00402547">
      <w:pPr>
        <w:rPr>
          <w:lang w:eastAsia="es-MX"/>
        </w:rPr>
      </w:pPr>
    </w:p>
    <w:p w14:paraId="7E9B6232" w14:textId="40BCA2B6" w:rsidR="00506426" w:rsidRPr="001E123C" w:rsidRDefault="00C22F0D">
      <w:pPr>
        <w:rPr>
          <w:rFonts w:ascii="Tahoma" w:hAnsi="Tahoma" w:cs="Tahoma"/>
        </w:rPr>
      </w:pPr>
      <w:r w:rsidRPr="00C22F0D">
        <w:rPr>
          <w:rFonts w:ascii="Tahoma" w:hAnsi="Tahoma" w:cs="Tahoma"/>
        </w:rPr>
        <w:drawing>
          <wp:inline distT="0" distB="0" distL="0" distR="0" wp14:anchorId="1FBAEFEB" wp14:editId="6192CF01">
            <wp:extent cx="5537200" cy="4203700"/>
            <wp:effectExtent l="0" t="0" r="0" b="0"/>
            <wp:docPr id="2105815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15835" name=""/>
                    <pic:cNvPicPr/>
                  </pic:nvPicPr>
                  <pic:blipFill>
                    <a:blip r:embed="rId6"/>
                    <a:stretch>
                      <a:fillRect/>
                    </a:stretch>
                  </pic:blipFill>
                  <pic:spPr>
                    <a:xfrm>
                      <a:off x="0" y="0"/>
                      <a:ext cx="5537200" cy="4203700"/>
                    </a:xfrm>
                    <a:prstGeom prst="rect">
                      <a:avLst/>
                    </a:prstGeom>
                  </pic:spPr>
                </pic:pic>
              </a:graphicData>
            </a:graphic>
          </wp:inline>
        </w:drawing>
      </w:r>
    </w:p>
    <w:p w14:paraId="71F60BCD" w14:textId="189EC16D"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 ecosistema tecnológico de Grupo Diana se caracteriza por la coexistencia de múltiples plataformas, nubes y soluciones, tanto modernas como heredadas. No existe una única plataforma dominante, sino un modelo híbrido y distribuido que refleja la evolución histórica del grupo.</w:t>
      </w:r>
    </w:p>
    <w:p w14:paraId="072F9F8D"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Entre las principales características del entorno tecnológico se destacan:</w:t>
      </w:r>
    </w:p>
    <w:p w14:paraId="4908A33D" w14:textId="77777777" w:rsidR="00EF6026" w:rsidRPr="001E123C" w:rsidRDefault="00EF6026" w:rsidP="009E36A6">
      <w:pPr>
        <w:numPr>
          <w:ilvl w:val="0"/>
          <w:numId w:val="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Convivencia de soluciones </w:t>
      </w:r>
      <w:proofErr w:type="spellStart"/>
      <w:r w:rsidRPr="001E123C">
        <w:rPr>
          <w:rFonts w:ascii="Tahoma" w:eastAsia="Times New Roman" w:hAnsi="Tahoma" w:cs="Tahoma"/>
          <w:kern w:val="0"/>
          <w:lang w:eastAsia="es-MX"/>
          <w14:ligatures w14:val="none"/>
        </w:rPr>
        <w:t>on</w:t>
      </w:r>
      <w:proofErr w:type="spellEnd"/>
      <w:r w:rsidRPr="001E123C">
        <w:rPr>
          <w:rFonts w:ascii="Tahoma" w:eastAsia="Times New Roman" w:hAnsi="Tahoma" w:cs="Tahoma"/>
          <w:kern w:val="0"/>
          <w:lang w:eastAsia="es-MX"/>
          <w14:ligatures w14:val="none"/>
        </w:rPr>
        <w:t xml:space="preserve">-premise y </w:t>
      </w:r>
      <w:proofErr w:type="spellStart"/>
      <w:r w:rsidRPr="001E123C">
        <w:rPr>
          <w:rFonts w:ascii="Tahoma" w:eastAsia="Times New Roman" w:hAnsi="Tahoma" w:cs="Tahoma"/>
          <w:kern w:val="0"/>
          <w:lang w:eastAsia="es-MX"/>
          <w14:ligatures w14:val="none"/>
        </w:rPr>
        <w:t>cloud</w:t>
      </w:r>
      <w:proofErr w:type="spellEnd"/>
      <w:r w:rsidRPr="001E123C">
        <w:rPr>
          <w:rFonts w:ascii="Tahoma" w:eastAsia="Times New Roman" w:hAnsi="Tahoma" w:cs="Tahoma"/>
          <w:kern w:val="0"/>
          <w:lang w:eastAsia="es-MX"/>
          <w14:ligatures w14:val="none"/>
        </w:rPr>
        <w:t>.</w:t>
      </w:r>
    </w:p>
    <w:p w14:paraId="6B6B2BC8" w14:textId="77777777" w:rsidR="00EF6026" w:rsidRPr="001E123C" w:rsidRDefault="00EF6026" w:rsidP="009E36A6">
      <w:pPr>
        <w:numPr>
          <w:ilvl w:val="0"/>
          <w:numId w:val="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Uso simultáneo de múltiples proveedores de nube.</w:t>
      </w:r>
    </w:p>
    <w:p w14:paraId="097B8295" w14:textId="77777777" w:rsidR="00EF6026" w:rsidRPr="001E123C" w:rsidRDefault="00EF6026" w:rsidP="009E36A6">
      <w:pPr>
        <w:numPr>
          <w:ilvl w:val="0"/>
          <w:numId w:val="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Sistemas transaccionales especializados por unidad de negocio.</w:t>
      </w:r>
    </w:p>
    <w:p w14:paraId="624D4965" w14:textId="77777777" w:rsidR="00EF6026" w:rsidRPr="001E123C" w:rsidRDefault="00EF6026" w:rsidP="009E36A6">
      <w:pPr>
        <w:numPr>
          <w:ilvl w:val="0"/>
          <w:numId w:val="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Herramientas analíticas con distintos niveles de madurez.</w:t>
      </w:r>
    </w:p>
    <w:p w14:paraId="542C8333" w14:textId="7B5C5332" w:rsidR="00EF6026" w:rsidRPr="009E36A6" w:rsidRDefault="00EF6026" w:rsidP="009E36A6">
      <w:pPr>
        <w:numPr>
          <w:ilvl w:val="0"/>
          <w:numId w:val="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Integraciones parciales y, en muchos casos, no estandarizadas.</w:t>
      </w:r>
    </w:p>
    <w:p w14:paraId="4AB230B7"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Este entorno, aunque funcional, incrementa la complejidad de la gestión del dato y dificulta su gobierno transversal.</w:t>
      </w:r>
    </w:p>
    <w:p w14:paraId="3103B99E" w14:textId="29FF7BA0" w:rsidR="00EF6026" w:rsidRPr="001E123C" w:rsidRDefault="00EF6026" w:rsidP="00EF6026">
      <w:pPr>
        <w:rPr>
          <w:rFonts w:ascii="Tahoma" w:eastAsia="Times New Roman" w:hAnsi="Tahoma" w:cs="Tahoma"/>
          <w:kern w:val="0"/>
          <w:lang w:eastAsia="es-MX"/>
          <w14:ligatures w14:val="none"/>
        </w:rPr>
      </w:pPr>
    </w:p>
    <w:p w14:paraId="24A17073" w14:textId="1FF09DF3" w:rsidR="00EF6026" w:rsidRPr="009E36A6" w:rsidRDefault="00EF6026" w:rsidP="009E36A6">
      <w:pPr>
        <w:pStyle w:val="Ttulo2"/>
        <w:rPr>
          <w:rFonts w:eastAsia="Times New Roman"/>
          <w:lang w:eastAsia="es-MX"/>
        </w:rPr>
      </w:pPr>
      <w:bookmarkStart w:id="12" w:name="_Toc219985549"/>
      <w:r w:rsidRPr="001E123C">
        <w:rPr>
          <w:rFonts w:eastAsia="Times New Roman"/>
          <w:lang w:eastAsia="es-MX"/>
        </w:rPr>
        <w:lastRenderedPageBreak/>
        <w:t>2.3 Sistemas Transaccionales y Operacionales</w:t>
      </w:r>
      <w:bookmarkEnd w:id="12"/>
    </w:p>
    <w:p w14:paraId="699F09BF" w14:textId="49367301"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Los sistemas transaccionales constituyen el origen primario de la información del negocio. En el estado actual, estos sistemas operan de forma correcta desde el punto de vista funcional, pero presentan desafíos importantes desde la perspectiva de integración y gobierno del dato.</w:t>
      </w:r>
    </w:p>
    <w:p w14:paraId="1545E0B2"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Se identifican, entre otros:</w:t>
      </w:r>
    </w:p>
    <w:p w14:paraId="34C9CD41" w14:textId="77777777" w:rsidR="00EF6026" w:rsidRPr="001E123C" w:rsidRDefault="00EF6026" w:rsidP="009E36A6">
      <w:pPr>
        <w:numPr>
          <w:ilvl w:val="0"/>
          <w:numId w:val="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Sistemas ERP para gestión financiera, contable, comercial y logística.</w:t>
      </w:r>
    </w:p>
    <w:p w14:paraId="3CD4001E" w14:textId="77777777" w:rsidR="00EF6026" w:rsidRPr="001E123C" w:rsidRDefault="00EF6026" w:rsidP="009E36A6">
      <w:pPr>
        <w:numPr>
          <w:ilvl w:val="0"/>
          <w:numId w:val="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Sistemas especializados para operación agrícola, transporte y producción.</w:t>
      </w:r>
    </w:p>
    <w:p w14:paraId="2C156002" w14:textId="77777777" w:rsidR="00EF6026" w:rsidRPr="001E123C" w:rsidRDefault="00EF6026" w:rsidP="009E36A6">
      <w:pPr>
        <w:numPr>
          <w:ilvl w:val="0"/>
          <w:numId w:val="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Aplicaciones para toma de pedidos, ruteo y gestión en campo.</w:t>
      </w:r>
    </w:p>
    <w:p w14:paraId="63CBE1A9" w14:textId="268C21AC" w:rsidR="00EF6026" w:rsidRPr="001E123C" w:rsidRDefault="00EF6026" w:rsidP="009E36A6">
      <w:pPr>
        <w:numPr>
          <w:ilvl w:val="0"/>
          <w:numId w:val="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Sistemas satélite para procesos jurídicos, administrativos y de soporte.</w:t>
      </w:r>
    </w:p>
    <w:p w14:paraId="658766CA" w14:textId="6CE8459F" w:rsidR="00EF6026" w:rsidRPr="009E36A6"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Cada uno de estos sistemas mantiene su propia lógica de datos, estructuras y reglas de negocio, lo que genera definiciones no homogéneas de conceptos clave como cliente, producto, venta, inventario o costo.</w:t>
      </w:r>
    </w:p>
    <w:p w14:paraId="2B1011B0" w14:textId="25C3D681" w:rsidR="00EF6026" w:rsidRPr="009E36A6" w:rsidRDefault="00EF6026" w:rsidP="009E36A6">
      <w:pPr>
        <w:pStyle w:val="Ttulo2"/>
        <w:rPr>
          <w:rFonts w:eastAsia="Times New Roman"/>
          <w:b/>
          <w:bCs/>
          <w:sz w:val="36"/>
          <w:szCs w:val="36"/>
          <w:lang w:eastAsia="es-MX"/>
        </w:rPr>
      </w:pPr>
      <w:bookmarkStart w:id="13" w:name="_Toc219985550"/>
      <w:r w:rsidRPr="001E123C">
        <w:rPr>
          <w:rFonts w:eastAsia="Times New Roman"/>
          <w:b/>
          <w:bCs/>
          <w:sz w:val="36"/>
          <w:szCs w:val="36"/>
          <w:lang w:eastAsia="es-MX"/>
        </w:rPr>
        <w:t>2.4 Herramientas Analíticas y de Reportería</w:t>
      </w:r>
      <w:bookmarkEnd w:id="13"/>
    </w:p>
    <w:p w14:paraId="223F1DAE" w14:textId="6508E25C"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En el ámbito analítico, el grupo ha incorporado diferentes herramientas a lo largo del tiempo, con distintos niveles de adopción y estandarización.</w:t>
      </w:r>
    </w:p>
    <w:p w14:paraId="6A625B13"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Las principales características observadas son:</w:t>
      </w:r>
    </w:p>
    <w:p w14:paraId="5A4CD0F3" w14:textId="77777777" w:rsidR="00EF6026" w:rsidRPr="001E123C" w:rsidRDefault="00EF6026" w:rsidP="009E36A6">
      <w:pPr>
        <w:numPr>
          <w:ilvl w:val="0"/>
          <w:numId w:val="1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Uso de herramientas de BI para extracción y visualización de información.</w:t>
      </w:r>
    </w:p>
    <w:p w14:paraId="4FF8ED71" w14:textId="77777777" w:rsidR="00EF6026" w:rsidRPr="001E123C" w:rsidRDefault="00EF6026" w:rsidP="009E36A6">
      <w:pPr>
        <w:numPr>
          <w:ilvl w:val="0"/>
          <w:numId w:val="1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Dependencia significativa de archivos Excel para:</w:t>
      </w:r>
    </w:p>
    <w:p w14:paraId="1BB9E8DC" w14:textId="77777777" w:rsidR="00EF6026" w:rsidRPr="001E123C" w:rsidRDefault="00EF6026" w:rsidP="009E36A6">
      <w:pPr>
        <w:numPr>
          <w:ilvl w:val="1"/>
          <w:numId w:val="1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Consolidación de datos</w:t>
      </w:r>
    </w:p>
    <w:p w14:paraId="46270D79" w14:textId="77777777" w:rsidR="00EF6026" w:rsidRPr="001E123C" w:rsidRDefault="00EF6026" w:rsidP="009E36A6">
      <w:pPr>
        <w:numPr>
          <w:ilvl w:val="1"/>
          <w:numId w:val="1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Validación</w:t>
      </w:r>
    </w:p>
    <w:p w14:paraId="633CB4B8" w14:textId="77777777" w:rsidR="00EF6026" w:rsidRPr="001E123C" w:rsidRDefault="00EF6026" w:rsidP="009E36A6">
      <w:pPr>
        <w:numPr>
          <w:ilvl w:val="1"/>
          <w:numId w:val="1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Ajustes manuales</w:t>
      </w:r>
    </w:p>
    <w:p w14:paraId="2AEDE7EA" w14:textId="77777777" w:rsidR="00EF6026" w:rsidRPr="001E123C" w:rsidRDefault="00EF6026" w:rsidP="009E36A6">
      <w:pPr>
        <w:numPr>
          <w:ilvl w:val="1"/>
          <w:numId w:val="1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Modelos financieros y proyecciones</w:t>
      </w:r>
    </w:p>
    <w:p w14:paraId="03E6B329" w14:textId="77777777" w:rsidR="00EF6026" w:rsidRPr="001E123C" w:rsidRDefault="00EF6026" w:rsidP="009E36A6">
      <w:pPr>
        <w:numPr>
          <w:ilvl w:val="0"/>
          <w:numId w:val="1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Tableros que dependen de procesos manuales previos.</w:t>
      </w:r>
    </w:p>
    <w:p w14:paraId="2A8125E1" w14:textId="297DDB26" w:rsidR="00EF6026" w:rsidRPr="009E36A6" w:rsidRDefault="00EF6026" w:rsidP="009E36A6">
      <w:pPr>
        <w:numPr>
          <w:ilvl w:val="0"/>
          <w:numId w:val="1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Dificultad para reproducir resultados o auditar la información presentada.</w:t>
      </w:r>
    </w:p>
    <w:p w14:paraId="2B73A14F" w14:textId="225E9C61" w:rsidR="009E36A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Este modelo analítico permite flexibilidad, pero introduce riesgos asociados a la calidad, trazabilidad y oportunidad del dato.</w:t>
      </w:r>
    </w:p>
    <w:p w14:paraId="0653B2ED" w14:textId="676ED7ED" w:rsidR="00EF6026" w:rsidRPr="009E36A6" w:rsidRDefault="00EF6026" w:rsidP="009E36A6">
      <w:pPr>
        <w:pStyle w:val="Ttulo2"/>
        <w:rPr>
          <w:rFonts w:eastAsia="Times New Roman"/>
          <w:lang w:eastAsia="es-MX"/>
        </w:rPr>
      </w:pPr>
      <w:bookmarkStart w:id="14" w:name="_Toc219985551"/>
      <w:r w:rsidRPr="001E123C">
        <w:rPr>
          <w:rFonts w:eastAsia="Times New Roman"/>
          <w:lang w:eastAsia="es-MX"/>
        </w:rPr>
        <w:t>2.5 Integración y Flujo de Información</w:t>
      </w:r>
      <w:bookmarkEnd w:id="14"/>
    </w:p>
    <w:p w14:paraId="5403EFCF"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Desde la perspectiva de integración, el flujo de datos en el estado actual presenta las siguientes características:</w:t>
      </w:r>
    </w:p>
    <w:p w14:paraId="3613C901" w14:textId="77777777" w:rsidR="00EF6026" w:rsidRPr="001E123C" w:rsidRDefault="00EF6026" w:rsidP="009E36A6">
      <w:pPr>
        <w:numPr>
          <w:ilvl w:val="0"/>
          <w:numId w:val="1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Integraciones punto a punto entre algunos sistemas.</w:t>
      </w:r>
    </w:p>
    <w:p w14:paraId="301303B4" w14:textId="77777777" w:rsidR="00EF6026" w:rsidRPr="001E123C" w:rsidRDefault="00EF6026" w:rsidP="009E36A6">
      <w:pPr>
        <w:numPr>
          <w:ilvl w:val="0"/>
          <w:numId w:val="1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Extracciones periódicas no estandarizadas.</w:t>
      </w:r>
    </w:p>
    <w:p w14:paraId="6481F026" w14:textId="77777777" w:rsidR="00EF6026" w:rsidRPr="001E123C" w:rsidRDefault="00EF6026" w:rsidP="009E36A6">
      <w:pPr>
        <w:numPr>
          <w:ilvl w:val="0"/>
          <w:numId w:val="1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lastRenderedPageBreak/>
        <w:t>Transformaciones realizadas fuera de los sistemas fuente.</w:t>
      </w:r>
    </w:p>
    <w:p w14:paraId="1A82B190" w14:textId="34E75376" w:rsidR="00EF6026" w:rsidRPr="001E123C" w:rsidRDefault="00EF6026" w:rsidP="009E36A6">
      <w:pPr>
        <w:numPr>
          <w:ilvl w:val="0"/>
          <w:numId w:val="1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Ausencia de un repositorio corporativo gobernado como punto central de consolidación.</w:t>
      </w:r>
    </w:p>
    <w:p w14:paraId="22E2A6C6"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En la práctica, esto se traduce en que el flujo de información no está diseñado como un proceso de datos, sino como una sucesión de actividades operativas que buscan resolver necesidades puntuales de reporte.</w:t>
      </w:r>
    </w:p>
    <w:p w14:paraId="6C24BC04" w14:textId="7BC45B62" w:rsidR="00EF6026" w:rsidRPr="001E123C" w:rsidRDefault="00EF6026" w:rsidP="00EF6026">
      <w:pPr>
        <w:rPr>
          <w:rFonts w:ascii="Tahoma" w:eastAsia="Times New Roman" w:hAnsi="Tahoma" w:cs="Tahoma"/>
          <w:kern w:val="0"/>
          <w:lang w:eastAsia="es-MX"/>
          <w14:ligatures w14:val="none"/>
        </w:rPr>
      </w:pPr>
    </w:p>
    <w:p w14:paraId="3AE12449" w14:textId="22A203B1" w:rsidR="00EF6026" w:rsidRPr="009E36A6" w:rsidRDefault="00EF6026" w:rsidP="009E36A6">
      <w:pPr>
        <w:pStyle w:val="Ttulo2"/>
        <w:rPr>
          <w:rFonts w:eastAsia="Times New Roman"/>
          <w:lang w:eastAsia="es-MX"/>
        </w:rPr>
      </w:pPr>
      <w:bookmarkStart w:id="15" w:name="_Toc219985552"/>
      <w:r w:rsidRPr="001E123C">
        <w:rPr>
          <w:rFonts w:eastAsia="Times New Roman"/>
          <w:lang w:eastAsia="es-MX"/>
        </w:rPr>
        <w:t>2.6 Impacto del Contexto Actual en el Negocio</w:t>
      </w:r>
      <w:bookmarkEnd w:id="15"/>
    </w:p>
    <w:p w14:paraId="6A39D60A"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combinación del contexto organizacional y tecnológico descrito genera impactos directos en la operación y la toma de decisiones, entre los cuales se destacan:</w:t>
      </w:r>
    </w:p>
    <w:p w14:paraId="47D52F73" w14:textId="77777777" w:rsidR="00EF6026" w:rsidRPr="001E123C" w:rsidRDefault="00EF6026" w:rsidP="009E36A6">
      <w:pPr>
        <w:numPr>
          <w:ilvl w:val="0"/>
          <w:numId w:val="1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Altos tiempos de preparación de información para comités y juntas.</w:t>
      </w:r>
    </w:p>
    <w:p w14:paraId="588A253E" w14:textId="77777777" w:rsidR="00EF6026" w:rsidRPr="001E123C" w:rsidRDefault="00EF6026" w:rsidP="009E36A6">
      <w:pPr>
        <w:numPr>
          <w:ilvl w:val="0"/>
          <w:numId w:val="1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Dificultad para obtener una versión única y consensuada de los indicadores.</w:t>
      </w:r>
    </w:p>
    <w:p w14:paraId="46C3ACE4" w14:textId="77777777" w:rsidR="00EF6026" w:rsidRPr="001E123C" w:rsidRDefault="00EF6026" w:rsidP="009E36A6">
      <w:pPr>
        <w:numPr>
          <w:ilvl w:val="0"/>
          <w:numId w:val="1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Riesgo de errores por manipulación manual de datos.</w:t>
      </w:r>
    </w:p>
    <w:p w14:paraId="5BCC79D9" w14:textId="77777777" w:rsidR="00EF6026" w:rsidRPr="001E123C" w:rsidRDefault="00EF6026" w:rsidP="009E36A6">
      <w:pPr>
        <w:numPr>
          <w:ilvl w:val="0"/>
          <w:numId w:val="1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Dependencia de personas clave para la interpretación de la información.</w:t>
      </w:r>
    </w:p>
    <w:p w14:paraId="07F12E17" w14:textId="03B59694" w:rsidR="00EF6026" w:rsidRPr="001E123C" w:rsidRDefault="00EF6026" w:rsidP="009E36A6">
      <w:pPr>
        <w:numPr>
          <w:ilvl w:val="0"/>
          <w:numId w:val="1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Limitaciones para escalar hacia analítica avanzada o automatización.</w:t>
      </w:r>
    </w:p>
    <w:p w14:paraId="4A81D47D"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Estos impactos no responden a una falla puntual de sistemas, sino a la ausencia de una arquitectura de datos integral y gobernada, alineada con la complejidad real del grupo.</w:t>
      </w:r>
    </w:p>
    <w:p w14:paraId="71C198B9" w14:textId="00825737" w:rsidR="00EF6026" w:rsidRPr="001E123C" w:rsidRDefault="00EF6026" w:rsidP="00EF6026">
      <w:pPr>
        <w:rPr>
          <w:rFonts w:ascii="Tahoma" w:eastAsia="Times New Roman" w:hAnsi="Tahoma" w:cs="Tahoma"/>
          <w:kern w:val="0"/>
          <w:lang w:eastAsia="es-MX"/>
          <w14:ligatures w14:val="none"/>
        </w:rPr>
      </w:pPr>
    </w:p>
    <w:p w14:paraId="27CD3AF7" w14:textId="304CC7C9" w:rsidR="00EF6026" w:rsidRPr="00402547" w:rsidRDefault="00EF6026" w:rsidP="00402547">
      <w:pPr>
        <w:pStyle w:val="Ttulo2"/>
        <w:rPr>
          <w:rFonts w:eastAsia="Times New Roman"/>
          <w:lang w:eastAsia="es-MX"/>
        </w:rPr>
      </w:pPr>
      <w:bookmarkStart w:id="16" w:name="_Toc219985553"/>
      <w:r w:rsidRPr="001E123C">
        <w:rPr>
          <w:rFonts w:eastAsia="Times New Roman"/>
          <w:lang w:eastAsia="es-MX"/>
        </w:rPr>
        <w:t>2.7 Implicaciones para la Arquitectura de Datos</w:t>
      </w:r>
      <w:bookmarkEnd w:id="16"/>
    </w:p>
    <w:p w14:paraId="075BE84E"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 contexto descrito define claramente los lineamientos que debe cumplir la arquitectura propuesta:</w:t>
      </w:r>
    </w:p>
    <w:p w14:paraId="6BEBB241" w14:textId="77777777" w:rsidR="00EF6026" w:rsidRPr="001E123C" w:rsidRDefault="00EF6026" w:rsidP="009E36A6">
      <w:pPr>
        <w:numPr>
          <w:ilvl w:val="0"/>
          <w:numId w:val="1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Debe ser capaz de convivir con múltiples sistemas y nubes.</w:t>
      </w:r>
    </w:p>
    <w:p w14:paraId="4C22511D" w14:textId="77777777" w:rsidR="00EF6026" w:rsidRPr="001E123C" w:rsidRDefault="00EF6026" w:rsidP="009E36A6">
      <w:pPr>
        <w:numPr>
          <w:ilvl w:val="0"/>
          <w:numId w:val="1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No puede asumir reemplazos inmediatos de plataformas existentes.</w:t>
      </w:r>
    </w:p>
    <w:p w14:paraId="5B8E95C8" w14:textId="77777777" w:rsidR="00EF6026" w:rsidRPr="001E123C" w:rsidRDefault="00EF6026" w:rsidP="009E36A6">
      <w:pPr>
        <w:numPr>
          <w:ilvl w:val="0"/>
          <w:numId w:val="1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Debe priorizar la integración, el gobierno y la estandarización del dato.</w:t>
      </w:r>
    </w:p>
    <w:p w14:paraId="0815081B" w14:textId="77777777" w:rsidR="00EF6026" w:rsidRPr="001E123C" w:rsidRDefault="00EF6026" w:rsidP="009E36A6">
      <w:pPr>
        <w:numPr>
          <w:ilvl w:val="0"/>
          <w:numId w:val="1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Debe permitir una evolución progresiva por dominios.</w:t>
      </w:r>
    </w:p>
    <w:p w14:paraId="42713E85" w14:textId="722D6701" w:rsidR="00EF6026" w:rsidRPr="00402547" w:rsidRDefault="00EF6026" w:rsidP="009E36A6">
      <w:pPr>
        <w:numPr>
          <w:ilvl w:val="0"/>
          <w:numId w:val="1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Debe ser entendible y adoptable por áreas de negocio.</w:t>
      </w:r>
    </w:p>
    <w:p w14:paraId="0D785CD8" w14:textId="77777777" w:rsidR="00EF6026"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Estas implicaciones son el punto de partida para el diseño de la arquitectura AS-IS, la arquitectura de transición y la arquitectura TO-BE que se desarrollan en los capítulos siguientes.</w:t>
      </w:r>
    </w:p>
    <w:p w14:paraId="5DC0D328" w14:textId="77777777" w:rsidR="001E123C" w:rsidRPr="001E123C" w:rsidRDefault="001E123C" w:rsidP="00EF6026">
      <w:pPr>
        <w:spacing w:before="100" w:beforeAutospacing="1" w:after="100" w:afterAutospacing="1"/>
        <w:rPr>
          <w:rFonts w:ascii="Tahoma" w:eastAsia="Times New Roman" w:hAnsi="Tahoma" w:cs="Tahoma"/>
          <w:kern w:val="0"/>
          <w:lang w:eastAsia="es-MX"/>
          <w14:ligatures w14:val="none"/>
        </w:rPr>
      </w:pPr>
    </w:p>
    <w:p w14:paraId="40BE84DA" w14:textId="290770E1" w:rsidR="00EF6026" w:rsidRPr="00402547" w:rsidRDefault="00EF6026" w:rsidP="00402547">
      <w:pPr>
        <w:pStyle w:val="Ttulo1"/>
        <w:rPr>
          <w:rFonts w:eastAsia="Times New Roman"/>
          <w:lang w:eastAsia="es-MX"/>
        </w:rPr>
      </w:pPr>
      <w:bookmarkStart w:id="17" w:name="_Toc219985554"/>
      <w:r w:rsidRPr="001E123C">
        <w:rPr>
          <w:rFonts w:eastAsia="Times New Roman"/>
          <w:lang w:eastAsia="es-MX"/>
        </w:rPr>
        <w:lastRenderedPageBreak/>
        <w:t>Capítulo 3. Principios de Arquitectura y Gobierno del Dato</w:t>
      </w:r>
      <w:bookmarkEnd w:id="17"/>
    </w:p>
    <w:p w14:paraId="332319AE" w14:textId="1D823FA2" w:rsidR="00EF6026" w:rsidRPr="00402547" w:rsidRDefault="00EF6026" w:rsidP="00402547">
      <w:pPr>
        <w:pStyle w:val="Ttulo2"/>
        <w:rPr>
          <w:rFonts w:eastAsia="Times New Roman"/>
          <w:lang w:eastAsia="es-MX"/>
        </w:rPr>
      </w:pPr>
      <w:bookmarkStart w:id="18" w:name="_Toc219985555"/>
      <w:r w:rsidRPr="001E123C">
        <w:rPr>
          <w:rFonts w:eastAsia="Times New Roman"/>
          <w:lang w:eastAsia="es-MX"/>
        </w:rPr>
        <w:t>3.1 Propósito de los Principios</w:t>
      </w:r>
      <w:bookmarkEnd w:id="18"/>
    </w:p>
    <w:p w14:paraId="72BE486C" w14:textId="2CCD82AB"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Los principios de arquitectura y gobierno del dato definidos en este capítulo establecen el marco de referencia obligatorio para el diseño, implementación y evolución de la arquitectura de datos de Grupo Diana.</w:t>
      </w:r>
    </w:p>
    <w:p w14:paraId="08ED539E"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Estos principios permiten:</w:t>
      </w:r>
    </w:p>
    <w:p w14:paraId="13AD9BF5" w14:textId="77777777" w:rsidR="00EF6026" w:rsidRPr="001E123C" w:rsidRDefault="00EF6026" w:rsidP="009E36A6">
      <w:pPr>
        <w:numPr>
          <w:ilvl w:val="0"/>
          <w:numId w:val="1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Alinear decisiones técnicas con objetivos de negocio.</w:t>
      </w:r>
    </w:p>
    <w:p w14:paraId="0644CB64" w14:textId="77777777" w:rsidR="00EF6026" w:rsidRPr="001E123C" w:rsidRDefault="00EF6026" w:rsidP="009E36A6">
      <w:pPr>
        <w:numPr>
          <w:ilvl w:val="0"/>
          <w:numId w:val="1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Garantizar consistencia en la evolución arquitectónica.</w:t>
      </w:r>
    </w:p>
    <w:p w14:paraId="183B7673" w14:textId="77777777" w:rsidR="00EF6026" w:rsidRPr="001E123C" w:rsidRDefault="00EF6026" w:rsidP="009E36A6">
      <w:pPr>
        <w:numPr>
          <w:ilvl w:val="0"/>
          <w:numId w:val="1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Evitar soluciones tácticas desconectadas.</w:t>
      </w:r>
    </w:p>
    <w:p w14:paraId="5F0CD376" w14:textId="0AAD77AB" w:rsidR="00EF6026" w:rsidRPr="001E123C" w:rsidRDefault="00EF6026" w:rsidP="009E36A6">
      <w:pPr>
        <w:numPr>
          <w:ilvl w:val="0"/>
          <w:numId w:val="1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Servir como criterio de evaluación para iniciativas futuras.</w:t>
      </w:r>
    </w:p>
    <w:p w14:paraId="0A194A4F"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Los principios aquí descritos no son teóricos, sino que responden directamente al contexto organizacional y tecnológico actual del grupo.</w:t>
      </w:r>
    </w:p>
    <w:p w14:paraId="07447685" w14:textId="3BD49438" w:rsidR="00EF6026" w:rsidRPr="001E123C" w:rsidRDefault="00EF6026" w:rsidP="00EF6026">
      <w:pPr>
        <w:rPr>
          <w:rFonts w:ascii="Tahoma" w:eastAsia="Times New Roman" w:hAnsi="Tahoma" w:cs="Tahoma"/>
          <w:kern w:val="0"/>
          <w:lang w:eastAsia="es-MX"/>
          <w14:ligatures w14:val="none"/>
        </w:rPr>
      </w:pPr>
    </w:p>
    <w:p w14:paraId="68837A2C" w14:textId="77777777" w:rsidR="00EF6026" w:rsidRPr="001E123C" w:rsidRDefault="00EF6026" w:rsidP="00402547">
      <w:pPr>
        <w:pStyle w:val="Ttulo2"/>
        <w:rPr>
          <w:rFonts w:eastAsia="Times New Roman"/>
          <w:lang w:eastAsia="es-MX"/>
        </w:rPr>
      </w:pPr>
      <w:bookmarkStart w:id="19" w:name="_Toc219985556"/>
      <w:r w:rsidRPr="001E123C">
        <w:rPr>
          <w:rFonts w:eastAsia="Times New Roman"/>
          <w:lang w:eastAsia="es-MX"/>
        </w:rPr>
        <w:t>3.2 Principios de Arquitectura de Datos</w:t>
      </w:r>
      <w:bookmarkEnd w:id="19"/>
    </w:p>
    <w:p w14:paraId="7B40BC75" w14:textId="6CC77DCD" w:rsidR="00EF6026" w:rsidRPr="001E123C" w:rsidRDefault="00EF6026" w:rsidP="00402547">
      <w:pPr>
        <w:pStyle w:val="Ttulo3"/>
        <w:rPr>
          <w:rFonts w:eastAsia="Times New Roman"/>
          <w:lang w:eastAsia="es-MX"/>
        </w:rPr>
      </w:pPr>
      <w:bookmarkStart w:id="20" w:name="_Toc219985557"/>
      <w:r w:rsidRPr="001E123C">
        <w:rPr>
          <w:rFonts w:eastAsia="Times New Roman"/>
          <w:lang w:eastAsia="es-MX"/>
        </w:rPr>
        <w:t>Principio 1. El dato es un activo estratégico del negocio</w:t>
      </w:r>
      <w:bookmarkEnd w:id="20"/>
    </w:p>
    <w:p w14:paraId="51DB37D4" w14:textId="6546EB8D"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Los datos de Grupo Diana deben ser tratados como un activo corporativo, al mismo nivel que los activos financieros, productivos y comerciales.</w:t>
      </w:r>
    </w:p>
    <w:p w14:paraId="61F99DE6"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Esto implica que:</w:t>
      </w:r>
    </w:p>
    <w:p w14:paraId="402B713F" w14:textId="77777777" w:rsidR="00EF6026" w:rsidRPr="001E123C" w:rsidRDefault="00EF6026" w:rsidP="009E36A6">
      <w:pPr>
        <w:numPr>
          <w:ilvl w:val="0"/>
          <w:numId w:val="1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 dato tiene dueño de negocio.</w:t>
      </w:r>
    </w:p>
    <w:p w14:paraId="5DA45EEB" w14:textId="77777777" w:rsidR="00EF6026" w:rsidRPr="001E123C" w:rsidRDefault="00EF6026" w:rsidP="009E36A6">
      <w:pPr>
        <w:numPr>
          <w:ilvl w:val="0"/>
          <w:numId w:val="1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 dato debe generar valor medible.</w:t>
      </w:r>
    </w:p>
    <w:p w14:paraId="05DA3FD5" w14:textId="77777777" w:rsidR="00EF6026" w:rsidRPr="001E123C" w:rsidRDefault="00EF6026" w:rsidP="009E36A6">
      <w:pPr>
        <w:numPr>
          <w:ilvl w:val="0"/>
          <w:numId w:val="1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 dato debe ser gestionado de forma intencional y no incidental.</w:t>
      </w:r>
    </w:p>
    <w:p w14:paraId="20CF756B" w14:textId="3C320BCC" w:rsidR="00EF6026" w:rsidRPr="001E123C" w:rsidRDefault="00EF6026" w:rsidP="00EF6026">
      <w:pPr>
        <w:rPr>
          <w:rFonts w:ascii="Tahoma" w:eastAsia="Times New Roman" w:hAnsi="Tahoma" w:cs="Tahoma"/>
          <w:kern w:val="0"/>
          <w:lang w:eastAsia="es-MX"/>
          <w14:ligatures w14:val="none"/>
        </w:rPr>
      </w:pPr>
    </w:p>
    <w:p w14:paraId="735C86F8" w14:textId="546D020A" w:rsidR="00EF6026" w:rsidRPr="00402547" w:rsidRDefault="00EF6026" w:rsidP="00402547">
      <w:pPr>
        <w:pStyle w:val="Ttulo3"/>
        <w:rPr>
          <w:rFonts w:eastAsia="Times New Roman"/>
          <w:lang w:eastAsia="es-MX"/>
        </w:rPr>
      </w:pPr>
      <w:bookmarkStart w:id="21" w:name="_Toc219985558"/>
      <w:r w:rsidRPr="001E123C">
        <w:rPr>
          <w:rFonts w:eastAsia="Times New Roman"/>
          <w:lang w:eastAsia="es-MX"/>
        </w:rPr>
        <w:t>Principio 2. Organización por dominios de datos</w:t>
      </w:r>
      <w:bookmarkEnd w:id="21"/>
    </w:p>
    <w:p w14:paraId="4B90C83D" w14:textId="7C46A2FE" w:rsidR="00EF6026" w:rsidRPr="00910FA2" w:rsidRDefault="00EF6026" w:rsidP="009E36A6">
      <w:p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La arquitectura se estructura alrededor de dominios de negocio, no de aplicaciones ni de áreas organizacionales.</w:t>
      </w:r>
    </w:p>
    <w:p w14:paraId="0C5E9E49" w14:textId="77777777" w:rsidR="00EF6026" w:rsidRPr="00910FA2" w:rsidRDefault="00EF6026" w:rsidP="009E36A6">
      <w:p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Cada dominio:</w:t>
      </w:r>
    </w:p>
    <w:p w14:paraId="24EB0CFF" w14:textId="77777777" w:rsidR="00EF6026" w:rsidRPr="00910FA2" w:rsidRDefault="00EF6026" w:rsidP="009E36A6">
      <w:pPr>
        <w:numPr>
          <w:ilvl w:val="0"/>
          <w:numId w:val="16"/>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Representa un conjunto coherente de datos del negocio.</w:t>
      </w:r>
    </w:p>
    <w:p w14:paraId="685E4822" w14:textId="77777777" w:rsidR="00EF6026" w:rsidRPr="00910FA2" w:rsidRDefault="00EF6026" w:rsidP="009E36A6">
      <w:pPr>
        <w:numPr>
          <w:ilvl w:val="0"/>
          <w:numId w:val="16"/>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lastRenderedPageBreak/>
        <w:t xml:space="preserve">Tiene un Data </w:t>
      </w:r>
      <w:proofErr w:type="spellStart"/>
      <w:r w:rsidRPr="00910FA2">
        <w:rPr>
          <w:rFonts w:ascii="Tahoma" w:eastAsia="Times New Roman" w:hAnsi="Tahoma" w:cs="Tahoma"/>
          <w:kern w:val="0"/>
          <w:lang w:eastAsia="es-MX"/>
          <w14:ligatures w14:val="none"/>
        </w:rPr>
        <w:t>Owner</w:t>
      </w:r>
      <w:proofErr w:type="spellEnd"/>
      <w:r w:rsidRPr="00910FA2">
        <w:rPr>
          <w:rFonts w:ascii="Tahoma" w:eastAsia="Times New Roman" w:hAnsi="Tahoma" w:cs="Tahoma"/>
          <w:kern w:val="0"/>
          <w:lang w:eastAsia="es-MX"/>
          <w14:ligatures w14:val="none"/>
        </w:rPr>
        <w:t xml:space="preserve"> responsable.</w:t>
      </w:r>
    </w:p>
    <w:p w14:paraId="63AD2DB0" w14:textId="216EF012" w:rsidR="00EF6026" w:rsidRPr="00910FA2" w:rsidRDefault="00EF6026" w:rsidP="009E36A6">
      <w:pPr>
        <w:numPr>
          <w:ilvl w:val="0"/>
          <w:numId w:val="16"/>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Evoluciona de forma progresiva dentro del marco común de arquitectura.</w:t>
      </w:r>
    </w:p>
    <w:p w14:paraId="0097EE57" w14:textId="0E4383A0"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Este principio permite escalar la arquitectura sin perder control ni coherencia.</w:t>
      </w:r>
    </w:p>
    <w:p w14:paraId="7A40B53F" w14:textId="74389967" w:rsidR="00EF6026" w:rsidRPr="00910FA2" w:rsidRDefault="00EF6026" w:rsidP="00402547">
      <w:pPr>
        <w:pStyle w:val="Ttulo3"/>
        <w:rPr>
          <w:rFonts w:eastAsia="Times New Roman"/>
          <w:lang w:eastAsia="es-MX"/>
        </w:rPr>
      </w:pPr>
      <w:bookmarkStart w:id="22" w:name="_Toc219985559"/>
      <w:r w:rsidRPr="001E123C">
        <w:rPr>
          <w:rFonts w:eastAsia="Times New Roman"/>
          <w:lang w:eastAsia="es-MX"/>
        </w:rPr>
        <w:t>Principio 3. Separación entre operación y analítica</w:t>
      </w:r>
      <w:bookmarkEnd w:id="22"/>
    </w:p>
    <w:p w14:paraId="1F76292D"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Los sistemas transaccionales continúan siendo responsables de la operación diaria del negocio, mientras que la plataforma de datos es responsable de:</w:t>
      </w:r>
    </w:p>
    <w:p w14:paraId="13165D6C" w14:textId="77777777" w:rsidR="00EF6026" w:rsidRPr="001E123C" w:rsidRDefault="00EF6026" w:rsidP="009E36A6">
      <w:pPr>
        <w:numPr>
          <w:ilvl w:val="0"/>
          <w:numId w:val="1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Integración</w:t>
      </w:r>
    </w:p>
    <w:p w14:paraId="5C0AA2F1" w14:textId="77777777" w:rsidR="00EF6026" w:rsidRPr="001E123C" w:rsidRDefault="00EF6026" w:rsidP="009E36A6">
      <w:pPr>
        <w:numPr>
          <w:ilvl w:val="0"/>
          <w:numId w:val="1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Consolidación</w:t>
      </w:r>
    </w:p>
    <w:p w14:paraId="1F19E5EC" w14:textId="77777777" w:rsidR="00EF6026" w:rsidRPr="001E123C" w:rsidRDefault="00EF6026" w:rsidP="009E36A6">
      <w:pPr>
        <w:numPr>
          <w:ilvl w:val="0"/>
          <w:numId w:val="1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Análisis</w:t>
      </w:r>
    </w:p>
    <w:p w14:paraId="3F965791" w14:textId="77777777" w:rsidR="00EF6026" w:rsidRPr="001E123C" w:rsidRDefault="00EF6026" w:rsidP="009E36A6">
      <w:pPr>
        <w:numPr>
          <w:ilvl w:val="0"/>
          <w:numId w:val="1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Gobierno</w:t>
      </w:r>
    </w:p>
    <w:p w14:paraId="6A5E4A1C" w14:textId="2E8845CC" w:rsidR="00EF6026" w:rsidRPr="00910FA2" w:rsidRDefault="00EF6026" w:rsidP="009E36A6">
      <w:pPr>
        <w:numPr>
          <w:ilvl w:val="0"/>
          <w:numId w:val="1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Consumo analítico</w:t>
      </w:r>
    </w:p>
    <w:p w14:paraId="5173DAF2" w14:textId="086123A1"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Este desacoplamiento reduce riesgos operativos y mejora el desempeño de los sistemas fuente.</w:t>
      </w:r>
    </w:p>
    <w:p w14:paraId="6B734B89" w14:textId="11A08A11" w:rsidR="00EF6026" w:rsidRPr="00910FA2" w:rsidRDefault="00EF6026" w:rsidP="00402547">
      <w:pPr>
        <w:pStyle w:val="Ttulo3"/>
        <w:rPr>
          <w:rFonts w:eastAsia="Times New Roman"/>
          <w:lang w:eastAsia="es-MX"/>
        </w:rPr>
      </w:pPr>
      <w:bookmarkStart w:id="23" w:name="_Toc219985560"/>
      <w:r w:rsidRPr="001E123C">
        <w:rPr>
          <w:rFonts w:eastAsia="Times New Roman"/>
          <w:lang w:eastAsia="es-MX"/>
        </w:rPr>
        <w:t>Principio 4. Automatización como regla, manualidad como excepción</w:t>
      </w:r>
      <w:bookmarkEnd w:id="23"/>
    </w:p>
    <w:p w14:paraId="6199CCD7" w14:textId="56DD78F4" w:rsidR="00EF6026" w:rsidRPr="00910FA2" w:rsidRDefault="00EF6026" w:rsidP="009E36A6">
      <w:p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Todo flujo de datos debe diseñarse bajo el supuesto de automatización.</w:t>
      </w:r>
    </w:p>
    <w:p w14:paraId="64543C67" w14:textId="77777777" w:rsidR="00EF6026" w:rsidRPr="00910FA2" w:rsidRDefault="00EF6026" w:rsidP="009E36A6">
      <w:p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Los procesos manuales:</w:t>
      </w:r>
    </w:p>
    <w:p w14:paraId="0E9E35A1" w14:textId="77777777" w:rsidR="00EF6026" w:rsidRPr="00910FA2" w:rsidRDefault="00EF6026" w:rsidP="009E36A6">
      <w:pPr>
        <w:numPr>
          <w:ilvl w:val="0"/>
          <w:numId w:val="18"/>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Solo se permiten como mecanismos temporales.</w:t>
      </w:r>
    </w:p>
    <w:p w14:paraId="667C1EC7" w14:textId="77777777" w:rsidR="00EF6026" w:rsidRPr="00910FA2" w:rsidRDefault="00EF6026" w:rsidP="009E36A6">
      <w:pPr>
        <w:numPr>
          <w:ilvl w:val="0"/>
          <w:numId w:val="18"/>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Deben estar explícitamente identificados dentro de la arquitectura de transición.</w:t>
      </w:r>
    </w:p>
    <w:p w14:paraId="4E0C8D7C" w14:textId="40B2BCE0" w:rsidR="00EF6026" w:rsidRPr="00910FA2" w:rsidRDefault="00EF6026" w:rsidP="009E36A6">
      <w:pPr>
        <w:numPr>
          <w:ilvl w:val="0"/>
          <w:numId w:val="18"/>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Deben tener un plan de eliminación.</w:t>
      </w:r>
    </w:p>
    <w:p w14:paraId="5EBF02B0" w14:textId="771165AB"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Excel deja de ser un componente estructural de la arquitectura y pasa a ser un artefacto de consumo puntual.</w:t>
      </w:r>
    </w:p>
    <w:p w14:paraId="32EB189A" w14:textId="351A0EDD" w:rsidR="00EF6026" w:rsidRPr="00910FA2" w:rsidRDefault="00EF6026" w:rsidP="00402547">
      <w:pPr>
        <w:pStyle w:val="Ttulo3"/>
        <w:rPr>
          <w:rFonts w:eastAsia="Times New Roman"/>
          <w:lang w:eastAsia="es-MX"/>
        </w:rPr>
      </w:pPr>
      <w:bookmarkStart w:id="24" w:name="_Toc219985561"/>
      <w:r w:rsidRPr="001E123C">
        <w:rPr>
          <w:rFonts w:eastAsia="Times New Roman"/>
          <w:lang w:eastAsia="es-MX"/>
        </w:rPr>
        <w:t>Principio 5. Arquitectura evolutiva y no disruptiva</w:t>
      </w:r>
      <w:bookmarkEnd w:id="24"/>
    </w:p>
    <w:p w14:paraId="3E2CF348" w14:textId="43B903A2"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arquitectura debe permitir evolucionar desde el estado actual hacia el estado objetivo sin afectar la continuidad del negocio.</w:t>
      </w:r>
    </w:p>
    <w:p w14:paraId="5D7DDB8F"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Esto implica:</w:t>
      </w:r>
    </w:p>
    <w:p w14:paraId="405CF356" w14:textId="77777777" w:rsidR="00EF6026" w:rsidRPr="001E123C" w:rsidRDefault="00EF6026" w:rsidP="009E36A6">
      <w:pPr>
        <w:numPr>
          <w:ilvl w:val="0"/>
          <w:numId w:val="1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Convivencia controlada de tecnologías.</w:t>
      </w:r>
    </w:p>
    <w:p w14:paraId="48F003C8" w14:textId="77777777" w:rsidR="00EF6026" w:rsidRPr="001E123C" w:rsidRDefault="00EF6026" w:rsidP="009E36A6">
      <w:pPr>
        <w:numPr>
          <w:ilvl w:val="0"/>
          <w:numId w:val="1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Migración progresiva por dominios.</w:t>
      </w:r>
    </w:p>
    <w:p w14:paraId="08DC9ACE" w14:textId="37BA99DE" w:rsidR="00EF6026" w:rsidRPr="00910FA2" w:rsidRDefault="00EF6026" w:rsidP="009E36A6">
      <w:pPr>
        <w:numPr>
          <w:ilvl w:val="0"/>
          <w:numId w:val="1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Eliminación gradual de componentes heredados.</w:t>
      </w:r>
    </w:p>
    <w:p w14:paraId="2888B95E" w14:textId="7E419A49"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lastRenderedPageBreak/>
        <w:t>No se contempla un enfoque de reemplazo total (</w:t>
      </w:r>
      <w:r w:rsidRPr="001E123C">
        <w:rPr>
          <w:rFonts w:ascii="Tahoma" w:eastAsia="Times New Roman" w:hAnsi="Tahoma" w:cs="Tahoma"/>
          <w:i/>
          <w:iCs/>
          <w:kern w:val="0"/>
          <w:lang w:eastAsia="es-MX"/>
          <w14:ligatures w14:val="none"/>
        </w:rPr>
        <w:t xml:space="preserve">Big </w:t>
      </w:r>
      <w:proofErr w:type="spellStart"/>
      <w:r w:rsidRPr="001E123C">
        <w:rPr>
          <w:rFonts w:ascii="Tahoma" w:eastAsia="Times New Roman" w:hAnsi="Tahoma" w:cs="Tahoma"/>
          <w:i/>
          <w:iCs/>
          <w:kern w:val="0"/>
          <w:lang w:eastAsia="es-MX"/>
          <w14:ligatures w14:val="none"/>
        </w:rPr>
        <w:t>Bang</w:t>
      </w:r>
      <w:proofErr w:type="spellEnd"/>
      <w:r w:rsidRPr="001E123C">
        <w:rPr>
          <w:rFonts w:ascii="Tahoma" w:eastAsia="Times New Roman" w:hAnsi="Tahoma" w:cs="Tahoma"/>
          <w:kern w:val="0"/>
          <w:lang w:eastAsia="es-MX"/>
          <w14:ligatures w14:val="none"/>
        </w:rPr>
        <w:t>).</w:t>
      </w:r>
    </w:p>
    <w:p w14:paraId="203C1CD3" w14:textId="77777777" w:rsidR="00EF6026" w:rsidRPr="001E123C" w:rsidRDefault="00EF6026" w:rsidP="00402547">
      <w:pPr>
        <w:pStyle w:val="Ttulo2"/>
        <w:rPr>
          <w:rFonts w:eastAsia="Times New Roman"/>
          <w:lang w:eastAsia="es-MX"/>
        </w:rPr>
      </w:pPr>
      <w:bookmarkStart w:id="25" w:name="_Toc219985562"/>
      <w:r w:rsidRPr="001E123C">
        <w:rPr>
          <w:rFonts w:eastAsia="Times New Roman"/>
          <w:lang w:eastAsia="es-MX"/>
        </w:rPr>
        <w:t>3.3 Principios de Gobierno del Dato</w:t>
      </w:r>
      <w:bookmarkEnd w:id="25"/>
    </w:p>
    <w:p w14:paraId="22244A70" w14:textId="35C8E844" w:rsidR="00EF6026" w:rsidRPr="00910FA2" w:rsidRDefault="00EF6026" w:rsidP="00402547">
      <w:pPr>
        <w:pStyle w:val="Ttulo3"/>
        <w:rPr>
          <w:rFonts w:eastAsia="Times New Roman"/>
          <w:lang w:eastAsia="es-MX"/>
        </w:rPr>
      </w:pPr>
      <w:bookmarkStart w:id="26" w:name="_Toc219985563"/>
      <w:r w:rsidRPr="001E123C">
        <w:rPr>
          <w:rFonts w:eastAsia="Times New Roman"/>
          <w:lang w:eastAsia="es-MX"/>
        </w:rPr>
        <w:t>Principio 6. Gobierno embebido en la arquitectura</w:t>
      </w:r>
      <w:bookmarkEnd w:id="26"/>
    </w:p>
    <w:p w14:paraId="27F49908" w14:textId="77835B61" w:rsidR="00EF6026" w:rsidRPr="00910FA2" w:rsidRDefault="00EF6026" w:rsidP="009E36A6">
      <w:p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El gobierno del dato no se gestiona como un proceso externo o administrativo, sino que se incorpora directamente en la arquitectura.</w:t>
      </w:r>
    </w:p>
    <w:p w14:paraId="6D9F826C" w14:textId="77777777" w:rsidR="00EF6026" w:rsidRPr="00910FA2" w:rsidRDefault="00EF6026" w:rsidP="009E36A6">
      <w:p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Esto incluye:</w:t>
      </w:r>
    </w:p>
    <w:p w14:paraId="1B5B641F" w14:textId="77777777" w:rsidR="00EF6026" w:rsidRPr="00910FA2" w:rsidRDefault="00EF6026" w:rsidP="009E36A6">
      <w:pPr>
        <w:numPr>
          <w:ilvl w:val="0"/>
          <w:numId w:val="20"/>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Reglas de calidad integradas en los flujos.</w:t>
      </w:r>
    </w:p>
    <w:p w14:paraId="1C1CA88B" w14:textId="77777777" w:rsidR="00EF6026" w:rsidRPr="00910FA2" w:rsidRDefault="00EF6026" w:rsidP="009E36A6">
      <w:pPr>
        <w:numPr>
          <w:ilvl w:val="0"/>
          <w:numId w:val="20"/>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Linaje automático.</w:t>
      </w:r>
    </w:p>
    <w:p w14:paraId="127AA794" w14:textId="77777777" w:rsidR="00EF6026" w:rsidRPr="00910FA2" w:rsidRDefault="00EF6026" w:rsidP="009E36A6">
      <w:pPr>
        <w:numPr>
          <w:ilvl w:val="0"/>
          <w:numId w:val="20"/>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Controles de acceso desde el diseño.</w:t>
      </w:r>
    </w:p>
    <w:p w14:paraId="4CC5B7F0" w14:textId="38A9D9E7" w:rsidR="00EF6026" w:rsidRPr="00910FA2" w:rsidRDefault="00EF6026" w:rsidP="009E36A6">
      <w:pPr>
        <w:numPr>
          <w:ilvl w:val="0"/>
          <w:numId w:val="20"/>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Clasificación del dato desde su origen.</w:t>
      </w:r>
    </w:p>
    <w:p w14:paraId="01DA0939" w14:textId="410ACA1C" w:rsidR="00EF6026" w:rsidRPr="00910FA2" w:rsidRDefault="00EF6026" w:rsidP="00402547">
      <w:pPr>
        <w:pStyle w:val="Ttulo3"/>
        <w:rPr>
          <w:rFonts w:eastAsia="Times New Roman"/>
          <w:lang w:eastAsia="es-MX"/>
        </w:rPr>
      </w:pPr>
      <w:bookmarkStart w:id="27" w:name="_Toc219985564"/>
      <w:r w:rsidRPr="001E123C">
        <w:rPr>
          <w:rFonts w:eastAsia="Times New Roman"/>
          <w:lang w:eastAsia="es-MX"/>
        </w:rPr>
        <w:t>Principio 7. Responsabilidad clara sobre los datos</w:t>
      </w:r>
      <w:bookmarkEnd w:id="27"/>
    </w:p>
    <w:p w14:paraId="24A06E0E"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Cada dominio de datos cuenta con:</w:t>
      </w:r>
    </w:p>
    <w:p w14:paraId="39AAD838" w14:textId="77777777" w:rsidR="00EF6026" w:rsidRPr="001E123C" w:rsidRDefault="00EF6026" w:rsidP="009E36A6">
      <w:pPr>
        <w:numPr>
          <w:ilvl w:val="0"/>
          <w:numId w:val="2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 xml:space="preserve">Data </w:t>
      </w:r>
      <w:proofErr w:type="spellStart"/>
      <w:r w:rsidRPr="001E123C">
        <w:rPr>
          <w:rFonts w:ascii="Tahoma" w:eastAsia="Times New Roman" w:hAnsi="Tahoma" w:cs="Tahoma"/>
          <w:b/>
          <w:bCs/>
          <w:kern w:val="0"/>
          <w:lang w:eastAsia="es-MX"/>
          <w14:ligatures w14:val="none"/>
        </w:rPr>
        <w:t>Owner</w:t>
      </w:r>
      <w:proofErr w:type="spellEnd"/>
      <w:r w:rsidRPr="001E123C">
        <w:rPr>
          <w:rFonts w:ascii="Tahoma" w:eastAsia="Times New Roman" w:hAnsi="Tahoma" w:cs="Tahoma"/>
          <w:kern w:val="0"/>
          <w:lang w:eastAsia="es-MX"/>
          <w14:ligatures w14:val="none"/>
        </w:rPr>
        <w:t xml:space="preserve"> (negocio): responsable del significado, calidad y uso del dato.</w:t>
      </w:r>
    </w:p>
    <w:p w14:paraId="6A35B19C" w14:textId="77777777" w:rsidR="00EF6026" w:rsidRPr="001E123C" w:rsidRDefault="00EF6026" w:rsidP="009E36A6">
      <w:pPr>
        <w:numPr>
          <w:ilvl w:val="0"/>
          <w:numId w:val="2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Data Steward</w:t>
      </w:r>
      <w:r w:rsidRPr="001E123C">
        <w:rPr>
          <w:rFonts w:ascii="Tahoma" w:eastAsia="Times New Roman" w:hAnsi="Tahoma" w:cs="Tahoma"/>
          <w:kern w:val="0"/>
          <w:lang w:eastAsia="es-MX"/>
          <w14:ligatures w14:val="none"/>
        </w:rPr>
        <w:t xml:space="preserve"> (operativo): responsable de la correcta gestión diaria del dato.</w:t>
      </w:r>
    </w:p>
    <w:p w14:paraId="72CB0F71" w14:textId="31100AB9" w:rsidR="00EF6026" w:rsidRPr="00910FA2" w:rsidRDefault="00EF6026" w:rsidP="009E36A6">
      <w:pPr>
        <w:numPr>
          <w:ilvl w:val="0"/>
          <w:numId w:val="2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Soporte técnico</w:t>
      </w:r>
      <w:r w:rsidRPr="001E123C">
        <w:rPr>
          <w:rFonts w:ascii="Tahoma" w:eastAsia="Times New Roman" w:hAnsi="Tahoma" w:cs="Tahoma"/>
          <w:kern w:val="0"/>
          <w:lang w:eastAsia="es-MX"/>
          <w14:ligatures w14:val="none"/>
        </w:rPr>
        <w:t xml:space="preserve"> (TI): responsable de la plataforma y la automatización.</w:t>
      </w:r>
    </w:p>
    <w:p w14:paraId="2387A2A3" w14:textId="4F98360D"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ausencia de un responsable explícito se considera un riesgo de gobierno.</w:t>
      </w:r>
    </w:p>
    <w:p w14:paraId="63DA832C" w14:textId="55601611" w:rsidR="00EF6026" w:rsidRPr="00402547" w:rsidRDefault="00EF6026" w:rsidP="00402547">
      <w:pPr>
        <w:pStyle w:val="Ttulo3"/>
        <w:rPr>
          <w:rFonts w:eastAsia="Times New Roman"/>
          <w:lang w:eastAsia="es-MX"/>
        </w:rPr>
      </w:pPr>
      <w:bookmarkStart w:id="28" w:name="_Toc219985565"/>
      <w:r w:rsidRPr="001E123C">
        <w:rPr>
          <w:rFonts w:eastAsia="Times New Roman"/>
          <w:lang w:eastAsia="es-MX"/>
        </w:rPr>
        <w:t>Principio 8. Calidad del dato gestionada de forma proactiva</w:t>
      </w:r>
      <w:bookmarkEnd w:id="28"/>
    </w:p>
    <w:p w14:paraId="4EAB65E3" w14:textId="67194244"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calidad del dato no se corrige únicamente en el consumo, sino que se gestiona a lo largo de todo su ciclo de vida.</w:t>
      </w:r>
    </w:p>
    <w:p w14:paraId="207092E7" w14:textId="77777777" w:rsidR="00EF6026" w:rsidRPr="001E123C" w:rsidRDefault="00EF6026" w:rsidP="009E36A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Esto implica:</w:t>
      </w:r>
    </w:p>
    <w:p w14:paraId="19C06ECE" w14:textId="77777777" w:rsidR="00EF6026" w:rsidRPr="001E123C" w:rsidRDefault="00EF6026" w:rsidP="009E36A6">
      <w:pPr>
        <w:numPr>
          <w:ilvl w:val="0"/>
          <w:numId w:val="2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Definición de reglas de calidad por dominio.</w:t>
      </w:r>
    </w:p>
    <w:p w14:paraId="066781DF" w14:textId="77777777" w:rsidR="00EF6026" w:rsidRPr="001E123C" w:rsidRDefault="00EF6026" w:rsidP="009E36A6">
      <w:pPr>
        <w:numPr>
          <w:ilvl w:val="0"/>
          <w:numId w:val="2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Medición continua.</w:t>
      </w:r>
    </w:p>
    <w:p w14:paraId="4BEE01DB" w14:textId="77777777" w:rsidR="00EF6026" w:rsidRPr="001E123C" w:rsidRDefault="00EF6026" w:rsidP="009E36A6">
      <w:pPr>
        <w:numPr>
          <w:ilvl w:val="0"/>
          <w:numId w:val="2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Alertas tempranas.</w:t>
      </w:r>
    </w:p>
    <w:p w14:paraId="56FE73B9" w14:textId="65CEB4B6" w:rsidR="00EF6026" w:rsidRPr="00910FA2" w:rsidRDefault="00EF6026" w:rsidP="009E36A6">
      <w:pPr>
        <w:numPr>
          <w:ilvl w:val="0"/>
          <w:numId w:val="2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Gestión de excepciones con responsables claros.</w:t>
      </w:r>
    </w:p>
    <w:p w14:paraId="77556D1C" w14:textId="45F79531" w:rsidR="00EF6026" w:rsidRPr="00910FA2" w:rsidRDefault="00EF6026" w:rsidP="00402547">
      <w:pPr>
        <w:pStyle w:val="Ttulo3"/>
        <w:rPr>
          <w:rFonts w:eastAsia="Times New Roman"/>
          <w:lang w:eastAsia="es-MX"/>
        </w:rPr>
      </w:pPr>
      <w:bookmarkStart w:id="29" w:name="_Toc219985566"/>
      <w:r w:rsidRPr="001E123C">
        <w:rPr>
          <w:rFonts w:eastAsia="Times New Roman"/>
          <w:lang w:eastAsia="es-MX"/>
        </w:rPr>
        <w:t>Principio 9. Seguridad, privacidad y cumplimiento desde el diseño</w:t>
      </w:r>
      <w:bookmarkEnd w:id="29"/>
    </w:p>
    <w:p w14:paraId="143AF4A9" w14:textId="462341EE" w:rsidR="00EF6026" w:rsidRPr="00910FA2" w:rsidRDefault="00EF6026" w:rsidP="009E36A6">
      <w:p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La arquitectura debe cumplir con los principios de seguridad y privacidad por diseño (</w:t>
      </w:r>
      <w:r w:rsidRPr="00910FA2">
        <w:rPr>
          <w:rFonts w:ascii="Tahoma" w:eastAsia="Times New Roman" w:hAnsi="Tahoma" w:cs="Tahoma"/>
          <w:i/>
          <w:iCs/>
          <w:kern w:val="0"/>
          <w:lang w:eastAsia="es-MX"/>
          <w14:ligatures w14:val="none"/>
        </w:rPr>
        <w:t xml:space="preserve">Security &amp; </w:t>
      </w:r>
      <w:proofErr w:type="spellStart"/>
      <w:r w:rsidRPr="00910FA2">
        <w:rPr>
          <w:rFonts w:ascii="Tahoma" w:eastAsia="Times New Roman" w:hAnsi="Tahoma" w:cs="Tahoma"/>
          <w:i/>
          <w:iCs/>
          <w:kern w:val="0"/>
          <w:lang w:eastAsia="es-MX"/>
          <w14:ligatures w14:val="none"/>
        </w:rPr>
        <w:t>Privacy</w:t>
      </w:r>
      <w:proofErr w:type="spellEnd"/>
      <w:r w:rsidRPr="00910FA2">
        <w:rPr>
          <w:rFonts w:ascii="Tahoma" w:eastAsia="Times New Roman" w:hAnsi="Tahoma" w:cs="Tahoma"/>
          <w:i/>
          <w:iCs/>
          <w:kern w:val="0"/>
          <w:lang w:eastAsia="es-MX"/>
          <w14:ligatures w14:val="none"/>
        </w:rPr>
        <w:t xml:space="preserve"> </w:t>
      </w:r>
      <w:proofErr w:type="spellStart"/>
      <w:r w:rsidRPr="00910FA2">
        <w:rPr>
          <w:rFonts w:ascii="Tahoma" w:eastAsia="Times New Roman" w:hAnsi="Tahoma" w:cs="Tahoma"/>
          <w:i/>
          <w:iCs/>
          <w:kern w:val="0"/>
          <w:lang w:eastAsia="es-MX"/>
          <w14:ligatures w14:val="none"/>
        </w:rPr>
        <w:t>by</w:t>
      </w:r>
      <w:proofErr w:type="spellEnd"/>
      <w:r w:rsidRPr="00910FA2">
        <w:rPr>
          <w:rFonts w:ascii="Tahoma" w:eastAsia="Times New Roman" w:hAnsi="Tahoma" w:cs="Tahoma"/>
          <w:i/>
          <w:iCs/>
          <w:kern w:val="0"/>
          <w:lang w:eastAsia="es-MX"/>
          <w14:ligatures w14:val="none"/>
        </w:rPr>
        <w:t xml:space="preserve"> </w:t>
      </w:r>
      <w:proofErr w:type="spellStart"/>
      <w:r w:rsidRPr="00910FA2">
        <w:rPr>
          <w:rFonts w:ascii="Tahoma" w:eastAsia="Times New Roman" w:hAnsi="Tahoma" w:cs="Tahoma"/>
          <w:i/>
          <w:iCs/>
          <w:kern w:val="0"/>
          <w:lang w:eastAsia="es-MX"/>
          <w14:ligatures w14:val="none"/>
        </w:rPr>
        <w:t>Design</w:t>
      </w:r>
      <w:proofErr w:type="spellEnd"/>
      <w:r w:rsidRPr="00910FA2">
        <w:rPr>
          <w:rFonts w:ascii="Tahoma" w:eastAsia="Times New Roman" w:hAnsi="Tahoma" w:cs="Tahoma"/>
          <w:kern w:val="0"/>
          <w:lang w:eastAsia="es-MX"/>
          <w14:ligatures w14:val="none"/>
        </w:rPr>
        <w:t>).</w:t>
      </w:r>
    </w:p>
    <w:p w14:paraId="34C8ABFF" w14:textId="77777777" w:rsidR="00EF6026" w:rsidRPr="00910FA2" w:rsidRDefault="00EF6026" w:rsidP="009E36A6">
      <w:p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lastRenderedPageBreak/>
        <w:t>Esto incluye:</w:t>
      </w:r>
    </w:p>
    <w:p w14:paraId="117B1CBF" w14:textId="77777777" w:rsidR="00EF6026" w:rsidRPr="00910FA2" w:rsidRDefault="00EF6026" w:rsidP="009E36A6">
      <w:pPr>
        <w:numPr>
          <w:ilvl w:val="0"/>
          <w:numId w:val="23"/>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Clasificación de datos (sensibles, financieros, regulatorios).</w:t>
      </w:r>
    </w:p>
    <w:p w14:paraId="3B0A8D53" w14:textId="77777777" w:rsidR="00EF6026" w:rsidRPr="00910FA2" w:rsidRDefault="00EF6026" w:rsidP="009E36A6">
      <w:pPr>
        <w:numPr>
          <w:ilvl w:val="0"/>
          <w:numId w:val="23"/>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Controles de acceso basados en roles.</w:t>
      </w:r>
    </w:p>
    <w:p w14:paraId="1EDC7D00" w14:textId="77777777" w:rsidR="00EF6026" w:rsidRPr="00910FA2" w:rsidRDefault="00EF6026" w:rsidP="009E36A6">
      <w:pPr>
        <w:numPr>
          <w:ilvl w:val="0"/>
          <w:numId w:val="23"/>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Trazabilidad de uso del dato.</w:t>
      </w:r>
    </w:p>
    <w:p w14:paraId="192DD50E" w14:textId="27DDCF59" w:rsidR="00EF6026" w:rsidRPr="00402547" w:rsidRDefault="00EF6026" w:rsidP="009E36A6">
      <w:pPr>
        <w:numPr>
          <w:ilvl w:val="0"/>
          <w:numId w:val="23"/>
        </w:numPr>
        <w:spacing w:before="100" w:beforeAutospacing="1" w:after="100" w:afterAutospacing="1"/>
        <w:jc w:val="both"/>
        <w:rPr>
          <w:rFonts w:ascii="Tahoma" w:eastAsia="Times New Roman" w:hAnsi="Tahoma" w:cs="Tahoma"/>
          <w:kern w:val="0"/>
          <w:lang w:eastAsia="es-MX"/>
          <w14:ligatures w14:val="none"/>
        </w:rPr>
      </w:pPr>
      <w:r w:rsidRPr="00910FA2">
        <w:rPr>
          <w:rFonts w:ascii="Tahoma" w:eastAsia="Times New Roman" w:hAnsi="Tahoma" w:cs="Tahoma"/>
          <w:kern w:val="0"/>
          <w:lang w:eastAsia="es-MX"/>
          <w14:ligatures w14:val="none"/>
        </w:rPr>
        <w:t>Cumplimiento normativo (legal, financiero, regulatorio).</w:t>
      </w:r>
    </w:p>
    <w:p w14:paraId="278C248C" w14:textId="036859BC" w:rsidR="00EF6026" w:rsidRPr="00402547" w:rsidRDefault="00EF6026" w:rsidP="00402547">
      <w:pPr>
        <w:pStyle w:val="Ttulo2"/>
        <w:rPr>
          <w:rFonts w:eastAsia="Times New Roman"/>
          <w:lang w:eastAsia="es-MX"/>
        </w:rPr>
      </w:pPr>
      <w:bookmarkStart w:id="30" w:name="_Toc219985567"/>
      <w:r w:rsidRPr="001E123C">
        <w:rPr>
          <w:rFonts w:eastAsia="Times New Roman"/>
          <w:lang w:eastAsia="es-MX"/>
        </w:rPr>
        <w:t>3.4 Principios de la Arquitectura de Transición</w:t>
      </w:r>
      <w:bookmarkEnd w:id="30"/>
    </w:p>
    <w:p w14:paraId="594426B1" w14:textId="6564DAB1" w:rsidR="00EF6026" w:rsidRPr="00910FA2" w:rsidRDefault="00EF6026" w:rsidP="00402547">
      <w:pPr>
        <w:pStyle w:val="Ttulo3"/>
        <w:rPr>
          <w:rFonts w:eastAsia="Times New Roman"/>
          <w:lang w:eastAsia="es-MX"/>
        </w:rPr>
      </w:pPr>
      <w:bookmarkStart w:id="31" w:name="_Toc219985568"/>
      <w:r w:rsidRPr="001E123C">
        <w:rPr>
          <w:rFonts w:eastAsia="Times New Roman"/>
          <w:lang w:eastAsia="es-MX"/>
        </w:rPr>
        <w:t>Principio 10. Valor temprano para el negocio</w:t>
      </w:r>
      <w:bookmarkEnd w:id="31"/>
    </w:p>
    <w:p w14:paraId="1485A658" w14:textId="692699A1" w:rsidR="00EF6026" w:rsidRPr="001E123C" w:rsidRDefault="00EF6026"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Cada fase de la arquitectura de transición debe entregar valor tangible al negocio, evitando iniciativas largas sin resultados visibles.</w:t>
      </w:r>
    </w:p>
    <w:p w14:paraId="664B34AA" w14:textId="77777777" w:rsidR="00EF6026" w:rsidRPr="001E123C" w:rsidRDefault="00EF6026"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Los dominios priorizados deben generar:</w:t>
      </w:r>
    </w:p>
    <w:p w14:paraId="6E304E86" w14:textId="77777777" w:rsidR="00EF6026" w:rsidRPr="001E123C" w:rsidRDefault="00EF6026" w:rsidP="008D5ECD">
      <w:pPr>
        <w:numPr>
          <w:ilvl w:val="0"/>
          <w:numId w:val="2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Mejora en la calidad de la información.</w:t>
      </w:r>
    </w:p>
    <w:p w14:paraId="4E4152AE" w14:textId="77777777" w:rsidR="00EF6026" w:rsidRPr="001E123C" w:rsidRDefault="00EF6026" w:rsidP="008D5ECD">
      <w:pPr>
        <w:numPr>
          <w:ilvl w:val="0"/>
          <w:numId w:val="2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Reducción de reprocesos.</w:t>
      </w:r>
    </w:p>
    <w:p w14:paraId="18E0B7A3" w14:textId="58A800BA" w:rsidR="00EF6026" w:rsidRPr="00910FA2" w:rsidRDefault="00EF6026" w:rsidP="008D5ECD">
      <w:pPr>
        <w:numPr>
          <w:ilvl w:val="0"/>
          <w:numId w:val="2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Mayor agilidad en la toma de decisiones.</w:t>
      </w:r>
    </w:p>
    <w:p w14:paraId="760DC304" w14:textId="66002076" w:rsidR="00EF6026" w:rsidRPr="00402547" w:rsidRDefault="00EF6026" w:rsidP="00402547">
      <w:pPr>
        <w:pStyle w:val="Ttulo3"/>
        <w:rPr>
          <w:rFonts w:eastAsia="Times New Roman"/>
          <w:lang w:eastAsia="es-MX"/>
        </w:rPr>
      </w:pPr>
      <w:bookmarkStart w:id="32" w:name="_Toc219985569"/>
      <w:r w:rsidRPr="001E123C">
        <w:rPr>
          <w:rFonts w:eastAsia="Times New Roman"/>
          <w:lang w:eastAsia="es-MX"/>
        </w:rPr>
        <w:t>Principio 11. Medición objetiva del avance</w:t>
      </w:r>
      <w:bookmarkEnd w:id="32"/>
    </w:p>
    <w:p w14:paraId="4B49A680" w14:textId="6F82D562" w:rsidR="00EF6026" w:rsidRPr="00402547" w:rsidRDefault="00EF6026" w:rsidP="008D5ECD">
      <w:pPr>
        <w:spacing w:before="100" w:beforeAutospacing="1" w:after="100" w:afterAutospacing="1"/>
        <w:jc w:val="both"/>
        <w:rPr>
          <w:rFonts w:ascii="Tahoma" w:eastAsia="Times New Roman" w:hAnsi="Tahoma" w:cs="Tahoma"/>
          <w:kern w:val="0"/>
          <w:lang w:eastAsia="es-MX"/>
          <w14:ligatures w14:val="none"/>
        </w:rPr>
      </w:pPr>
      <w:r w:rsidRPr="00402547">
        <w:rPr>
          <w:rFonts w:ascii="Tahoma" w:eastAsia="Times New Roman" w:hAnsi="Tahoma" w:cs="Tahoma"/>
          <w:kern w:val="0"/>
          <w:lang w:eastAsia="es-MX"/>
          <w14:ligatures w14:val="none"/>
        </w:rPr>
        <w:t xml:space="preserve">La transición se mide mediante el Índice de Madurez de Transición Arquitectónica (IMTA), </w:t>
      </w:r>
      <w:r w:rsidR="002E14CE" w:rsidRPr="00402547">
        <w:rPr>
          <w:rFonts w:ascii="Tahoma" w:eastAsia="Times New Roman" w:hAnsi="Tahoma" w:cs="Tahoma"/>
          <w:kern w:val="0"/>
          <w:lang w:eastAsia="es-MX"/>
          <w14:ligatures w14:val="none"/>
        </w:rPr>
        <w:t>es un indicador objetivo y auditable que mide qué tan lejos está la organización de operar en su arquitectura objetivo (TO-BE).</w:t>
      </w:r>
      <w:r w:rsidRPr="00402547">
        <w:rPr>
          <w:rFonts w:ascii="Tahoma" w:eastAsia="Times New Roman" w:hAnsi="Tahoma" w:cs="Tahoma"/>
          <w:kern w:val="0"/>
          <w:lang w:eastAsia="es-MX"/>
          <w14:ligatures w14:val="none"/>
        </w:rPr>
        <w:t>evitando evaluaciones subjetivas o percepciones aisladas.</w:t>
      </w:r>
    </w:p>
    <w:p w14:paraId="638561A7" w14:textId="77777777" w:rsidR="00EF6026" w:rsidRPr="00402547" w:rsidRDefault="00EF6026" w:rsidP="008D5ECD">
      <w:pPr>
        <w:spacing w:before="100" w:beforeAutospacing="1" w:after="100" w:afterAutospacing="1"/>
        <w:jc w:val="both"/>
        <w:rPr>
          <w:rFonts w:ascii="Tahoma" w:eastAsia="Times New Roman" w:hAnsi="Tahoma" w:cs="Tahoma"/>
          <w:kern w:val="0"/>
          <w:lang w:eastAsia="es-MX"/>
          <w14:ligatures w14:val="none"/>
        </w:rPr>
      </w:pPr>
      <w:r w:rsidRPr="00402547">
        <w:rPr>
          <w:rFonts w:ascii="Tahoma" w:eastAsia="Times New Roman" w:hAnsi="Tahoma" w:cs="Tahoma"/>
          <w:kern w:val="0"/>
          <w:lang w:eastAsia="es-MX"/>
          <w14:ligatures w14:val="none"/>
        </w:rPr>
        <w:t>El avance se basa en:</w:t>
      </w:r>
    </w:p>
    <w:p w14:paraId="0F0025C1" w14:textId="77777777" w:rsidR="00EF6026" w:rsidRPr="00402547" w:rsidRDefault="00EF6026" w:rsidP="008D5ECD">
      <w:pPr>
        <w:numPr>
          <w:ilvl w:val="0"/>
          <w:numId w:val="25"/>
        </w:numPr>
        <w:spacing w:before="100" w:beforeAutospacing="1" w:after="100" w:afterAutospacing="1"/>
        <w:jc w:val="both"/>
        <w:rPr>
          <w:rFonts w:ascii="Tahoma" w:eastAsia="Times New Roman" w:hAnsi="Tahoma" w:cs="Tahoma"/>
          <w:kern w:val="0"/>
          <w:lang w:eastAsia="es-MX"/>
          <w14:ligatures w14:val="none"/>
        </w:rPr>
      </w:pPr>
      <w:r w:rsidRPr="00402547">
        <w:rPr>
          <w:rFonts w:ascii="Tahoma" w:eastAsia="Times New Roman" w:hAnsi="Tahoma" w:cs="Tahoma"/>
          <w:kern w:val="0"/>
          <w:lang w:eastAsia="es-MX"/>
          <w14:ligatures w14:val="none"/>
        </w:rPr>
        <w:t>Dominios estabilizados.</w:t>
      </w:r>
    </w:p>
    <w:p w14:paraId="13B507AD" w14:textId="77777777" w:rsidR="00EF6026" w:rsidRPr="00402547" w:rsidRDefault="00EF6026" w:rsidP="008D5ECD">
      <w:pPr>
        <w:numPr>
          <w:ilvl w:val="0"/>
          <w:numId w:val="25"/>
        </w:numPr>
        <w:spacing w:before="100" w:beforeAutospacing="1" w:after="100" w:afterAutospacing="1"/>
        <w:jc w:val="both"/>
        <w:rPr>
          <w:rFonts w:ascii="Tahoma" w:eastAsia="Times New Roman" w:hAnsi="Tahoma" w:cs="Tahoma"/>
          <w:kern w:val="0"/>
          <w:lang w:eastAsia="es-MX"/>
          <w14:ligatures w14:val="none"/>
        </w:rPr>
      </w:pPr>
      <w:r w:rsidRPr="00402547">
        <w:rPr>
          <w:rFonts w:ascii="Tahoma" w:eastAsia="Times New Roman" w:hAnsi="Tahoma" w:cs="Tahoma"/>
          <w:kern w:val="0"/>
          <w:lang w:eastAsia="es-MX"/>
          <w14:ligatures w14:val="none"/>
        </w:rPr>
        <w:t>Flujos automatizados.</w:t>
      </w:r>
    </w:p>
    <w:p w14:paraId="22F431EB" w14:textId="77777777" w:rsidR="00EF6026" w:rsidRPr="00402547" w:rsidRDefault="00EF6026" w:rsidP="008D5ECD">
      <w:pPr>
        <w:numPr>
          <w:ilvl w:val="0"/>
          <w:numId w:val="25"/>
        </w:numPr>
        <w:spacing w:before="100" w:beforeAutospacing="1" w:after="100" w:afterAutospacing="1"/>
        <w:jc w:val="both"/>
        <w:rPr>
          <w:rFonts w:ascii="Tahoma" w:eastAsia="Times New Roman" w:hAnsi="Tahoma" w:cs="Tahoma"/>
          <w:kern w:val="0"/>
          <w:lang w:eastAsia="es-MX"/>
          <w14:ligatures w14:val="none"/>
        </w:rPr>
      </w:pPr>
      <w:r w:rsidRPr="00402547">
        <w:rPr>
          <w:rFonts w:ascii="Tahoma" w:eastAsia="Times New Roman" w:hAnsi="Tahoma" w:cs="Tahoma"/>
          <w:kern w:val="0"/>
          <w:lang w:eastAsia="es-MX"/>
          <w14:ligatures w14:val="none"/>
        </w:rPr>
        <w:t>Gobierno activo.</w:t>
      </w:r>
    </w:p>
    <w:p w14:paraId="0D2BD572" w14:textId="77777777" w:rsidR="00EF6026" w:rsidRPr="00402547" w:rsidRDefault="00EF6026" w:rsidP="008D5ECD">
      <w:pPr>
        <w:numPr>
          <w:ilvl w:val="0"/>
          <w:numId w:val="25"/>
        </w:numPr>
        <w:spacing w:before="100" w:beforeAutospacing="1" w:after="100" w:afterAutospacing="1"/>
        <w:jc w:val="both"/>
        <w:rPr>
          <w:rFonts w:ascii="Tahoma" w:eastAsia="Times New Roman" w:hAnsi="Tahoma" w:cs="Tahoma"/>
          <w:kern w:val="0"/>
          <w:lang w:eastAsia="es-MX"/>
          <w14:ligatures w14:val="none"/>
        </w:rPr>
      </w:pPr>
      <w:r w:rsidRPr="00402547">
        <w:rPr>
          <w:rFonts w:ascii="Tahoma" w:eastAsia="Times New Roman" w:hAnsi="Tahoma" w:cs="Tahoma"/>
          <w:kern w:val="0"/>
          <w:lang w:eastAsia="es-MX"/>
          <w14:ligatures w14:val="none"/>
        </w:rPr>
        <w:t>Consumo desde la plataforma objetivo.</w:t>
      </w:r>
    </w:p>
    <w:p w14:paraId="4A41BF92" w14:textId="77777777" w:rsidR="00402547" w:rsidRPr="002E14CE" w:rsidRDefault="00402547" w:rsidP="00402547">
      <w:pPr>
        <w:pStyle w:val="Ttulo4"/>
        <w:rPr>
          <w:rFonts w:eastAsia="Times New Roman"/>
          <w:lang w:eastAsia="es-MX"/>
        </w:rPr>
      </w:pPr>
      <w:r w:rsidRPr="00402547">
        <w:rPr>
          <w:rFonts w:eastAsia="Times New Roman"/>
          <w:lang w:eastAsia="es-MX"/>
        </w:rPr>
        <w:t>Definición operativa</w:t>
      </w:r>
    </w:p>
    <w:p w14:paraId="575F13C3" w14:textId="77777777" w:rsidR="00402547" w:rsidRPr="002E14CE" w:rsidRDefault="00402547" w:rsidP="00402547">
      <w:pPr>
        <w:rPr>
          <w:rFonts w:ascii="Tahoma" w:eastAsia="Times New Roman" w:hAnsi="Tahoma" w:cs="Tahoma"/>
          <w:kern w:val="0"/>
          <w:lang w:eastAsia="es-MX"/>
          <w14:ligatures w14:val="none"/>
        </w:rPr>
      </w:pPr>
    </w:p>
    <w:p w14:paraId="758603DE" w14:textId="77777777" w:rsidR="00402547" w:rsidRPr="002E14CE" w:rsidRDefault="00402547" w:rsidP="008D5ECD">
      <w:pPr>
        <w:jc w:val="both"/>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El IMTA mide dominios, no tecnologías ni proyectos sueltos.</w:t>
      </w:r>
    </w:p>
    <w:p w14:paraId="314F484C" w14:textId="77777777" w:rsidR="00402547" w:rsidRPr="002E14CE" w:rsidRDefault="00402547" w:rsidP="008D5ECD">
      <w:pPr>
        <w:jc w:val="both"/>
        <w:rPr>
          <w:rFonts w:ascii="Tahoma" w:eastAsia="Times New Roman" w:hAnsi="Tahoma" w:cs="Tahoma"/>
          <w:kern w:val="0"/>
          <w:lang w:eastAsia="es-MX"/>
          <w14:ligatures w14:val="none"/>
        </w:rPr>
      </w:pPr>
    </w:p>
    <w:p w14:paraId="49954D9F" w14:textId="77777777" w:rsidR="00402547" w:rsidRPr="002E14CE" w:rsidRDefault="00402547" w:rsidP="008D5ECD">
      <w:pPr>
        <w:jc w:val="both"/>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Un dominio cuenta para el IMTA solo cuando opera realmente bajo el modelo TO-BE, no cuando está en construcción.</w:t>
      </w:r>
    </w:p>
    <w:p w14:paraId="7FCFA792" w14:textId="77777777" w:rsidR="00402547" w:rsidRPr="002E14CE" w:rsidRDefault="00402547" w:rsidP="00402547">
      <w:pPr>
        <w:rPr>
          <w:rFonts w:ascii="Tahoma" w:eastAsia="Times New Roman" w:hAnsi="Tahoma" w:cs="Tahoma"/>
          <w:kern w:val="0"/>
          <w:lang w:eastAsia="es-MX"/>
          <w14:ligatures w14:val="none"/>
        </w:rPr>
      </w:pPr>
    </w:p>
    <w:p w14:paraId="5C5C91EF" w14:textId="77777777" w:rsidR="00402547" w:rsidRPr="002E14CE" w:rsidRDefault="00402547" w:rsidP="00402547">
      <w:pPr>
        <w:pStyle w:val="Ttulo4"/>
        <w:rPr>
          <w:rFonts w:eastAsia="Times New Roman"/>
          <w:lang w:eastAsia="es-MX"/>
        </w:rPr>
      </w:pPr>
      <w:r w:rsidRPr="002E14CE">
        <w:rPr>
          <w:rFonts w:eastAsia="Times New Roman"/>
          <w:lang w:eastAsia="es-MX"/>
        </w:rPr>
        <w:t>Fórmula base</w:t>
      </w:r>
    </w:p>
    <w:p w14:paraId="66576E70" w14:textId="77777777" w:rsidR="00402547" w:rsidRPr="002E14CE" w:rsidRDefault="00402547" w:rsidP="00402547">
      <w:pPr>
        <w:rPr>
          <w:rFonts w:ascii="Tahoma" w:eastAsia="Times New Roman" w:hAnsi="Tahoma" w:cs="Tahoma"/>
          <w:kern w:val="0"/>
          <w:lang w:eastAsia="es-MX"/>
          <w14:ligatures w14:val="none"/>
        </w:rPr>
      </w:pPr>
    </w:p>
    <w:p w14:paraId="4334BF1D" w14:textId="77777777" w:rsidR="00402547" w:rsidRPr="002E14CE" w:rsidRDefault="00402547" w:rsidP="008D5ECD">
      <w:pPr>
        <w:jc w:val="center"/>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lastRenderedPageBreak/>
        <w:drawing>
          <wp:inline distT="0" distB="0" distL="0" distR="0" wp14:anchorId="2F5B5182" wp14:editId="5D52AF55">
            <wp:extent cx="4254500" cy="774700"/>
            <wp:effectExtent l="0" t="0" r="0" b="0"/>
            <wp:docPr id="678707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07249" name=""/>
                    <pic:cNvPicPr/>
                  </pic:nvPicPr>
                  <pic:blipFill>
                    <a:blip r:embed="rId7"/>
                    <a:stretch>
                      <a:fillRect/>
                    </a:stretch>
                  </pic:blipFill>
                  <pic:spPr>
                    <a:xfrm>
                      <a:off x="0" y="0"/>
                      <a:ext cx="4254500" cy="774700"/>
                    </a:xfrm>
                    <a:prstGeom prst="rect">
                      <a:avLst/>
                    </a:prstGeom>
                  </pic:spPr>
                </pic:pic>
              </a:graphicData>
            </a:graphic>
          </wp:inline>
        </w:drawing>
      </w:r>
    </w:p>
    <w:p w14:paraId="5994A21C" w14:textId="77777777" w:rsidR="00402547" w:rsidRPr="002E14CE" w:rsidRDefault="00402547" w:rsidP="008D5ECD">
      <w:pPr>
        <w:jc w:val="both"/>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Ejemplo sencillo para negocio:</w:t>
      </w:r>
    </w:p>
    <w:p w14:paraId="361BFF90" w14:textId="77777777" w:rsidR="00402547" w:rsidRPr="002E14CE" w:rsidRDefault="00402547" w:rsidP="008D5ECD">
      <w:pPr>
        <w:jc w:val="both"/>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ab/>
        <w:t>•</w:t>
      </w:r>
      <w:r w:rsidRPr="002E14CE">
        <w:rPr>
          <w:rFonts w:ascii="Tahoma" w:eastAsia="Times New Roman" w:hAnsi="Tahoma" w:cs="Tahoma"/>
          <w:kern w:val="0"/>
          <w:lang w:eastAsia="es-MX"/>
          <w14:ligatures w14:val="none"/>
        </w:rPr>
        <w:tab/>
        <w:t>Dominios priorizados: 10</w:t>
      </w:r>
    </w:p>
    <w:p w14:paraId="6B2806A9" w14:textId="77777777" w:rsidR="00402547" w:rsidRPr="002E14CE" w:rsidRDefault="00402547" w:rsidP="008D5ECD">
      <w:pPr>
        <w:jc w:val="both"/>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ab/>
        <w:t>•</w:t>
      </w:r>
      <w:r w:rsidRPr="002E14CE">
        <w:rPr>
          <w:rFonts w:ascii="Tahoma" w:eastAsia="Times New Roman" w:hAnsi="Tahoma" w:cs="Tahoma"/>
          <w:kern w:val="0"/>
          <w:lang w:eastAsia="es-MX"/>
          <w14:ligatures w14:val="none"/>
        </w:rPr>
        <w:tab/>
        <w:t>Dominios que ya operan bajo TO-BE: 3</w:t>
      </w:r>
    </w:p>
    <w:p w14:paraId="799468F1" w14:textId="77777777" w:rsidR="00402547" w:rsidRPr="002E14CE" w:rsidRDefault="00402547" w:rsidP="008D5ECD">
      <w:pPr>
        <w:jc w:val="both"/>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IMTA = 30% (Transición activa)</w:t>
      </w:r>
    </w:p>
    <w:p w14:paraId="64C52D0C" w14:textId="77777777" w:rsidR="00402547" w:rsidRPr="002E14CE" w:rsidRDefault="00402547" w:rsidP="00402547">
      <w:pPr>
        <w:rPr>
          <w:rFonts w:ascii="Tahoma" w:eastAsia="Times New Roman" w:hAnsi="Tahoma" w:cs="Tahoma"/>
          <w:kern w:val="0"/>
          <w:lang w:eastAsia="es-MX"/>
          <w14:ligatures w14:val="none"/>
        </w:rPr>
      </w:pPr>
    </w:p>
    <w:p w14:paraId="7B5E18BF" w14:textId="77777777" w:rsidR="00402547" w:rsidRPr="002E14CE" w:rsidRDefault="00402547" w:rsidP="00402547">
      <w:pPr>
        <w:pStyle w:val="Ttulo4"/>
        <w:rPr>
          <w:rFonts w:eastAsia="Times New Roman"/>
          <w:lang w:eastAsia="es-MX"/>
        </w:rPr>
      </w:pPr>
      <w:r w:rsidRPr="002E14CE">
        <w:rPr>
          <w:rFonts w:eastAsia="Times New Roman"/>
          <w:lang w:eastAsia="es-MX"/>
        </w:rPr>
        <w:t>¿Qué significa operar bajo TO-BE?</w:t>
      </w:r>
    </w:p>
    <w:p w14:paraId="63E84D19" w14:textId="77777777" w:rsidR="00402547" w:rsidRPr="002E14CE" w:rsidRDefault="00402547" w:rsidP="00402547">
      <w:pPr>
        <w:rPr>
          <w:rFonts w:ascii="Tahoma" w:eastAsia="Times New Roman" w:hAnsi="Tahoma" w:cs="Tahoma"/>
          <w:kern w:val="0"/>
          <w:lang w:eastAsia="es-MX"/>
          <w14:ligatures w14:val="none"/>
        </w:rPr>
      </w:pPr>
    </w:p>
    <w:p w14:paraId="61E29FB5" w14:textId="77777777" w:rsidR="00402547" w:rsidRPr="002E14CE" w:rsidRDefault="00402547" w:rsidP="008D5ECD">
      <w:pPr>
        <w:jc w:val="both"/>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Aquí es donde el IMTA deja de ser teórico.</w:t>
      </w:r>
    </w:p>
    <w:p w14:paraId="4E15C49C" w14:textId="77777777" w:rsidR="00402547" w:rsidRPr="002E14CE" w:rsidRDefault="00402547" w:rsidP="008D5ECD">
      <w:pPr>
        <w:jc w:val="both"/>
        <w:rPr>
          <w:rFonts w:ascii="Tahoma" w:eastAsia="Times New Roman" w:hAnsi="Tahoma" w:cs="Tahoma"/>
          <w:kern w:val="0"/>
          <w:lang w:eastAsia="es-MX"/>
          <w14:ligatures w14:val="none"/>
        </w:rPr>
      </w:pPr>
    </w:p>
    <w:p w14:paraId="3424770E" w14:textId="77777777" w:rsidR="00402547" w:rsidRDefault="00402547" w:rsidP="008D5ECD">
      <w:pPr>
        <w:jc w:val="both"/>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Un dominio solo se considera TO-BE si cumple todos estos criterios mínimos:</w:t>
      </w:r>
    </w:p>
    <w:p w14:paraId="75F81A84" w14:textId="77777777" w:rsidR="00402547" w:rsidRDefault="00402547" w:rsidP="00402547">
      <w:pPr>
        <w:rPr>
          <w:rFonts w:ascii="Tahoma" w:eastAsia="Times New Roman" w:hAnsi="Tahoma" w:cs="Tahoma"/>
          <w:kern w:val="0"/>
          <w:lang w:eastAsia="es-MX"/>
          <w14:ligatures w14:val="none"/>
        </w:rPr>
      </w:pPr>
    </w:p>
    <w:tbl>
      <w:tblPr>
        <w:tblStyle w:val="Tablaconcuadrcula1clara-nfasis1"/>
        <w:tblW w:w="0" w:type="auto"/>
        <w:tblLook w:val="04A0" w:firstRow="1" w:lastRow="0" w:firstColumn="1" w:lastColumn="0" w:noHBand="0" w:noVBand="1"/>
      </w:tblPr>
      <w:tblGrid>
        <w:gridCol w:w="5172"/>
        <w:gridCol w:w="3239"/>
      </w:tblGrid>
      <w:tr w:rsidR="00402547" w:rsidRPr="002E14CE" w14:paraId="280C0496" w14:textId="77777777" w:rsidTr="006F7E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E3044" w14:textId="77777777" w:rsidR="00402547" w:rsidRPr="002E14CE" w:rsidRDefault="00402547" w:rsidP="006F7E69">
            <w:pPr>
              <w:spacing w:before="100" w:beforeAutospacing="1" w:after="100" w:afterAutospacing="1"/>
              <w:jc w:val="center"/>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Criterio</w:t>
            </w:r>
          </w:p>
        </w:tc>
        <w:tc>
          <w:tcPr>
            <w:tcW w:w="0" w:type="auto"/>
            <w:hideMark/>
          </w:tcPr>
          <w:p w14:paraId="032E735A" w14:textId="77777777" w:rsidR="00402547" w:rsidRPr="002E14CE" w:rsidRDefault="00402547" w:rsidP="006F7E6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¿Por qué es clave?</w:t>
            </w:r>
          </w:p>
        </w:tc>
      </w:tr>
      <w:tr w:rsidR="00402547" w:rsidRPr="002E14CE" w14:paraId="1295FC21" w14:textId="77777777" w:rsidTr="006F7E69">
        <w:tc>
          <w:tcPr>
            <w:cnfStyle w:val="001000000000" w:firstRow="0" w:lastRow="0" w:firstColumn="1" w:lastColumn="0" w:oddVBand="0" w:evenVBand="0" w:oddHBand="0" w:evenHBand="0" w:firstRowFirstColumn="0" w:firstRowLastColumn="0" w:lastRowFirstColumn="0" w:lastRowLastColumn="0"/>
            <w:tcW w:w="0" w:type="auto"/>
            <w:hideMark/>
          </w:tcPr>
          <w:p w14:paraId="7018AD82" w14:textId="77777777" w:rsidR="00402547" w:rsidRPr="002E14CE" w:rsidRDefault="00402547" w:rsidP="006F7E69">
            <w:pPr>
              <w:spacing w:before="100" w:beforeAutospacing="1" w:after="100" w:afterAutospacing="1"/>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Ingesta automatizada</w:t>
            </w:r>
          </w:p>
        </w:tc>
        <w:tc>
          <w:tcPr>
            <w:tcW w:w="0" w:type="auto"/>
            <w:hideMark/>
          </w:tcPr>
          <w:p w14:paraId="7DC53BD9" w14:textId="77777777" w:rsidR="00402547" w:rsidRPr="002E14CE"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Elimina dependencia manual</w:t>
            </w:r>
          </w:p>
        </w:tc>
      </w:tr>
      <w:tr w:rsidR="00402547" w:rsidRPr="002E14CE" w14:paraId="3BA54791" w14:textId="77777777" w:rsidTr="006F7E69">
        <w:tc>
          <w:tcPr>
            <w:cnfStyle w:val="001000000000" w:firstRow="0" w:lastRow="0" w:firstColumn="1" w:lastColumn="0" w:oddVBand="0" w:evenVBand="0" w:oddHBand="0" w:evenHBand="0" w:firstRowFirstColumn="0" w:firstRowLastColumn="0" w:lastRowFirstColumn="0" w:lastRowLastColumn="0"/>
            <w:tcW w:w="0" w:type="auto"/>
            <w:hideMark/>
          </w:tcPr>
          <w:p w14:paraId="1EF6410D" w14:textId="77777777" w:rsidR="00402547" w:rsidRPr="002E14CE" w:rsidRDefault="00402547" w:rsidP="006F7E69">
            <w:pPr>
              <w:spacing w:before="100" w:beforeAutospacing="1" w:after="100" w:afterAutospacing="1"/>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Modelo de datos definido y documentado</w:t>
            </w:r>
          </w:p>
        </w:tc>
        <w:tc>
          <w:tcPr>
            <w:tcW w:w="0" w:type="auto"/>
            <w:hideMark/>
          </w:tcPr>
          <w:p w14:paraId="682A5900" w14:textId="77777777" w:rsidR="00402547" w:rsidRPr="002E14CE"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Lenguaje común negocio–TI</w:t>
            </w:r>
          </w:p>
        </w:tc>
      </w:tr>
      <w:tr w:rsidR="00402547" w:rsidRPr="002E14CE" w14:paraId="7C9380B5" w14:textId="77777777" w:rsidTr="006F7E69">
        <w:tc>
          <w:tcPr>
            <w:cnfStyle w:val="001000000000" w:firstRow="0" w:lastRow="0" w:firstColumn="1" w:lastColumn="0" w:oddVBand="0" w:evenVBand="0" w:oddHBand="0" w:evenHBand="0" w:firstRowFirstColumn="0" w:firstRowLastColumn="0" w:lastRowFirstColumn="0" w:lastRowLastColumn="0"/>
            <w:tcW w:w="0" w:type="auto"/>
            <w:hideMark/>
          </w:tcPr>
          <w:p w14:paraId="4EB75519" w14:textId="77777777" w:rsidR="00402547" w:rsidRPr="002E14CE" w:rsidRDefault="00402547" w:rsidP="006F7E69">
            <w:pPr>
              <w:spacing w:before="100" w:beforeAutospacing="1" w:after="100" w:afterAutospacing="1"/>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Reglas de calidad activas</w:t>
            </w:r>
          </w:p>
        </w:tc>
        <w:tc>
          <w:tcPr>
            <w:tcW w:w="0" w:type="auto"/>
            <w:hideMark/>
          </w:tcPr>
          <w:p w14:paraId="6A488E99" w14:textId="77777777" w:rsidR="00402547" w:rsidRPr="002E14CE"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Confianza en el dato</w:t>
            </w:r>
          </w:p>
        </w:tc>
      </w:tr>
      <w:tr w:rsidR="00402547" w:rsidRPr="002E14CE" w14:paraId="0778DE16" w14:textId="77777777" w:rsidTr="006F7E69">
        <w:tc>
          <w:tcPr>
            <w:cnfStyle w:val="001000000000" w:firstRow="0" w:lastRow="0" w:firstColumn="1" w:lastColumn="0" w:oddVBand="0" w:evenVBand="0" w:oddHBand="0" w:evenHBand="0" w:firstRowFirstColumn="0" w:firstRowLastColumn="0" w:lastRowFirstColumn="0" w:lastRowLastColumn="0"/>
            <w:tcW w:w="0" w:type="auto"/>
            <w:hideMark/>
          </w:tcPr>
          <w:p w14:paraId="41BDACFE" w14:textId="77777777" w:rsidR="00402547" w:rsidRPr="002E14CE" w:rsidRDefault="00402547" w:rsidP="006F7E69">
            <w:pPr>
              <w:spacing w:before="100" w:beforeAutospacing="1" w:after="100" w:afterAutospacing="1"/>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 xml:space="preserve">Data </w:t>
            </w:r>
            <w:proofErr w:type="spellStart"/>
            <w:r w:rsidRPr="002E14CE">
              <w:rPr>
                <w:rFonts w:ascii="Tahoma" w:eastAsia="Times New Roman" w:hAnsi="Tahoma" w:cs="Tahoma"/>
                <w:kern w:val="0"/>
                <w:lang w:eastAsia="es-MX"/>
                <w14:ligatures w14:val="none"/>
              </w:rPr>
              <w:t>Owner</w:t>
            </w:r>
            <w:proofErr w:type="spellEnd"/>
            <w:r w:rsidRPr="002E14CE">
              <w:rPr>
                <w:rFonts w:ascii="Tahoma" w:eastAsia="Times New Roman" w:hAnsi="Tahoma" w:cs="Tahoma"/>
                <w:kern w:val="0"/>
                <w:lang w:eastAsia="es-MX"/>
                <w14:ligatures w14:val="none"/>
              </w:rPr>
              <w:t xml:space="preserve"> y Data Steward asignados</w:t>
            </w:r>
          </w:p>
        </w:tc>
        <w:tc>
          <w:tcPr>
            <w:tcW w:w="0" w:type="auto"/>
            <w:hideMark/>
          </w:tcPr>
          <w:p w14:paraId="24A27540" w14:textId="77777777" w:rsidR="00402547" w:rsidRPr="002E14CE"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Responsabilidad clara</w:t>
            </w:r>
          </w:p>
        </w:tc>
      </w:tr>
      <w:tr w:rsidR="00402547" w:rsidRPr="002E14CE" w14:paraId="250947EA" w14:textId="77777777" w:rsidTr="006F7E69">
        <w:tc>
          <w:tcPr>
            <w:cnfStyle w:val="001000000000" w:firstRow="0" w:lastRow="0" w:firstColumn="1" w:lastColumn="0" w:oddVBand="0" w:evenVBand="0" w:oddHBand="0" w:evenHBand="0" w:firstRowFirstColumn="0" w:firstRowLastColumn="0" w:lastRowFirstColumn="0" w:lastRowLastColumn="0"/>
            <w:tcW w:w="0" w:type="auto"/>
            <w:hideMark/>
          </w:tcPr>
          <w:p w14:paraId="42ECB08F" w14:textId="77777777" w:rsidR="00402547" w:rsidRPr="002E14CE" w:rsidRDefault="00402547" w:rsidP="006F7E69">
            <w:pPr>
              <w:spacing w:before="100" w:beforeAutospacing="1" w:after="100" w:afterAutospacing="1"/>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Consumo desde plataforma gobernada</w:t>
            </w:r>
          </w:p>
        </w:tc>
        <w:tc>
          <w:tcPr>
            <w:tcW w:w="0" w:type="auto"/>
            <w:hideMark/>
          </w:tcPr>
          <w:p w14:paraId="0D3E2B21" w14:textId="77777777" w:rsidR="00402547" w:rsidRPr="002E14CE"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No más accesos directos</w:t>
            </w:r>
          </w:p>
        </w:tc>
      </w:tr>
      <w:tr w:rsidR="00402547" w:rsidRPr="002E14CE" w14:paraId="66A3F353" w14:textId="77777777" w:rsidTr="006F7E69">
        <w:tc>
          <w:tcPr>
            <w:cnfStyle w:val="001000000000" w:firstRow="0" w:lastRow="0" w:firstColumn="1" w:lastColumn="0" w:oddVBand="0" w:evenVBand="0" w:oddHBand="0" w:evenHBand="0" w:firstRowFirstColumn="0" w:firstRowLastColumn="0" w:lastRowFirstColumn="0" w:lastRowLastColumn="0"/>
            <w:tcW w:w="0" w:type="auto"/>
            <w:hideMark/>
          </w:tcPr>
          <w:p w14:paraId="701894F3" w14:textId="77777777" w:rsidR="00402547" w:rsidRPr="002E14CE" w:rsidRDefault="00402547" w:rsidP="006F7E69">
            <w:pPr>
              <w:spacing w:before="100" w:beforeAutospacing="1" w:after="100" w:afterAutospacing="1"/>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Excel eliminado del flujo crítico</w:t>
            </w:r>
          </w:p>
        </w:tc>
        <w:tc>
          <w:tcPr>
            <w:tcW w:w="0" w:type="auto"/>
            <w:hideMark/>
          </w:tcPr>
          <w:p w14:paraId="7A173046" w14:textId="77777777" w:rsidR="00402547" w:rsidRPr="002E14CE"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2E14CE">
              <w:rPr>
                <w:rFonts w:ascii="Tahoma" w:eastAsia="Times New Roman" w:hAnsi="Tahoma" w:cs="Tahoma"/>
                <w:kern w:val="0"/>
                <w:lang w:eastAsia="es-MX"/>
                <w14:ligatures w14:val="none"/>
              </w:rPr>
              <w:t>Control y trazabilidad</w:t>
            </w:r>
          </w:p>
        </w:tc>
      </w:tr>
    </w:tbl>
    <w:p w14:paraId="3ABAA7C5" w14:textId="77777777" w:rsidR="00402547" w:rsidRPr="00AE0CB2" w:rsidRDefault="00402547" w:rsidP="008D5ECD">
      <w:pPr>
        <w:jc w:val="both"/>
        <w:rPr>
          <w:rFonts w:ascii="Tahoma" w:eastAsia="Times New Roman" w:hAnsi="Tahoma" w:cs="Tahoma"/>
          <w:kern w:val="0"/>
          <w:lang w:eastAsia="es-MX"/>
          <w14:ligatures w14:val="none"/>
        </w:rPr>
      </w:pPr>
      <w:r>
        <w:rPr>
          <w:rFonts w:ascii="Tahoma" w:eastAsia="Times New Roman" w:hAnsi="Tahoma" w:cs="Tahoma"/>
          <w:kern w:val="0"/>
          <w:lang w:eastAsia="es-MX"/>
          <w14:ligatures w14:val="none"/>
        </w:rPr>
        <w:br/>
      </w:r>
      <w:r w:rsidRPr="00AE0CB2">
        <w:rPr>
          <w:rFonts w:ascii="Tahoma" w:eastAsia="Times New Roman" w:hAnsi="Tahoma" w:cs="Tahoma"/>
          <w:kern w:val="0"/>
          <w:lang w:eastAsia="es-MX"/>
          <w14:ligatures w14:val="none"/>
        </w:rPr>
        <w:t>Si falta uno solo</w:t>
      </w:r>
      <w:r>
        <w:rPr>
          <w:rFonts w:ascii="Tahoma" w:eastAsia="Times New Roman" w:hAnsi="Tahoma" w:cs="Tahoma"/>
          <w:kern w:val="0"/>
          <w:lang w:eastAsia="es-MX"/>
          <w14:ligatures w14:val="none"/>
        </w:rPr>
        <w:t xml:space="preserve"> de estos criterios</w:t>
      </w:r>
      <w:r w:rsidRPr="00AE0CB2">
        <w:rPr>
          <w:rFonts w:ascii="Tahoma" w:eastAsia="Times New Roman" w:hAnsi="Tahoma" w:cs="Tahoma"/>
          <w:kern w:val="0"/>
          <w:lang w:eastAsia="es-MX"/>
          <w14:ligatures w14:val="none"/>
        </w:rPr>
        <w:t xml:space="preserve">, </w:t>
      </w:r>
      <w:r>
        <w:rPr>
          <w:rFonts w:ascii="Tahoma" w:eastAsia="Times New Roman" w:hAnsi="Tahoma" w:cs="Tahoma"/>
          <w:kern w:val="0"/>
          <w:lang w:eastAsia="es-MX"/>
          <w14:ligatures w14:val="none"/>
        </w:rPr>
        <w:t xml:space="preserve">entonces </w:t>
      </w:r>
      <w:r w:rsidRPr="00AE0CB2">
        <w:rPr>
          <w:rFonts w:ascii="Tahoma" w:eastAsia="Times New Roman" w:hAnsi="Tahoma" w:cs="Tahoma"/>
          <w:kern w:val="0"/>
          <w:lang w:eastAsia="es-MX"/>
          <w14:ligatures w14:val="none"/>
        </w:rPr>
        <w:t>el dominio NO suma al IMTA.</w:t>
      </w:r>
    </w:p>
    <w:p w14:paraId="25C30AA2" w14:textId="77777777" w:rsidR="00402547" w:rsidRPr="00AE0CB2" w:rsidRDefault="00402547" w:rsidP="008D5ECD">
      <w:pPr>
        <w:jc w:val="both"/>
        <w:rPr>
          <w:rFonts w:ascii="Tahoma" w:eastAsia="Times New Roman" w:hAnsi="Tahoma" w:cs="Tahoma"/>
          <w:kern w:val="0"/>
          <w:lang w:eastAsia="es-MX"/>
          <w14:ligatures w14:val="none"/>
        </w:rPr>
      </w:pPr>
    </w:p>
    <w:p w14:paraId="467BA911"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Esto evita el típico problema de:</w:t>
      </w:r>
    </w:p>
    <w:p w14:paraId="1111BE35" w14:textId="77777777" w:rsidR="00402547" w:rsidRPr="00AE0CB2" w:rsidRDefault="00402547" w:rsidP="008D5ECD">
      <w:pPr>
        <w:jc w:val="both"/>
        <w:rPr>
          <w:rFonts w:ascii="Tahoma" w:eastAsia="Times New Roman" w:hAnsi="Tahoma" w:cs="Tahoma"/>
          <w:kern w:val="0"/>
          <w:lang w:eastAsia="es-MX"/>
          <w14:ligatures w14:val="none"/>
        </w:rPr>
      </w:pPr>
    </w:p>
    <w:p w14:paraId="70BAA03D" w14:textId="77777777" w:rsidR="00402547" w:rsidRPr="00AE0CB2" w:rsidRDefault="00402547" w:rsidP="008D5ECD">
      <w:pPr>
        <w:pStyle w:val="Prrafodelista"/>
        <w:numPr>
          <w:ilvl w:val="0"/>
          <w:numId w:val="135"/>
        </w:num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“ya está casi listo”</w:t>
      </w:r>
    </w:p>
    <w:p w14:paraId="42A22BB6" w14:textId="77777777" w:rsidR="00402547" w:rsidRPr="00AE0CB2" w:rsidRDefault="00402547" w:rsidP="008D5ECD">
      <w:pPr>
        <w:pStyle w:val="Prrafodelista"/>
        <w:numPr>
          <w:ilvl w:val="0"/>
          <w:numId w:val="135"/>
        </w:num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“ya lo tenemos en pruebas”</w:t>
      </w:r>
    </w:p>
    <w:p w14:paraId="6273C001" w14:textId="77777777" w:rsidR="00402547" w:rsidRPr="00AE0CB2" w:rsidRDefault="00402547" w:rsidP="008D5ECD">
      <w:pPr>
        <w:pStyle w:val="Prrafodelista"/>
        <w:numPr>
          <w:ilvl w:val="0"/>
          <w:numId w:val="135"/>
        </w:num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“ya lo usamos, pero todavía con Excel”</w:t>
      </w:r>
    </w:p>
    <w:p w14:paraId="0D99CCDE" w14:textId="77777777" w:rsidR="00402547" w:rsidRPr="00AE0CB2" w:rsidRDefault="00402547" w:rsidP="00402547">
      <w:pPr>
        <w:rPr>
          <w:rFonts w:ascii="Tahoma" w:eastAsia="Times New Roman" w:hAnsi="Tahoma" w:cs="Tahoma"/>
          <w:kern w:val="0"/>
          <w:lang w:eastAsia="es-MX"/>
          <w14:ligatures w14:val="none"/>
        </w:rPr>
      </w:pPr>
    </w:p>
    <w:p w14:paraId="605526B4" w14:textId="77777777" w:rsidR="00402547" w:rsidRPr="00AE0CB2" w:rsidRDefault="00402547" w:rsidP="00402547">
      <w:pPr>
        <w:rPr>
          <w:rFonts w:ascii="Tahoma" w:eastAsia="Times New Roman" w:hAnsi="Tahoma" w:cs="Tahoma"/>
          <w:kern w:val="0"/>
          <w:lang w:eastAsia="es-MX"/>
          <w14:ligatures w14:val="none"/>
        </w:rPr>
      </w:pPr>
    </w:p>
    <w:p w14:paraId="3DBAC139" w14:textId="77777777" w:rsidR="00402547" w:rsidRPr="00AE0CB2" w:rsidRDefault="00402547" w:rsidP="00402547">
      <w:pPr>
        <w:pStyle w:val="Ttulo4"/>
        <w:rPr>
          <w:rFonts w:eastAsia="Times New Roman"/>
          <w:lang w:eastAsia="es-MX"/>
        </w:rPr>
      </w:pPr>
      <w:r w:rsidRPr="00AE0CB2">
        <w:rPr>
          <w:rFonts w:eastAsia="Times New Roman"/>
          <w:lang w:eastAsia="es-MX"/>
        </w:rPr>
        <w:t>Estados del IMTA</w:t>
      </w:r>
    </w:p>
    <w:p w14:paraId="40938EE2" w14:textId="77777777" w:rsidR="00402547" w:rsidRPr="00AE0CB2" w:rsidRDefault="00402547" w:rsidP="00402547">
      <w:pPr>
        <w:rPr>
          <w:rFonts w:ascii="Tahoma" w:eastAsia="Times New Roman" w:hAnsi="Tahoma" w:cs="Tahoma"/>
          <w:kern w:val="0"/>
          <w:lang w:eastAsia="es-MX"/>
          <w14:ligatures w14:val="none"/>
        </w:rPr>
      </w:pPr>
    </w:p>
    <w:p w14:paraId="77DD5282" w14:textId="77777777" w:rsidR="00402547"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El índice se traduce en estados fácilmente comunicables:</w:t>
      </w:r>
    </w:p>
    <w:p w14:paraId="00B34057" w14:textId="77777777" w:rsidR="00402547" w:rsidRDefault="00402547" w:rsidP="00402547">
      <w:pPr>
        <w:rPr>
          <w:rFonts w:ascii="Tahoma" w:eastAsia="Times New Roman" w:hAnsi="Tahoma" w:cs="Tahoma"/>
          <w:kern w:val="0"/>
          <w:lang w:eastAsia="es-MX"/>
          <w14:ligatures w14:val="none"/>
        </w:rPr>
      </w:pPr>
    </w:p>
    <w:tbl>
      <w:tblPr>
        <w:tblStyle w:val="Tablaconcuadrcula1clara-nfasis1"/>
        <w:tblW w:w="0" w:type="auto"/>
        <w:jc w:val="center"/>
        <w:tblLook w:val="04A0" w:firstRow="1" w:lastRow="0" w:firstColumn="1" w:lastColumn="0" w:noHBand="0" w:noVBand="1"/>
      </w:tblPr>
      <w:tblGrid>
        <w:gridCol w:w="1421"/>
        <w:gridCol w:w="2366"/>
        <w:gridCol w:w="3198"/>
      </w:tblGrid>
      <w:tr w:rsidR="00402547" w:rsidRPr="00AE0CB2" w14:paraId="4AAD06B2" w14:textId="77777777" w:rsidTr="006F7E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B7E780" w14:textId="77777777" w:rsidR="00402547" w:rsidRPr="00AE0CB2" w:rsidRDefault="00402547" w:rsidP="006F7E69">
            <w:pPr>
              <w:spacing w:before="100" w:beforeAutospacing="1" w:after="100" w:afterAutospacing="1"/>
              <w:jc w:val="center"/>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IMTA</w:t>
            </w:r>
          </w:p>
        </w:tc>
        <w:tc>
          <w:tcPr>
            <w:tcW w:w="0" w:type="auto"/>
            <w:hideMark/>
          </w:tcPr>
          <w:p w14:paraId="6539058C" w14:textId="77777777" w:rsidR="00402547" w:rsidRPr="00AE0CB2" w:rsidRDefault="00402547" w:rsidP="006F7E6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Estado</w:t>
            </w:r>
          </w:p>
        </w:tc>
        <w:tc>
          <w:tcPr>
            <w:tcW w:w="0" w:type="auto"/>
            <w:hideMark/>
          </w:tcPr>
          <w:p w14:paraId="5796AE64" w14:textId="77777777" w:rsidR="00402547" w:rsidRPr="00AE0CB2" w:rsidRDefault="00402547" w:rsidP="006F7E6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Mensaje para negocio</w:t>
            </w:r>
          </w:p>
        </w:tc>
      </w:tr>
      <w:tr w:rsidR="00402547" w:rsidRPr="00AE0CB2" w14:paraId="768320DD" w14:textId="77777777" w:rsidTr="006F7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E6C8BB" w14:textId="77777777" w:rsidR="00402547" w:rsidRPr="00AE0CB2" w:rsidRDefault="00402547" w:rsidP="006F7E69">
            <w:pPr>
              <w:spacing w:before="100" w:beforeAutospacing="1" w:after="100" w:afterAutospacing="1"/>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0–20%</w:t>
            </w:r>
          </w:p>
        </w:tc>
        <w:tc>
          <w:tcPr>
            <w:tcW w:w="0" w:type="auto"/>
            <w:hideMark/>
          </w:tcPr>
          <w:p w14:paraId="32AFA79E" w14:textId="77777777" w:rsidR="00402547" w:rsidRPr="00AE0CB2"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Inicio</w:t>
            </w:r>
          </w:p>
        </w:tc>
        <w:tc>
          <w:tcPr>
            <w:tcW w:w="0" w:type="auto"/>
            <w:hideMark/>
          </w:tcPr>
          <w:p w14:paraId="17BE31A4" w14:textId="77777777" w:rsidR="00402547" w:rsidRPr="00AE0CB2"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Preparación y cimientos</w:t>
            </w:r>
          </w:p>
        </w:tc>
      </w:tr>
      <w:tr w:rsidR="00402547" w:rsidRPr="00AE0CB2" w14:paraId="52DF961E" w14:textId="77777777" w:rsidTr="006F7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90B8A5" w14:textId="77777777" w:rsidR="00402547" w:rsidRPr="00AE0CB2" w:rsidRDefault="00402547" w:rsidP="006F7E69">
            <w:pPr>
              <w:spacing w:before="100" w:beforeAutospacing="1" w:after="100" w:afterAutospacing="1"/>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21–50%</w:t>
            </w:r>
          </w:p>
        </w:tc>
        <w:tc>
          <w:tcPr>
            <w:tcW w:w="0" w:type="auto"/>
            <w:hideMark/>
          </w:tcPr>
          <w:p w14:paraId="0E085D3F" w14:textId="77777777" w:rsidR="00402547" w:rsidRPr="00AE0CB2"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Transición activa</w:t>
            </w:r>
          </w:p>
        </w:tc>
        <w:tc>
          <w:tcPr>
            <w:tcW w:w="0" w:type="auto"/>
            <w:hideMark/>
          </w:tcPr>
          <w:p w14:paraId="71EE026A" w14:textId="77777777" w:rsidR="00402547" w:rsidRPr="00AE0CB2"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Ya hay valor visible</w:t>
            </w:r>
          </w:p>
        </w:tc>
      </w:tr>
      <w:tr w:rsidR="00402547" w:rsidRPr="00AE0CB2" w14:paraId="7EB2C103" w14:textId="77777777" w:rsidTr="006F7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8ECF3E" w14:textId="77777777" w:rsidR="00402547" w:rsidRPr="00AE0CB2" w:rsidRDefault="00402547" w:rsidP="006F7E69">
            <w:pPr>
              <w:spacing w:before="100" w:beforeAutospacing="1" w:after="100" w:afterAutospacing="1"/>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51–80%</w:t>
            </w:r>
          </w:p>
        </w:tc>
        <w:tc>
          <w:tcPr>
            <w:tcW w:w="0" w:type="auto"/>
            <w:hideMark/>
          </w:tcPr>
          <w:p w14:paraId="0FB16F45" w14:textId="77777777" w:rsidR="00402547" w:rsidRPr="00AE0CB2"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Transición avanzada</w:t>
            </w:r>
          </w:p>
        </w:tc>
        <w:tc>
          <w:tcPr>
            <w:tcW w:w="0" w:type="auto"/>
            <w:hideMark/>
          </w:tcPr>
          <w:p w14:paraId="25065334" w14:textId="77777777" w:rsidR="00402547" w:rsidRPr="00AE0CB2"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Arquitectura consolidándose</w:t>
            </w:r>
          </w:p>
        </w:tc>
      </w:tr>
      <w:tr w:rsidR="00402547" w:rsidRPr="00AE0CB2" w14:paraId="1792FB7E" w14:textId="77777777" w:rsidTr="006F7E6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A3891A" w14:textId="77777777" w:rsidR="00402547" w:rsidRPr="00AE0CB2" w:rsidRDefault="00402547" w:rsidP="006F7E69">
            <w:pPr>
              <w:spacing w:before="100" w:beforeAutospacing="1" w:after="100" w:afterAutospacing="1"/>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81–100%</w:t>
            </w:r>
          </w:p>
        </w:tc>
        <w:tc>
          <w:tcPr>
            <w:tcW w:w="0" w:type="auto"/>
            <w:hideMark/>
          </w:tcPr>
          <w:p w14:paraId="5ECF6B68" w14:textId="77777777" w:rsidR="00402547" w:rsidRPr="00AE0CB2"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TO-BE operativo</w:t>
            </w:r>
          </w:p>
        </w:tc>
        <w:tc>
          <w:tcPr>
            <w:tcW w:w="0" w:type="auto"/>
            <w:hideMark/>
          </w:tcPr>
          <w:p w14:paraId="56586120" w14:textId="77777777" w:rsidR="00402547" w:rsidRPr="00AE0CB2" w:rsidRDefault="00402547" w:rsidP="006F7E6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Modelo estabilizado</w:t>
            </w:r>
          </w:p>
        </w:tc>
      </w:tr>
    </w:tbl>
    <w:p w14:paraId="7CC6D5B4" w14:textId="77777777" w:rsidR="00402547" w:rsidRDefault="00402547" w:rsidP="00402547">
      <w:pPr>
        <w:rPr>
          <w:rFonts w:ascii="Tahoma" w:eastAsia="Times New Roman" w:hAnsi="Tahoma" w:cs="Tahoma"/>
          <w:kern w:val="0"/>
          <w:lang w:eastAsia="es-MX"/>
          <w14:ligatures w14:val="none"/>
        </w:rPr>
      </w:pPr>
    </w:p>
    <w:p w14:paraId="73015EC9"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Esto permite:</w:t>
      </w:r>
    </w:p>
    <w:p w14:paraId="169E43BA"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lastRenderedPageBreak/>
        <w:tab/>
        <w:t>•Seguimiento en comité</w:t>
      </w:r>
    </w:p>
    <w:p w14:paraId="5098F00A"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•Decisiones de inversión</w:t>
      </w:r>
    </w:p>
    <w:p w14:paraId="163D95B0"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•Control real del avance</w:t>
      </w:r>
    </w:p>
    <w:p w14:paraId="53A4438C" w14:textId="77777777" w:rsidR="00402547" w:rsidRPr="00AE0CB2" w:rsidRDefault="00402547" w:rsidP="00402547">
      <w:pPr>
        <w:rPr>
          <w:rFonts w:ascii="Tahoma" w:eastAsia="Times New Roman" w:hAnsi="Tahoma" w:cs="Tahoma"/>
          <w:kern w:val="0"/>
          <w:lang w:eastAsia="es-MX"/>
          <w14:ligatures w14:val="none"/>
        </w:rPr>
      </w:pPr>
    </w:p>
    <w:p w14:paraId="5FC03E0E" w14:textId="77777777" w:rsidR="00402547" w:rsidRPr="00AE0CB2" w:rsidRDefault="00402547" w:rsidP="00402547">
      <w:pPr>
        <w:rPr>
          <w:rFonts w:ascii="Tahoma" w:eastAsia="Times New Roman" w:hAnsi="Tahoma" w:cs="Tahoma"/>
          <w:kern w:val="0"/>
          <w:lang w:eastAsia="es-MX"/>
          <w14:ligatures w14:val="none"/>
        </w:rPr>
      </w:pPr>
    </w:p>
    <w:p w14:paraId="6D198403" w14:textId="77777777" w:rsidR="00402547" w:rsidRPr="00AE0CB2" w:rsidRDefault="00402547" w:rsidP="00402547">
      <w:pPr>
        <w:pStyle w:val="Ttulo4"/>
        <w:rPr>
          <w:rFonts w:eastAsia="Times New Roman"/>
          <w:lang w:eastAsia="es-MX"/>
        </w:rPr>
      </w:pPr>
      <w:r w:rsidRPr="00AE0CB2">
        <w:rPr>
          <w:rFonts w:eastAsia="Times New Roman"/>
          <w:lang w:eastAsia="es-MX"/>
        </w:rPr>
        <w:t>Respaldo en estándares del ITMA</w:t>
      </w:r>
    </w:p>
    <w:p w14:paraId="06EA5AA2" w14:textId="77777777" w:rsidR="00402547" w:rsidRPr="00AE0CB2" w:rsidRDefault="00402547" w:rsidP="00402547">
      <w:pPr>
        <w:rPr>
          <w:rFonts w:ascii="Tahoma" w:eastAsia="Times New Roman" w:hAnsi="Tahoma" w:cs="Tahoma"/>
          <w:kern w:val="0"/>
          <w:lang w:eastAsia="es-MX"/>
          <w14:ligatures w14:val="none"/>
        </w:rPr>
      </w:pPr>
    </w:p>
    <w:p w14:paraId="67A3AFC6"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El IMTA no reemplaza estándares; los conecta y los vuelve operables durante la transición.</w:t>
      </w:r>
    </w:p>
    <w:p w14:paraId="0D9B1E3E" w14:textId="77777777" w:rsidR="00402547" w:rsidRPr="00AE0CB2" w:rsidRDefault="00402547" w:rsidP="008D5ECD">
      <w:pPr>
        <w:jc w:val="both"/>
        <w:rPr>
          <w:rFonts w:ascii="Tahoma" w:eastAsia="Times New Roman" w:hAnsi="Tahoma" w:cs="Tahoma"/>
          <w:kern w:val="0"/>
          <w:lang w:eastAsia="es-MX"/>
          <w14:ligatures w14:val="none"/>
        </w:rPr>
      </w:pPr>
    </w:p>
    <w:p w14:paraId="12E3E5CD"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 TOGAF (</w:t>
      </w:r>
      <w:proofErr w:type="spellStart"/>
      <w:r w:rsidRPr="00AE0CB2">
        <w:rPr>
          <w:rFonts w:ascii="Tahoma" w:eastAsia="Times New Roman" w:hAnsi="Tahoma" w:cs="Tahoma"/>
          <w:kern w:val="0"/>
          <w:lang w:eastAsia="es-MX"/>
          <w14:ligatures w14:val="none"/>
        </w:rPr>
        <w:t>Architecture</w:t>
      </w:r>
      <w:proofErr w:type="spellEnd"/>
      <w:r w:rsidRPr="00AE0CB2">
        <w:rPr>
          <w:rFonts w:ascii="Tahoma" w:eastAsia="Times New Roman" w:hAnsi="Tahoma" w:cs="Tahoma"/>
          <w:kern w:val="0"/>
          <w:lang w:eastAsia="es-MX"/>
          <w14:ligatures w14:val="none"/>
        </w:rPr>
        <w:t xml:space="preserve"> </w:t>
      </w:r>
      <w:proofErr w:type="spellStart"/>
      <w:r w:rsidRPr="00AE0CB2">
        <w:rPr>
          <w:rFonts w:ascii="Tahoma" w:eastAsia="Times New Roman" w:hAnsi="Tahoma" w:cs="Tahoma"/>
          <w:kern w:val="0"/>
          <w:lang w:eastAsia="es-MX"/>
          <w14:ligatures w14:val="none"/>
        </w:rPr>
        <w:t>Development</w:t>
      </w:r>
      <w:proofErr w:type="spellEnd"/>
      <w:r w:rsidRPr="00AE0CB2">
        <w:rPr>
          <w:rFonts w:ascii="Tahoma" w:eastAsia="Times New Roman" w:hAnsi="Tahoma" w:cs="Tahoma"/>
          <w:kern w:val="0"/>
          <w:lang w:eastAsia="es-MX"/>
          <w14:ligatures w14:val="none"/>
        </w:rPr>
        <w:t xml:space="preserve"> </w:t>
      </w:r>
      <w:proofErr w:type="spellStart"/>
      <w:r w:rsidRPr="00AE0CB2">
        <w:rPr>
          <w:rFonts w:ascii="Tahoma" w:eastAsia="Times New Roman" w:hAnsi="Tahoma" w:cs="Tahoma"/>
          <w:kern w:val="0"/>
          <w:lang w:eastAsia="es-MX"/>
          <w14:ligatures w14:val="none"/>
        </w:rPr>
        <w:t>Method</w:t>
      </w:r>
      <w:proofErr w:type="spellEnd"/>
      <w:r w:rsidRPr="00AE0CB2">
        <w:rPr>
          <w:rFonts w:ascii="Tahoma" w:eastAsia="Times New Roman" w:hAnsi="Tahoma" w:cs="Tahoma"/>
          <w:kern w:val="0"/>
          <w:lang w:eastAsia="es-MX"/>
          <w14:ligatures w14:val="none"/>
        </w:rPr>
        <w:t xml:space="preserve"> – ADM)</w:t>
      </w:r>
    </w:p>
    <w:p w14:paraId="4BF3A291" w14:textId="77777777" w:rsidR="00402547" w:rsidRPr="00AE0CB2" w:rsidRDefault="00402547" w:rsidP="008D5ECD">
      <w:pPr>
        <w:jc w:val="both"/>
        <w:rPr>
          <w:rFonts w:ascii="Tahoma" w:eastAsia="Times New Roman" w:hAnsi="Tahoma" w:cs="Tahoma"/>
          <w:kern w:val="0"/>
          <w:lang w:eastAsia="es-MX"/>
          <w14:ligatures w14:val="none"/>
        </w:rPr>
      </w:pPr>
    </w:p>
    <w:p w14:paraId="5CB07E40"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TOGAF reconoce explícitamente la Arquitectura de Transición como un estado formal entre AS-IS y TO-BE.</w:t>
      </w:r>
    </w:p>
    <w:p w14:paraId="79E83477" w14:textId="77777777" w:rsidR="00402547" w:rsidRPr="00AE0CB2" w:rsidRDefault="00402547" w:rsidP="008D5ECD">
      <w:pPr>
        <w:jc w:val="both"/>
        <w:rPr>
          <w:rFonts w:ascii="Tahoma" w:eastAsia="Times New Roman" w:hAnsi="Tahoma" w:cs="Tahoma"/>
          <w:kern w:val="0"/>
          <w:lang w:eastAsia="es-MX"/>
          <w14:ligatures w14:val="none"/>
        </w:rPr>
      </w:pPr>
    </w:p>
    <w:p w14:paraId="5C31A38D"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El IMTA:</w:t>
      </w:r>
    </w:p>
    <w:p w14:paraId="775C4ED5"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•Materializa esa transición</w:t>
      </w:r>
    </w:p>
    <w:p w14:paraId="2B492FD3"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•Le pone métricas</w:t>
      </w:r>
    </w:p>
    <w:p w14:paraId="31BC8174"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•Evita que la transición sea indefinida</w:t>
      </w:r>
    </w:p>
    <w:p w14:paraId="27BF03C7" w14:textId="77777777" w:rsidR="00402547" w:rsidRPr="00AE0CB2" w:rsidRDefault="00402547" w:rsidP="008D5ECD">
      <w:pPr>
        <w:jc w:val="both"/>
        <w:rPr>
          <w:rFonts w:ascii="Tahoma" w:eastAsia="Times New Roman" w:hAnsi="Tahoma" w:cs="Tahoma"/>
          <w:kern w:val="0"/>
          <w:lang w:eastAsia="es-MX"/>
          <w14:ligatures w14:val="none"/>
        </w:rPr>
      </w:pPr>
    </w:p>
    <w:p w14:paraId="6600AB74"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IMTA = instrumento de control del ADM</w:t>
      </w:r>
    </w:p>
    <w:p w14:paraId="42BE69E4" w14:textId="77777777" w:rsidR="00402547" w:rsidRPr="00AE0CB2" w:rsidRDefault="00402547" w:rsidP="008D5ECD">
      <w:pPr>
        <w:jc w:val="both"/>
        <w:rPr>
          <w:rFonts w:ascii="Tahoma" w:eastAsia="Times New Roman" w:hAnsi="Tahoma" w:cs="Tahoma"/>
          <w:kern w:val="0"/>
          <w:lang w:eastAsia="es-MX"/>
          <w14:ligatures w14:val="none"/>
        </w:rPr>
      </w:pPr>
    </w:p>
    <w:p w14:paraId="1DF1271F"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b) DAMA-DMBOK</w:t>
      </w:r>
    </w:p>
    <w:p w14:paraId="47769B31" w14:textId="77777777" w:rsidR="00402547" w:rsidRPr="00AE0CB2" w:rsidRDefault="00402547" w:rsidP="008D5ECD">
      <w:pPr>
        <w:jc w:val="both"/>
        <w:rPr>
          <w:rFonts w:ascii="Tahoma" w:eastAsia="Times New Roman" w:hAnsi="Tahoma" w:cs="Tahoma"/>
          <w:kern w:val="0"/>
          <w:lang w:eastAsia="es-MX"/>
          <w14:ligatures w14:val="none"/>
        </w:rPr>
      </w:pPr>
    </w:p>
    <w:p w14:paraId="2C2C72DB"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DAMA habla de madurez en:</w:t>
      </w:r>
    </w:p>
    <w:p w14:paraId="403EFD0C"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•Gobierno</w:t>
      </w:r>
    </w:p>
    <w:p w14:paraId="4B7E85C2"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•Calidad</w:t>
      </w:r>
    </w:p>
    <w:p w14:paraId="4FDE397E"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•Metadatos</w:t>
      </w:r>
    </w:p>
    <w:p w14:paraId="1B5084B2"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•Seguridad</w:t>
      </w:r>
    </w:p>
    <w:p w14:paraId="7AFF660B"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•Arquitectura de datos</w:t>
      </w:r>
    </w:p>
    <w:p w14:paraId="32FABBD8" w14:textId="77777777" w:rsidR="00402547" w:rsidRPr="00AE0CB2" w:rsidRDefault="00402547" w:rsidP="008D5ECD">
      <w:pPr>
        <w:jc w:val="both"/>
        <w:rPr>
          <w:rFonts w:ascii="Tahoma" w:eastAsia="Times New Roman" w:hAnsi="Tahoma" w:cs="Tahoma"/>
          <w:kern w:val="0"/>
          <w:lang w:eastAsia="es-MX"/>
          <w14:ligatures w14:val="none"/>
        </w:rPr>
      </w:pPr>
    </w:p>
    <w:p w14:paraId="58050D15"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El IMTA no mide disciplinas DAMA, mide:</w:t>
      </w:r>
    </w:p>
    <w:p w14:paraId="54D3C0A2" w14:textId="77777777" w:rsidR="00402547" w:rsidRPr="00AE0CB2" w:rsidRDefault="00402547" w:rsidP="008D5ECD">
      <w:pPr>
        <w:jc w:val="both"/>
        <w:rPr>
          <w:rFonts w:ascii="Tahoma" w:eastAsia="Times New Roman" w:hAnsi="Tahoma" w:cs="Tahoma"/>
          <w:kern w:val="0"/>
          <w:lang w:eastAsia="es-MX"/>
          <w14:ligatures w14:val="none"/>
        </w:rPr>
      </w:pPr>
    </w:p>
    <w:p w14:paraId="5A91F72B"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qué tan integradas están esas disciplinas en la arquitectura real.</w:t>
      </w:r>
    </w:p>
    <w:p w14:paraId="2CC4112D" w14:textId="77777777" w:rsidR="00402547" w:rsidRPr="00AE0CB2" w:rsidRDefault="00402547" w:rsidP="008D5ECD">
      <w:pPr>
        <w:jc w:val="both"/>
        <w:rPr>
          <w:rFonts w:ascii="Tahoma" w:eastAsia="Times New Roman" w:hAnsi="Tahoma" w:cs="Tahoma"/>
          <w:kern w:val="0"/>
          <w:lang w:eastAsia="es-MX"/>
          <w14:ligatures w14:val="none"/>
        </w:rPr>
      </w:pPr>
    </w:p>
    <w:p w14:paraId="78D3BC0B"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DAMA responde qué capacidades existen</w:t>
      </w:r>
    </w:p>
    <w:p w14:paraId="6DE1E3E2"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IMTA responde si ya están funcionando en producción</w:t>
      </w:r>
    </w:p>
    <w:p w14:paraId="0DF058E7" w14:textId="77777777" w:rsidR="00402547" w:rsidRPr="00AE0CB2" w:rsidRDefault="00402547" w:rsidP="008D5ECD">
      <w:pPr>
        <w:jc w:val="both"/>
        <w:rPr>
          <w:rFonts w:ascii="Tahoma" w:eastAsia="Times New Roman" w:hAnsi="Tahoma" w:cs="Tahoma"/>
          <w:kern w:val="0"/>
          <w:lang w:eastAsia="es-MX"/>
          <w14:ligatures w14:val="none"/>
        </w:rPr>
      </w:pPr>
    </w:p>
    <w:p w14:paraId="588F5CE0"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c) CMMI / Modelos de Madurez</w:t>
      </w:r>
    </w:p>
    <w:p w14:paraId="0EEAD7BE" w14:textId="77777777" w:rsidR="00402547" w:rsidRPr="00AE0CB2" w:rsidRDefault="00402547" w:rsidP="008D5ECD">
      <w:pPr>
        <w:jc w:val="both"/>
        <w:rPr>
          <w:rFonts w:ascii="Tahoma" w:eastAsia="Times New Roman" w:hAnsi="Tahoma" w:cs="Tahoma"/>
          <w:kern w:val="0"/>
          <w:lang w:eastAsia="es-MX"/>
          <w14:ligatures w14:val="none"/>
        </w:rPr>
      </w:pPr>
    </w:p>
    <w:p w14:paraId="626349BF"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Los modelos de madurez tradicionales:</w:t>
      </w:r>
    </w:p>
    <w:p w14:paraId="1611074C"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•Evalúan prácticas</w:t>
      </w:r>
    </w:p>
    <w:p w14:paraId="26519918"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•Evalúan procesos</w:t>
      </w:r>
    </w:p>
    <w:p w14:paraId="236B072F"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•Evalúan organización</w:t>
      </w:r>
    </w:p>
    <w:p w14:paraId="5BFF6B44" w14:textId="77777777" w:rsidR="00402547" w:rsidRPr="00AE0CB2" w:rsidRDefault="00402547" w:rsidP="008D5ECD">
      <w:pPr>
        <w:jc w:val="both"/>
        <w:rPr>
          <w:rFonts w:ascii="Tahoma" w:eastAsia="Times New Roman" w:hAnsi="Tahoma" w:cs="Tahoma"/>
          <w:kern w:val="0"/>
          <w:lang w:eastAsia="es-MX"/>
          <w14:ligatures w14:val="none"/>
        </w:rPr>
      </w:pPr>
    </w:p>
    <w:p w14:paraId="70C2FDB2"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El IMTA:</w:t>
      </w:r>
    </w:p>
    <w:p w14:paraId="038B8862"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•Evalúa estado operativo de la arquitectura</w:t>
      </w:r>
    </w:p>
    <w:p w14:paraId="1AFBCEAD"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•Basado en resultados observables</w:t>
      </w:r>
    </w:p>
    <w:p w14:paraId="493489BB"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•No en autoevaluaciones</w:t>
      </w:r>
    </w:p>
    <w:p w14:paraId="7F949E53" w14:textId="77777777" w:rsidR="00402547" w:rsidRPr="00AE0CB2" w:rsidRDefault="00402547" w:rsidP="008D5ECD">
      <w:pPr>
        <w:jc w:val="both"/>
        <w:rPr>
          <w:rFonts w:ascii="Tahoma" w:eastAsia="Times New Roman" w:hAnsi="Tahoma" w:cs="Tahoma"/>
          <w:kern w:val="0"/>
          <w:lang w:eastAsia="es-MX"/>
          <w14:ligatures w14:val="none"/>
        </w:rPr>
      </w:pPr>
    </w:p>
    <w:p w14:paraId="038ADCBA"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 xml:space="preserve">Es un </w:t>
      </w:r>
      <w:proofErr w:type="spellStart"/>
      <w:r w:rsidRPr="00AE0CB2">
        <w:rPr>
          <w:rFonts w:ascii="Tahoma" w:eastAsia="Times New Roman" w:hAnsi="Tahoma" w:cs="Tahoma"/>
          <w:kern w:val="0"/>
          <w:lang w:eastAsia="es-MX"/>
          <w14:ligatures w14:val="none"/>
        </w:rPr>
        <w:t>maturity</w:t>
      </w:r>
      <w:proofErr w:type="spellEnd"/>
      <w:r w:rsidRPr="00AE0CB2">
        <w:rPr>
          <w:rFonts w:ascii="Tahoma" w:eastAsia="Times New Roman" w:hAnsi="Tahoma" w:cs="Tahoma"/>
          <w:kern w:val="0"/>
          <w:lang w:eastAsia="es-MX"/>
          <w14:ligatures w14:val="none"/>
        </w:rPr>
        <w:t xml:space="preserve"> </w:t>
      </w:r>
      <w:proofErr w:type="spellStart"/>
      <w:r w:rsidRPr="00AE0CB2">
        <w:rPr>
          <w:rFonts w:ascii="Tahoma" w:eastAsia="Times New Roman" w:hAnsi="Tahoma" w:cs="Tahoma"/>
          <w:kern w:val="0"/>
          <w:lang w:eastAsia="es-MX"/>
          <w14:ligatures w14:val="none"/>
        </w:rPr>
        <w:t>index</w:t>
      </w:r>
      <w:proofErr w:type="spellEnd"/>
      <w:r w:rsidRPr="00AE0CB2">
        <w:rPr>
          <w:rFonts w:ascii="Tahoma" w:eastAsia="Times New Roman" w:hAnsi="Tahoma" w:cs="Tahoma"/>
          <w:kern w:val="0"/>
          <w:lang w:eastAsia="es-MX"/>
          <w14:ligatures w14:val="none"/>
        </w:rPr>
        <w:t xml:space="preserve"> orientado a ejecución, no a percepción.</w:t>
      </w:r>
    </w:p>
    <w:p w14:paraId="014287BE" w14:textId="77777777" w:rsidR="00402547" w:rsidRPr="00AE0CB2" w:rsidRDefault="00402547" w:rsidP="008D5ECD">
      <w:pPr>
        <w:jc w:val="both"/>
        <w:rPr>
          <w:rFonts w:ascii="Tahoma" w:eastAsia="Times New Roman" w:hAnsi="Tahoma" w:cs="Tahoma"/>
          <w:kern w:val="0"/>
          <w:lang w:eastAsia="es-MX"/>
          <w14:ligatures w14:val="none"/>
        </w:rPr>
      </w:pPr>
    </w:p>
    <w:p w14:paraId="705E3207"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 xml:space="preserve">d) Data </w:t>
      </w:r>
      <w:proofErr w:type="spellStart"/>
      <w:r w:rsidRPr="00AE0CB2">
        <w:rPr>
          <w:rFonts w:ascii="Tahoma" w:eastAsia="Times New Roman" w:hAnsi="Tahoma" w:cs="Tahoma"/>
          <w:kern w:val="0"/>
          <w:lang w:eastAsia="es-MX"/>
          <w14:ligatures w14:val="none"/>
        </w:rPr>
        <w:t>Mesh</w:t>
      </w:r>
      <w:proofErr w:type="spellEnd"/>
      <w:r w:rsidRPr="00AE0CB2">
        <w:rPr>
          <w:rFonts w:ascii="Tahoma" w:eastAsia="Times New Roman" w:hAnsi="Tahoma" w:cs="Tahoma"/>
          <w:kern w:val="0"/>
          <w:lang w:eastAsia="es-MX"/>
          <w14:ligatures w14:val="none"/>
        </w:rPr>
        <w:t xml:space="preserve"> y Data </w:t>
      </w:r>
      <w:proofErr w:type="spellStart"/>
      <w:r w:rsidRPr="00AE0CB2">
        <w:rPr>
          <w:rFonts w:ascii="Tahoma" w:eastAsia="Times New Roman" w:hAnsi="Tahoma" w:cs="Tahoma"/>
          <w:kern w:val="0"/>
          <w:lang w:eastAsia="es-MX"/>
          <w14:ligatures w14:val="none"/>
        </w:rPr>
        <w:t>Fabric</w:t>
      </w:r>
      <w:proofErr w:type="spellEnd"/>
    </w:p>
    <w:p w14:paraId="68B2249D" w14:textId="77777777" w:rsidR="00402547" w:rsidRPr="00AE0CB2" w:rsidRDefault="00402547" w:rsidP="008D5ECD">
      <w:pPr>
        <w:jc w:val="both"/>
        <w:rPr>
          <w:rFonts w:ascii="Tahoma" w:eastAsia="Times New Roman" w:hAnsi="Tahoma" w:cs="Tahoma"/>
          <w:kern w:val="0"/>
          <w:lang w:eastAsia="es-MX"/>
          <w14:ligatures w14:val="none"/>
        </w:rPr>
      </w:pPr>
    </w:p>
    <w:p w14:paraId="153379D3"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 xml:space="preserve">Aunque Data </w:t>
      </w:r>
      <w:proofErr w:type="spellStart"/>
      <w:r w:rsidRPr="00AE0CB2">
        <w:rPr>
          <w:rFonts w:ascii="Tahoma" w:eastAsia="Times New Roman" w:hAnsi="Tahoma" w:cs="Tahoma"/>
          <w:kern w:val="0"/>
          <w:lang w:eastAsia="es-MX"/>
          <w14:ligatures w14:val="none"/>
        </w:rPr>
        <w:t>Mesh</w:t>
      </w:r>
      <w:proofErr w:type="spellEnd"/>
      <w:r w:rsidRPr="00AE0CB2">
        <w:rPr>
          <w:rFonts w:ascii="Tahoma" w:eastAsia="Times New Roman" w:hAnsi="Tahoma" w:cs="Tahoma"/>
          <w:kern w:val="0"/>
          <w:lang w:eastAsia="es-MX"/>
          <w14:ligatures w14:val="none"/>
        </w:rPr>
        <w:t xml:space="preserve"> no define un índice formal, sí introduce conceptos clave:</w:t>
      </w:r>
    </w:p>
    <w:p w14:paraId="72D53E82"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•Dominios como unidades de evolución</w:t>
      </w:r>
    </w:p>
    <w:p w14:paraId="79CBFD88"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•Productos de datos</w:t>
      </w:r>
    </w:p>
    <w:p w14:paraId="21CA316F"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•Gobierno federado</w:t>
      </w:r>
    </w:p>
    <w:p w14:paraId="64D73FDF"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•Medición por adopción real</w:t>
      </w:r>
    </w:p>
    <w:p w14:paraId="30BA31F8" w14:textId="77777777" w:rsidR="00402547" w:rsidRPr="00AE0CB2" w:rsidRDefault="00402547" w:rsidP="008D5ECD">
      <w:pPr>
        <w:jc w:val="both"/>
        <w:rPr>
          <w:rFonts w:ascii="Tahoma" w:eastAsia="Times New Roman" w:hAnsi="Tahoma" w:cs="Tahoma"/>
          <w:kern w:val="0"/>
          <w:lang w:eastAsia="es-MX"/>
          <w14:ligatures w14:val="none"/>
        </w:rPr>
      </w:pPr>
    </w:p>
    <w:p w14:paraId="721BB668"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El IMTA:</w:t>
      </w:r>
    </w:p>
    <w:p w14:paraId="2C31A047"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•Mide exactamente eso</w:t>
      </w:r>
    </w:p>
    <w:p w14:paraId="06DE9E3C"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•Dominios que ya producen valor gobernado</w:t>
      </w:r>
    </w:p>
    <w:p w14:paraId="2569207E" w14:textId="77777777" w:rsidR="00402547" w:rsidRPr="00AE0CB2" w:rsidRDefault="00402547" w:rsidP="008D5ECD">
      <w:pPr>
        <w:jc w:val="both"/>
        <w:rPr>
          <w:rFonts w:ascii="Tahoma" w:eastAsia="Times New Roman" w:hAnsi="Tahoma" w:cs="Tahoma"/>
          <w:kern w:val="0"/>
          <w:lang w:eastAsia="es-MX"/>
          <w14:ligatures w14:val="none"/>
        </w:rPr>
      </w:pPr>
    </w:p>
    <w:p w14:paraId="4D103A32"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 xml:space="preserve">Es totalmente coherente con Data </w:t>
      </w:r>
      <w:proofErr w:type="spellStart"/>
      <w:r w:rsidRPr="00AE0CB2">
        <w:rPr>
          <w:rFonts w:ascii="Tahoma" w:eastAsia="Times New Roman" w:hAnsi="Tahoma" w:cs="Tahoma"/>
          <w:kern w:val="0"/>
          <w:lang w:eastAsia="es-MX"/>
          <w14:ligatures w14:val="none"/>
        </w:rPr>
        <w:t>Mesh</w:t>
      </w:r>
      <w:proofErr w:type="spellEnd"/>
      <w:r w:rsidRPr="00AE0CB2">
        <w:rPr>
          <w:rFonts w:ascii="Tahoma" w:eastAsia="Times New Roman" w:hAnsi="Tahoma" w:cs="Tahoma"/>
          <w:kern w:val="0"/>
          <w:lang w:eastAsia="es-MX"/>
          <w14:ligatures w14:val="none"/>
        </w:rPr>
        <w:t>, pero más tangible.</w:t>
      </w:r>
    </w:p>
    <w:p w14:paraId="02956164" w14:textId="77777777" w:rsidR="00402547" w:rsidRPr="00AE0CB2" w:rsidRDefault="00402547" w:rsidP="008D5ECD">
      <w:pPr>
        <w:jc w:val="both"/>
        <w:rPr>
          <w:rFonts w:ascii="Tahoma" w:eastAsia="Times New Roman" w:hAnsi="Tahoma" w:cs="Tahoma"/>
          <w:kern w:val="0"/>
          <w:lang w:eastAsia="es-MX"/>
          <w14:ligatures w14:val="none"/>
        </w:rPr>
      </w:pPr>
    </w:p>
    <w:p w14:paraId="37C5E8E9" w14:textId="77777777" w:rsidR="00402547" w:rsidRPr="00AE0CB2" w:rsidRDefault="00402547" w:rsidP="008D5ECD">
      <w:pPr>
        <w:jc w:val="both"/>
        <w:rPr>
          <w:rFonts w:ascii="Tahoma" w:eastAsia="Times New Roman" w:hAnsi="Tahoma" w:cs="Tahoma"/>
          <w:kern w:val="0"/>
          <w:lang w:eastAsia="es-MX"/>
          <w14:ligatures w14:val="none"/>
        </w:rPr>
      </w:pPr>
    </w:p>
    <w:p w14:paraId="3E84F33C"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El IMTA no es un estándar, es un indicador de gestión ejecutiva, diseñado para:</w:t>
      </w:r>
    </w:p>
    <w:p w14:paraId="0D74254F"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•Medir avance real (no promesas)</w:t>
      </w:r>
    </w:p>
    <w:p w14:paraId="3BC7F961"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•Gobernar la transición</w:t>
      </w:r>
    </w:p>
    <w:p w14:paraId="01B6C221"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•Evitar arquitecturas “intermedias eternas”</w:t>
      </w:r>
    </w:p>
    <w:p w14:paraId="5B420ED4"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•Alinear negocio, TI y gobierno del dato</w:t>
      </w:r>
    </w:p>
    <w:p w14:paraId="103FC69E" w14:textId="77777777" w:rsidR="00402547" w:rsidRPr="00AE0CB2" w:rsidRDefault="00402547" w:rsidP="008D5ECD">
      <w:pPr>
        <w:jc w:val="both"/>
        <w:rPr>
          <w:rFonts w:ascii="Tahoma" w:eastAsia="Times New Roman" w:hAnsi="Tahoma" w:cs="Tahoma"/>
          <w:kern w:val="0"/>
          <w:lang w:eastAsia="es-MX"/>
          <w14:ligatures w14:val="none"/>
        </w:rPr>
      </w:pPr>
    </w:p>
    <w:p w14:paraId="79B35F94"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O dicho de otra forma:</w:t>
      </w:r>
    </w:p>
    <w:p w14:paraId="7166BC34" w14:textId="77777777" w:rsidR="00402547" w:rsidRPr="00AE0CB2" w:rsidRDefault="00402547" w:rsidP="008D5ECD">
      <w:pPr>
        <w:jc w:val="both"/>
        <w:rPr>
          <w:rFonts w:ascii="Tahoma" w:eastAsia="Times New Roman" w:hAnsi="Tahoma" w:cs="Tahoma"/>
          <w:kern w:val="0"/>
          <w:lang w:eastAsia="es-MX"/>
          <w14:ligatures w14:val="none"/>
        </w:rPr>
      </w:pPr>
    </w:p>
    <w:p w14:paraId="0D4F1872"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 xml:space="preserve">“No mide qué tan bonita es la </w:t>
      </w:r>
      <w:proofErr w:type="spellStart"/>
      <w:r w:rsidRPr="00AE0CB2">
        <w:rPr>
          <w:rFonts w:ascii="Tahoma" w:eastAsia="Times New Roman" w:hAnsi="Tahoma" w:cs="Tahoma"/>
          <w:kern w:val="0"/>
          <w:lang w:eastAsia="es-MX"/>
          <w14:ligatures w14:val="none"/>
        </w:rPr>
        <w:t>arquitectura,mide</w:t>
      </w:r>
      <w:proofErr w:type="spellEnd"/>
      <w:r w:rsidRPr="00AE0CB2">
        <w:rPr>
          <w:rFonts w:ascii="Tahoma" w:eastAsia="Times New Roman" w:hAnsi="Tahoma" w:cs="Tahoma"/>
          <w:kern w:val="0"/>
          <w:lang w:eastAsia="es-MX"/>
          <w14:ligatures w14:val="none"/>
        </w:rPr>
        <w:t xml:space="preserve"> qué tan operativa y gobernada es.”</w:t>
      </w:r>
    </w:p>
    <w:p w14:paraId="2E698324" w14:textId="77777777" w:rsidR="00402547" w:rsidRPr="00AE0CB2" w:rsidRDefault="00402547" w:rsidP="008D5ECD">
      <w:pPr>
        <w:jc w:val="both"/>
        <w:rPr>
          <w:rFonts w:ascii="Tahoma" w:eastAsia="Times New Roman" w:hAnsi="Tahoma" w:cs="Tahoma"/>
          <w:kern w:val="0"/>
          <w:lang w:eastAsia="es-MX"/>
          <w14:ligatures w14:val="none"/>
        </w:rPr>
      </w:pPr>
    </w:p>
    <w:p w14:paraId="20D8B89F"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Valor estratégico del IMTA para Grupo Diana</w:t>
      </w:r>
    </w:p>
    <w:p w14:paraId="352F7C9C" w14:textId="77777777" w:rsidR="00402547" w:rsidRPr="00AE0CB2" w:rsidRDefault="00402547" w:rsidP="008D5ECD">
      <w:pPr>
        <w:jc w:val="both"/>
        <w:rPr>
          <w:rFonts w:ascii="Tahoma" w:eastAsia="Times New Roman" w:hAnsi="Tahoma" w:cs="Tahoma"/>
          <w:kern w:val="0"/>
          <w:lang w:eastAsia="es-MX"/>
          <w14:ligatures w14:val="none"/>
        </w:rPr>
      </w:pPr>
    </w:p>
    <w:p w14:paraId="79CC4622"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En el contexto de Grupo Diana, el IMTA permite:</w:t>
      </w:r>
    </w:p>
    <w:p w14:paraId="2CAB81E9"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•Priorizar dominios con criterio</w:t>
      </w:r>
    </w:p>
    <w:p w14:paraId="4AA38F5A"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•Justificar inversión ante gerencia</w:t>
      </w:r>
    </w:p>
    <w:p w14:paraId="7FBF4303"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•Controlar la duración de la transición (12–18 meses)</w:t>
      </w:r>
    </w:p>
    <w:p w14:paraId="677AC9B1"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•Evitar dependencia perpetua de Excel y procesos manuales</w:t>
      </w:r>
    </w:p>
    <w:p w14:paraId="6C987206" w14:textId="77777777" w:rsidR="00402547" w:rsidRPr="00AE0CB2" w:rsidRDefault="00402547" w:rsidP="008D5ECD">
      <w:pPr>
        <w:jc w:val="both"/>
        <w:rPr>
          <w:rFonts w:ascii="Tahoma" w:eastAsia="Times New Roman" w:hAnsi="Tahoma" w:cs="Tahoma"/>
          <w:kern w:val="0"/>
          <w:lang w:eastAsia="es-MX"/>
          <w14:ligatures w14:val="none"/>
        </w:rPr>
      </w:pPr>
      <w:r w:rsidRPr="00AE0CB2">
        <w:rPr>
          <w:rFonts w:ascii="Tahoma" w:eastAsia="Times New Roman" w:hAnsi="Tahoma" w:cs="Tahoma"/>
          <w:kern w:val="0"/>
          <w:lang w:eastAsia="es-MX"/>
          <w14:ligatures w14:val="none"/>
        </w:rPr>
        <w:tab/>
        <w:t>•Convertir la arquitectura de transición en un activo gobernado</w:t>
      </w:r>
    </w:p>
    <w:p w14:paraId="65A83E6B" w14:textId="2C987107" w:rsidR="00EF6026" w:rsidRPr="001E123C" w:rsidRDefault="00EF6026" w:rsidP="00EF6026">
      <w:pPr>
        <w:rPr>
          <w:rFonts w:ascii="Tahoma" w:eastAsia="Times New Roman" w:hAnsi="Tahoma" w:cs="Tahoma"/>
          <w:kern w:val="0"/>
          <w:lang w:eastAsia="es-MX"/>
          <w14:ligatures w14:val="none"/>
        </w:rPr>
      </w:pPr>
    </w:p>
    <w:p w14:paraId="0A441AEF" w14:textId="6F34E538" w:rsidR="00EF6026" w:rsidRPr="00910FA2" w:rsidRDefault="00EF6026" w:rsidP="00402547">
      <w:pPr>
        <w:pStyle w:val="Ttulo3"/>
        <w:rPr>
          <w:rFonts w:eastAsia="Times New Roman"/>
          <w:lang w:eastAsia="es-MX"/>
        </w:rPr>
      </w:pPr>
      <w:bookmarkStart w:id="33" w:name="_Toc219985570"/>
      <w:r w:rsidRPr="001E123C">
        <w:rPr>
          <w:rFonts w:eastAsia="Times New Roman"/>
          <w:lang w:eastAsia="es-MX"/>
        </w:rPr>
        <w:lastRenderedPageBreak/>
        <w:t>Principio 12. Convivencia controlada y fecha de salida</w:t>
      </w:r>
      <w:bookmarkEnd w:id="33"/>
    </w:p>
    <w:p w14:paraId="71CA049C" w14:textId="77777777" w:rsidR="00EF6026" w:rsidRPr="001E123C" w:rsidRDefault="00EF6026"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Todo componente heredado que permanezca durante la transición debe cumplir dos condiciones:</w:t>
      </w:r>
    </w:p>
    <w:p w14:paraId="6E1FD7EF" w14:textId="77777777" w:rsidR="00EF6026" w:rsidRPr="001E123C" w:rsidRDefault="00EF6026" w:rsidP="008D5ECD">
      <w:pPr>
        <w:numPr>
          <w:ilvl w:val="0"/>
          <w:numId w:val="2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Tener un rol claro dentro de la arquitectura de transición.</w:t>
      </w:r>
    </w:p>
    <w:p w14:paraId="1B992528" w14:textId="1C0A406E" w:rsidR="00EF6026" w:rsidRPr="00910FA2" w:rsidRDefault="00EF6026" w:rsidP="008D5ECD">
      <w:pPr>
        <w:numPr>
          <w:ilvl w:val="0"/>
          <w:numId w:val="2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Contar con una estrategia explícita de salida.</w:t>
      </w:r>
    </w:p>
    <w:p w14:paraId="18D0D4E6" w14:textId="5FE4956E" w:rsidR="00AE0CB2" w:rsidRPr="00AE0CB2" w:rsidRDefault="00EF6026"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No se aceptan componentes “permanentes” sin justificación.</w:t>
      </w:r>
    </w:p>
    <w:p w14:paraId="54AF7EB6" w14:textId="623CF0B6" w:rsidR="00EF6026" w:rsidRPr="008A48F8" w:rsidRDefault="00EF6026" w:rsidP="00402547">
      <w:pPr>
        <w:pStyle w:val="Ttulo2"/>
        <w:rPr>
          <w:rFonts w:eastAsia="Times New Roman"/>
          <w:lang w:eastAsia="es-MX"/>
        </w:rPr>
      </w:pPr>
      <w:bookmarkStart w:id="34" w:name="_Toc219985571"/>
      <w:r w:rsidRPr="001E123C">
        <w:rPr>
          <w:rFonts w:eastAsia="Times New Roman"/>
          <w:lang w:eastAsia="es-MX"/>
        </w:rPr>
        <w:t>3.5 Rol de los Principios en la Toma de Decisiones</w:t>
      </w:r>
      <w:bookmarkEnd w:id="34"/>
    </w:p>
    <w:p w14:paraId="6B9CFADC" w14:textId="77777777" w:rsidR="00EF6026" w:rsidRPr="001E123C" w:rsidRDefault="00EF6026"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Estos principios actúan como:</w:t>
      </w:r>
    </w:p>
    <w:p w14:paraId="0050B599" w14:textId="77777777" w:rsidR="00EF6026" w:rsidRPr="001E123C" w:rsidRDefault="00EF6026" w:rsidP="008D5ECD">
      <w:pPr>
        <w:numPr>
          <w:ilvl w:val="0"/>
          <w:numId w:val="2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Marco de evaluación para nuevas iniciativas.</w:t>
      </w:r>
    </w:p>
    <w:p w14:paraId="335362CF" w14:textId="77777777" w:rsidR="00EF6026" w:rsidRPr="001E123C" w:rsidRDefault="00EF6026" w:rsidP="008D5ECD">
      <w:pPr>
        <w:numPr>
          <w:ilvl w:val="0"/>
          <w:numId w:val="2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Criterio de priorización de inversiones.</w:t>
      </w:r>
    </w:p>
    <w:p w14:paraId="210269D5" w14:textId="77777777" w:rsidR="00EF6026" w:rsidRPr="001E123C" w:rsidRDefault="00EF6026" w:rsidP="008D5ECD">
      <w:pPr>
        <w:numPr>
          <w:ilvl w:val="0"/>
          <w:numId w:val="2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Base para definir estándares técnicos y funcionales.</w:t>
      </w:r>
    </w:p>
    <w:p w14:paraId="24E9E718" w14:textId="5A7AC37A" w:rsidR="00EF6026" w:rsidRPr="008A48F8" w:rsidRDefault="00EF6026" w:rsidP="008D5ECD">
      <w:pPr>
        <w:numPr>
          <w:ilvl w:val="0"/>
          <w:numId w:val="2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Soporte para la gestión del cambio organizacional.</w:t>
      </w:r>
    </w:p>
    <w:p w14:paraId="74D8C8E7" w14:textId="6C5985EB" w:rsidR="00EF6026" w:rsidRPr="001E123C" w:rsidRDefault="00EF6026"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Cualquier iniciativa que no cumpla estos principios deberá ser revisada y ajustada para garantizar coherencia con la arquitectura objetivo.</w:t>
      </w:r>
    </w:p>
    <w:p w14:paraId="0B4ACC12" w14:textId="41736E93" w:rsidR="00EF6026" w:rsidRPr="001E123C" w:rsidRDefault="00EF6026"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Los principios de arquitectura y gobierno del dato aquí definidos establecen una base sólida y compartida para la evolución del ecosistema de datos de Grupo Diana.</w:t>
      </w:r>
    </w:p>
    <w:p w14:paraId="3201E57F" w14:textId="70FD2433" w:rsidR="008A48F8" w:rsidRPr="001E123C" w:rsidRDefault="00EF6026"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Estos principios permiten avanzar de forma ordenada, medible y sostenible hacia una arquitectura gobernada, alineada con el negocio y preparada para los retos futuros.</w:t>
      </w:r>
    </w:p>
    <w:p w14:paraId="00E39EDD" w14:textId="6210036C" w:rsidR="00E53F6F" w:rsidRPr="001E123C" w:rsidRDefault="00E53F6F" w:rsidP="00402547">
      <w:pPr>
        <w:pStyle w:val="Ttulo1"/>
        <w:rPr>
          <w:rFonts w:eastAsia="Times New Roman"/>
          <w:lang w:eastAsia="es-MX"/>
        </w:rPr>
      </w:pPr>
      <w:bookmarkStart w:id="35" w:name="_Toc219985572"/>
      <w:r w:rsidRPr="001E123C">
        <w:rPr>
          <w:rFonts w:eastAsia="Times New Roman"/>
          <w:lang w:eastAsia="es-MX"/>
        </w:rPr>
        <w:t xml:space="preserve">Capítulo 4. Evolución de la Arquitectura de Datos: AS-IS </w:t>
      </w:r>
      <w:r w:rsidR="00AE0CB2">
        <w:rPr>
          <w:rFonts w:eastAsia="Times New Roman"/>
          <w:lang w:eastAsia="es-MX"/>
        </w:rPr>
        <w:t>a la</w:t>
      </w:r>
      <w:r w:rsidRPr="001E123C">
        <w:rPr>
          <w:rFonts w:eastAsia="Times New Roman"/>
          <w:lang w:eastAsia="es-MX"/>
        </w:rPr>
        <w:t xml:space="preserve"> Arquitectura de Transición </w:t>
      </w:r>
      <w:r w:rsidR="00AE0CB2">
        <w:rPr>
          <w:rFonts w:eastAsia="Times New Roman"/>
          <w:lang w:eastAsia="es-MX"/>
        </w:rPr>
        <w:t>a la arquitectura</w:t>
      </w:r>
      <w:r w:rsidRPr="001E123C">
        <w:rPr>
          <w:rFonts w:eastAsia="Times New Roman"/>
          <w:lang w:eastAsia="es-MX"/>
        </w:rPr>
        <w:t xml:space="preserve"> TO-BE</w:t>
      </w:r>
      <w:bookmarkEnd w:id="35"/>
    </w:p>
    <w:p w14:paraId="375245C6" w14:textId="77777777" w:rsidR="00E53F6F" w:rsidRPr="001E123C" w:rsidRDefault="00E53F6F" w:rsidP="00E53F6F">
      <w:pPr>
        <w:spacing w:before="100" w:beforeAutospacing="1" w:after="100" w:afterAutospacing="1"/>
        <w:rPr>
          <w:rFonts w:ascii="Tahoma" w:eastAsia="Times New Roman" w:hAnsi="Tahoma" w:cs="Tahoma"/>
          <w:kern w:val="0"/>
          <w:lang w:eastAsia="es-MX"/>
          <w14:ligatures w14:val="none"/>
        </w:rPr>
      </w:pPr>
    </w:p>
    <w:p w14:paraId="6F79B0FF" w14:textId="3A62A8EC" w:rsidR="00E53F6F" w:rsidRPr="008D5ECD" w:rsidRDefault="00E53F6F" w:rsidP="008D5ECD">
      <w:pPr>
        <w:pStyle w:val="Ttulo2"/>
        <w:rPr>
          <w:rFonts w:eastAsia="Times New Roman"/>
          <w:lang w:eastAsia="es-MX"/>
        </w:rPr>
      </w:pPr>
      <w:bookmarkStart w:id="36" w:name="_Toc219985573"/>
      <w:r w:rsidRPr="001E123C">
        <w:rPr>
          <w:rFonts w:eastAsia="Times New Roman"/>
          <w:lang w:eastAsia="es-MX"/>
        </w:rPr>
        <w:t>4.1 Propósito del Capítulo</w:t>
      </w:r>
      <w:bookmarkEnd w:id="36"/>
    </w:p>
    <w:p w14:paraId="2A880C8A" w14:textId="49A8BCD7" w:rsidR="00E53F6F" w:rsidRPr="007E75F3" w:rsidRDefault="00E53F6F" w:rsidP="008D5ECD">
      <w:p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 xml:space="preserve">Este capítulo describe la evolución integral de la arquitectura de datos de Grupo Diana, articulando </w:t>
      </w:r>
      <w:r w:rsidR="00AE0CB2">
        <w:rPr>
          <w:rFonts w:ascii="Tahoma" w:eastAsia="Times New Roman" w:hAnsi="Tahoma" w:cs="Tahoma"/>
          <w:kern w:val="0"/>
          <w:lang w:eastAsia="es-MX"/>
          <w14:ligatures w14:val="none"/>
        </w:rPr>
        <w:t>en un compendio de pasos y momentos de la arquitectura que son importantes tener en consideración para mantener un estándar de evolución y madurez sostenible en el tiempo</w:t>
      </w:r>
      <w:r w:rsidRPr="007E75F3">
        <w:rPr>
          <w:rFonts w:ascii="Tahoma" w:eastAsia="Times New Roman" w:hAnsi="Tahoma" w:cs="Tahoma"/>
          <w:kern w:val="0"/>
          <w:lang w:eastAsia="es-MX"/>
          <w14:ligatures w14:val="none"/>
        </w:rPr>
        <w:t>:</w:t>
      </w:r>
    </w:p>
    <w:p w14:paraId="4055E52C" w14:textId="77777777" w:rsidR="00E53F6F" w:rsidRPr="007E75F3" w:rsidRDefault="00E53F6F" w:rsidP="008D5ECD">
      <w:pPr>
        <w:numPr>
          <w:ilvl w:val="0"/>
          <w:numId w:val="28"/>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La Arquitectura AS-IS (estado actual),</w:t>
      </w:r>
    </w:p>
    <w:p w14:paraId="3A45970F" w14:textId="69615C98" w:rsidR="00E53F6F" w:rsidRPr="007E75F3" w:rsidRDefault="00E53F6F" w:rsidP="008D5ECD">
      <w:pPr>
        <w:numPr>
          <w:ilvl w:val="0"/>
          <w:numId w:val="28"/>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lastRenderedPageBreak/>
        <w:t>La Arquitectura de Transición,</w:t>
      </w:r>
    </w:p>
    <w:p w14:paraId="78F53AB4" w14:textId="79D6F821" w:rsidR="00E53F6F" w:rsidRPr="00402547" w:rsidRDefault="00E53F6F" w:rsidP="008D5ECD">
      <w:pPr>
        <w:numPr>
          <w:ilvl w:val="0"/>
          <w:numId w:val="28"/>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La Arquitectura TO-BE (estado objetivo).</w:t>
      </w:r>
    </w:p>
    <w:p w14:paraId="32ED0D1A" w14:textId="01504477" w:rsidR="00E53F6F" w:rsidRPr="001E123C" w:rsidRDefault="00E53F6F" w:rsidP="008D5ECD">
      <w:p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El objetivo es demostrar cómo la organización migra progresivamente, sin afectar la operación, desde un modelo fragmentado y manual hacia una arquitectura gobernada, automatizada y orientada a dominios de negocio.</w:t>
      </w:r>
    </w:p>
    <w:p w14:paraId="4B1C7DFB" w14:textId="77777777" w:rsidR="00E53F6F" w:rsidRPr="001E123C" w:rsidRDefault="00E53F6F" w:rsidP="00402547">
      <w:pPr>
        <w:pStyle w:val="Ttulo2"/>
        <w:rPr>
          <w:rFonts w:eastAsia="Times New Roman"/>
          <w:lang w:eastAsia="es-MX"/>
        </w:rPr>
      </w:pPr>
      <w:bookmarkStart w:id="37" w:name="_Toc219985574"/>
      <w:r w:rsidRPr="001E123C">
        <w:rPr>
          <w:rFonts w:eastAsia="Times New Roman"/>
          <w:lang w:eastAsia="es-MX"/>
        </w:rPr>
        <w:t>4.2 Arquitectura AS-IS: Estado Actual</w:t>
      </w:r>
      <w:bookmarkEnd w:id="37"/>
    </w:p>
    <w:p w14:paraId="3C5B52E2" w14:textId="75F72AE4" w:rsidR="00E53F6F" w:rsidRPr="008D5ECD" w:rsidRDefault="00E53F6F" w:rsidP="008D5ECD">
      <w:pPr>
        <w:pStyle w:val="Ttulo3"/>
        <w:rPr>
          <w:rFonts w:eastAsia="Times New Roman"/>
          <w:lang w:eastAsia="es-MX"/>
        </w:rPr>
      </w:pPr>
      <w:bookmarkStart w:id="38" w:name="_Toc219985575"/>
      <w:r w:rsidRPr="001E123C">
        <w:rPr>
          <w:rFonts w:eastAsia="Times New Roman"/>
          <w:lang w:eastAsia="es-MX"/>
        </w:rPr>
        <w:t>4.2.1 Descripción general</w:t>
      </w:r>
      <w:bookmarkEnd w:id="38"/>
    </w:p>
    <w:p w14:paraId="6457D156" w14:textId="572A20EA" w:rsidR="00E53F6F" w:rsidRPr="007E75F3" w:rsidRDefault="00E53F6F" w:rsidP="008D5ECD">
      <w:p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La arquitectura AS-IS refleja un entorno que ha crecido de manera orgánica, donde los sistemas cumplen su función operativa, pero no están diseñados para una gestión integral del dato.</w:t>
      </w:r>
    </w:p>
    <w:p w14:paraId="1806C97B" w14:textId="77777777" w:rsidR="00E53F6F" w:rsidRPr="007E75F3" w:rsidRDefault="00E53F6F" w:rsidP="008D5ECD">
      <w:p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Características principales:</w:t>
      </w:r>
    </w:p>
    <w:p w14:paraId="576C231D" w14:textId="77777777" w:rsidR="00E53F6F" w:rsidRPr="007E75F3" w:rsidRDefault="00E53F6F" w:rsidP="008D5ECD">
      <w:pPr>
        <w:numPr>
          <w:ilvl w:val="0"/>
          <w:numId w:val="29"/>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Múltiples sistemas transaccionales por unidad de negocio.</w:t>
      </w:r>
    </w:p>
    <w:p w14:paraId="6A8BE88C" w14:textId="77777777" w:rsidR="00E53F6F" w:rsidRPr="007E75F3" w:rsidRDefault="00E53F6F" w:rsidP="008D5ECD">
      <w:pPr>
        <w:numPr>
          <w:ilvl w:val="0"/>
          <w:numId w:val="29"/>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 xml:space="preserve">Convivencia de entornos </w:t>
      </w:r>
      <w:proofErr w:type="spellStart"/>
      <w:r w:rsidRPr="007E75F3">
        <w:rPr>
          <w:rFonts w:ascii="Tahoma" w:eastAsia="Times New Roman" w:hAnsi="Tahoma" w:cs="Tahoma"/>
          <w:kern w:val="0"/>
          <w:lang w:eastAsia="es-MX"/>
          <w14:ligatures w14:val="none"/>
        </w:rPr>
        <w:t>on</w:t>
      </w:r>
      <w:proofErr w:type="spellEnd"/>
      <w:r w:rsidRPr="007E75F3">
        <w:rPr>
          <w:rFonts w:ascii="Tahoma" w:eastAsia="Times New Roman" w:hAnsi="Tahoma" w:cs="Tahoma"/>
          <w:kern w:val="0"/>
          <w:lang w:eastAsia="es-MX"/>
          <w14:ligatures w14:val="none"/>
        </w:rPr>
        <w:t>-premise y multi-</w:t>
      </w:r>
      <w:proofErr w:type="spellStart"/>
      <w:r w:rsidRPr="007E75F3">
        <w:rPr>
          <w:rFonts w:ascii="Tahoma" w:eastAsia="Times New Roman" w:hAnsi="Tahoma" w:cs="Tahoma"/>
          <w:kern w:val="0"/>
          <w:lang w:eastAsia="es-MX"/>
          <w14:ligatures w14:val="none"/>
        </w:rPr>
        <w:t>cloud</w:t>
      </w:r>
      <w:proofErr w:type="spellEnd"/>
      <w:r w:rsidRPr="007E75F3">
        <w:rPr>
          <w:rFonts w:ascii="Tahoma" w:eastAsia="Times New Roman" w:hAnsi="Tahoma" w:cs="Tahoma"/>
          <w:kern w:val="0"/>
          <w:lang w:eastAsia="es-MX"/>
          <w14:ligatures w14:val="none"/>
        </w:rPr>
        <w:t>.</w:t>
      </w:r>
    </w:p>
    <w:p w14:paraId="14653AF9" w14:textId="77777777" w:rsidR="00E53F6F" w:rsidRPr="007E75F3" w:rsidRDefault="00E53F6F" w:rsidP="008D5ECD">
      <w:pPr>
        <w:numPr>
          <w:ilvl w:val="0"/>
          <w:numId w:val="29"/>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Herramientas analíticas con diferentes niveles de madurez.</w:t>
      </w:r>
    </w:p>
    <w:p w14:paraId="0A941C75" w14:textId="77777777" w:rsidR="00E53F6F" w:rsidRPr="007E75F3" w:rsidRDefault="00E53F6F" w:rsidP="008D5ECD">
      <w:pPr>
        <w:numPr>
          <w:ilvl w:val="0"/>
          <w:numId w:val="29"/>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Ausencia de una plataforma corporativa de datos gobernada.</w:t>
      </w:r>
    </w:p>
    <w:p w14:paraId="7A8A3503" w14:textId="7A4DF622" w:rsidR="00E53F6F" w:rsidRPr="00AE0CB2" w:rsidRDefault="00E53F6F" w:rsidP="008D5ECD">
      <w:pPr>
        <w:numPr>
          <w:ilvl w:val="0"/>
          <w:numId w:val="29"/>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Uso intensivo de Excel como capa de integración y validación.</w:t>
      </w:r>
    </w:p>
    <w:p w14:paraId="2320A2E9" w14:textId="77777777" w:rsidR="00E53F6F" w:rsidRPr="00402547" w:rsidRDefault="00E53F6F" w:rsidP="00402547">
      <w:pPr>
        <w:pStyle w:val="Ttulo3"/>
      </w:pPr>
      <w:bookmarkStart w:id="39" w:name="_Toc219985576"/>
      <w:r w:rsidRPr="00402547">
        <w:t>4.2.2 Flujo típico de datos en el AS-IS</w:t>
      </w:r>
      <w:bookmarkEnd w:id="39"/>
    </w:p>
    <w:p w14:paraId="361690FF" w14:textId="77777777" w:rsidR="00E53F6F" w:rsidRPr="001E123C" w:rsidRDefault="00E53F6F" w:rsidP="008D5ECD">
      <w:pPr>
        <w:numPr>
          <w:ilvl w:val="0"/>
          <w:numId w:val="3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Extracción de datos desde sistemas fuente.</w:t>
      </w:r>
    </w:p>
    <w:p w14:paraId="1AC56400" w14:textId="3A24D740" w:rsidR="00E53F6F" w:rsidRPr="001E123C" w:rsidRDefault="00E53F6F" w:rsidP="008D5ECD">
      <w:pPr>
        <w:numPr>
          <w:ilvl w:val="0"/>
          <w:numId w:val="3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Descargas manuales</w:t>
      </w:r>
      <w:r w:rsidR="00AE0CB2">
        <w:rPr>
          <w:rFonts w:ascii="Tahoma" w:eastAsia="Times New Roman" w:hAnsi="Tahoma" w:cs="Tahoma"/>
          <w:kern w:val="0"/>
          <w:lang w:eastAsia="es-MX"/>
          <w14:ligatures w14:val="none"/>
        </w:rPr>
        <w:t xml:space="preserve">, </w:t>
      </w:r>
      <w:r w:rsidRPr="001E123C">
        <w:rPr>
          <w:rFonts w:ascii="Tahoma" w:eastAsia="Times New Roman" w:hAnsi="Tahoma" w:cs="Tahoma"/>
          <w:kern w:val="0"/>
          <w:lang w:eastAsia="es-MX"/>
          <w14:ligatures w14:val="none"/>
        </w:rPr>
        <w:t>semiautomáticas</w:t>
      </w:r>
      <w:r w:rsidR="00AE0CB2">
        <w:rPr>
          <w:rFonts w:ascii="Tahoma" w:eastAsia="Times New Roman" w:hAnsi="Tahoma" w:cs="Tahoma"/>
          <w:kern w:val="0"/>
          <w:lang w:eastAsia="es-MX"/>
          <w14:ligatures w14:val="none"/>
        </w:rPr>
        <w:t xml:space="preserve"> y automáticas</w:t>
      </w:r>
      <w:r w:rsidRPr="001E123C">
        <w:rPr>
          <w:rFonts w:ascii="Tahoma" w:eastAsia="Times New Roman" w:hAnsi="Tahoma" w:cs="Tahoma"/>
          <w:kern w:val="0"/>
          <w:lang w:eastAsia="es-MX"/>
          <w14:ligatures w14:val="none"/>
        </w:rPr>
        <w:t>.</w:t>
      </w:r>
    </w:p>
    <w:p w14:paraId="219A13EB" w14:textId="77777777" w:rsidR="00E53F6F" w:rsidRPr="001E123C" w:rsidRDefault="00E53F6F" w:rsidP="008D5ECD">
      <w:pPr>
        <w:numPr>
          <w:ilvl w:val="0"/>
          <w:numId w:val="3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Consolidación en Excel.</w:t>
      </w:r>
    </w:p>
    <w:p w14:paraId="2EFACF87" w14:textId="77777777" w:rsidR="00E53F6F" w:rsidRPr="001E123C" w:rsidRDefault="00E53F6F" w:rsidP="008D5ECD">
      <w:pPr>
        <w:numPr>
          <w:ilvl w:val="0"/>
          <w:numId w:val="3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Ajustes manuales y validaciones.</w:t>
      </w:r>
    </w:p>
    <w:p w14:paraId="5910B2A4" w14:textId="6273D3F2" w:rsidR="00E53F6F" w:rsidRPr="00AE0CB2" w:rsidRDefault="00E53F6F" w:rsidP="008D5ECD">
      <w:pPr>
        <w:numPr>
          <w:ilvl w:val="0"/>
          <w:numId w:val="3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Generación de reportes y presentaciones.</w:t>
      </w:r>
    </w:p>
    <w:p w14:paraId="70A2268D" w14:textId="77777777" w:rsidR="00E53F6F" w:rsidRPr="001E123C" w:rsidRDefault="00E53F6F"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Este flujo </w:t>
      </w:r>
      <w:r w:rsidRPr="001E123C">
        <w:rPr>
          <w:rFonts w:ascii="Tahoma" w:eastAsia="Times New Roman" w:hAnsi="Tahoma" w:cs="Tahoma"/>
          <w:b/>
          <w:bCs/>
          <w:kern w:val="0"/>
          <w:lang w:eastAsia="es-MX"/>
          <w14:ligatures w14:val="none"/>
        </w:rPr>
        <w:t>no garantiza</w:t>
      </w:r>
      <w:r w:rsidRPr="001E123C">
        <w:rPr>
          <w:rFonts w:ascii="Tahoma" w:eastAsia="Times New Roman" w:hAnsi="Tahoma" w:cs="Tahoma"/>
          <w:kern w:val="0"/>
          <w:lang w:eastAsia="es-MX"/>
          <w14:ligatures w14:val="none"/>
        </w:rPr>
        <w:t>:</w:t>
      </w:r>
    </w:p>
    <w:p w14:paraId="17ADDB6C" w14:textId="77777777" w:rsidR="00E53F6F" w:rsidRPr="001E123C" w:rsidRDefault="00E53F6F" w:rsidP="008D5ECD">
      <w:pPr>
        <w:numPr>
          <w:ilvl w:val="0"/>
          <w:numId w:val="3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Reproducibilidad,</w:t>
      </w:r>
    </w:p>
    <w:p w14:paraId="03C77CCE" w14:textId="77777777" w:rsidR="00E53F6F" w:rsidRPr="001E123C" w:rsidRDefault="00E53F6F" w:rsidP="008D5ECD">
      <w:pPr>
        <w:numPr>
          <w:ilvl w:val="0"/>
          <w:numId w:val="3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Trazabilidad,</w:t>
      </w:r>
    </w:p>
    <w:p w14:paraId="170B91A7" w14:textId="77777777" w:rsidR="00E53F6F" w:rsidRPr="001E123C" w:rsidRDefault="00E53F6F" w:rsidP="008D5ECD">
      <w:pPr>
        <w:numPr>
          <w:ilvl w:val="0"/>
          <w:numId w:val="3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Calidad consistente,</w:t>
      </w:r>
    </w:p>
    <w:p w14:paraId="6309022A" w14:textId="7A743582" w:rsidR="00E53F6F" w:rsidRPr="00AE0CB2" w:rsidRDefault="00E53F6F" w:rsidP="008D5ECD">
      <w:pPr>
        <w:numPr>
          <w:ilvl w:val="0"/>
          <w:numId w:val="3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Auditoría </w:t>
      </w:r>
      <w:proofErr w:type="spellStart"/>
      <w:r w:rsidRPr="001E123C">
        <w:rPr>
          <w:rFonts w:ascii="Tahoma" w:eastAsia="Times New Roman" w:hAnsi="Tahoma" w:cs="Tahoma"/>
          <w:kern w:val="0"/>
          <w:lang w:eastAsia="es-MX"/>
          <w14:ligatures w14:val="none"/>
        </w:rPr>
        <w:t>end-to-end</w:t>
      </w:r>
      <w:proofErr w:type="spellEnd"/>
      <w:r w:rsidRPr="001E123C">
        <w:rPr>
          <w:rFonts w:ascii="Tahoma" w:eastAsia="Times New Roman" w:hAnsi="Tahoma" w:cs="Tahoma"/>
          <w:kern w:val="0"/>
          <w:lang w:eastAsia="es-MX"/>
          <w14:ligatures w14:val="none"/>
        </w:rPr>
        <w:t>.</w:t>
      </w:r>
    </w:p>
    <w:p w14:paraId="6BA4E0E5" w14:textId="77777777" w:rsidR="00E53F6F" w:rsidRPr="001E123C" w:rsidRDefault="00E53F6F" w:rsidP="009E36A6">
      <w:pPr>
        <w:pStyle w:val="Ttulo3"/>
        <w:rPr>
          <w:rFonts w:eastAsia="Times New Roman"/>
          <w:lang w:eastAsia="es-MX"/>
        </w:rPr>
      </w:pPr>
      <w:bookmarkStart w:id="40" w:name="_Toc219985577"/>
      <w:r w:rsidRPr="001E123C">
        <w:rPr>
          <w:rFonts w:eastAsia="Times New Roman"/>
          <w:lang w:eastAsia="es-MX"/>
        </w:rPr>
        <w:t>4.2.3 Limitaciones estructurales del AS-IS</w:t>
      </w:r>
      <w:bookmarkEnd w:id="40"/>
    </w:p>
    <w:p w14:paraId="2F5490A7" w14:textId="77777777" w:rsidR="00E53F6F" w:rsidRPr="007E75F3" w:rsidRDefault="00E53F6F" w:rsidP="008D5ECD">
      <w:pPr>
        <w:numPr>
          <w:ilvl w:val="0"/>
          <w:numId w:val="32"/>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No existe una fuente única de verdad por dominio.</w:t>
      </w:r>
    </w:p>
    <w:p w14:paraId="5A3E19E1" w14:textId="77777777" w:rsidR="00E53F6F" w:rsidRPr="007E75F3" w:rsidRDefault="00E53F6F" w:rsidP="008D5ECD">
      <w:pPr>
        <w:numPr>
          <w:ilvl w:val="0"/>
          <w:numId w:val="32"/>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La lógica de negocio no está centralizada.</w:t>
      </w:r>
    </w:p>
    <w:p w14:paraId="1B73A3F5" w14:textId="77777777" w:rsidR="00E53F6F" w:rsidRPr="007E75F3" w:rsidRDefault="00E53F6F" w:rsidP="008D5ECD">
      <w:pPr>
        <w:numPr>
          <w:ilvl w:val="0"/>
          <w:numId w:val="32"/>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La calidad del dato se corrige aguas abajo.</w:t>
      </w:r>
    </w:p>
    <w:p w14:paraId="3E65B1F7" w14:textId="77777777" w:rsidR="00E53F6F" w:rsidRPr="007E75F3" w:rsidRDefault="00E53F6F" w:rsidP="008D5ECD">
      <w:pPr>
        <w:numPr>
          <w:ilvl w:val="0"/>
          <w:numId w:val="32"/>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t>Dependencia de personas clave.</w:t>
      </w:r>
    </w:p>
    <w:p w14:paraId="02202566" w14:textId="60993652" w:rsidR="00E53F6F" w:rsidRPr="00AE0CB2" w:rsidRDefault="00E53F6F" w:rsidP="008D5ECD">
      <w:pPr>
        <w:numPr>
          <w:ilvl w:val="0"/>
          <w:numId w:val="32"/>
        </w:numPr>
        <w:spacing w:before="100" w:beforeAutospacing="1" w:after="100" w:afterAutospacing="1"/>
        <w:jc w:val="both"/>
        <w:rPr>
          <w:rFonts w:ascii="Tahoma" w:eastAsia="Times New Roman" w:hAnsi="Tahoma" w:cs="Tahoma"/>
          <w:kern w:val="0"/>
          <w:lang w:eastAsia="es-MX"/>
          <w14:ligatures w14:val="none"/>
        </w:rPr>
      </w:pPr>
      <w:r w:rsidRPr="007E75F3">
        <w:rPr>
          <w:rFonts w:ascii="Tahoma" w:eastAsia="Times New Roman" w:hAnsi="Tahoma" w:cs="Tahoma"/>
          <w:kern w:val="0"/>
          <w:lang w:eastAsia="es-MX"/>
          <w14:ligatures w14:val="none"/>
        </w:rPr>
        <w:lastRenderedPageBreak/>
        <w:t>Alta exposición a errores manuales.</w:t>
      </w:r>
    </w:p>
    <w:p w14:paraId="7DB051BA" w14:textId="26355FC5" w:rsidR="009E36A6" w:rsidRDefault="00E53F6F"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Estas limitaciones justifican la necesidad de evolución arquitectónica.</w:t>
      </w:r>
    </w:p>
    <w:p w14:paraId="33361371" w14:textId="2C62E072" w:rsidR="00642E87" w:rsidRDefault="00AE0CB2" w:rsidP="009E36A6">
      <w:pPr>
        <w:pStyle w:val="Ttulo3"/>
        <w:rPr>
          <w:rFonts w:eastAsia="Times New Roman"/>
          <w:lang w:eastAsia="es-MX"/>
        </w:rPr>
      </w:pPr>
      <w:bookmarkStart w:id="41" w:name="_Toc219985578"/>
      <w:r w:rsidRPr="001E123C">
        <w:rPr>
          <w:rFonts w:eastAsia="Times New Roman"/>
          <w:lang w:eastAsia="es-MX"/>
        </w:rPr>
        <w:t>4.2.</w:t>
      </w:r>
      <w:r>
        <w:rPr>
          <w:rFonts w:eastAsia="Times New Roman"/>
          <w:lang w:eastAsia="es-MX"/>
        </w:rPr>
        <w:t>4</w:t>
      </w:r>
      <w:r w:rsidRPr="001E123C">
        <w:rPr>
          <w:rFonts w:eastAsia="Times New Roman"/>
          <w:lang w:eastAsia="es-MX"/>
        </w:rPr>
        <w:t xml:space="preserve"> </w:t>
      </w:r>
      <w:r>
        <w:rPr>
          <w:rFonts w:eastAsia="Times New Roman"/>
          <w:lang w:eastAsia="es-MX"/>
        </w:rPr>
        <w:t xml:space="preserve">Detalle de la arquitectura </w:t>
      </w:r>
      <w:r w:rsidRPr="001E123C">
        <w:rPr>
          <w:rFonts w:eastAsia="Times New Roman"/>
          <w:lang w:eastAsia="es-MX"/>
        </w:rPr>
        <w:t>AS-IS</w:t>
      </w:r>
      <w:bookmarkEnd w:id="41"/>
    </w:p>
    <w:p w14:paraId="4AB14A28" w14:textId="019984F9" w:rsidR="00AE0CB2" w:rsidRPr="009E36A6" w:rsidRDefault="009E36A6" w:rsidP="009E36A6">
      <w:pPr>
        <w:spacing w:before="100" w:beforeAutospacing="1" w:after="100" w:afterAutospacing="1"/>
        <w:jc w:val="both"/>
        <w:rPr>
          <w:rFonts w:ascii="Tahoma" w:eastAsia="Times New Roman" w:hAnsi="Tahoma" w:cs="Tahoma"/>
          <w:b/>
          <w:bCs/>
          <w:i/>
          <w:iCs/>
          <w:kern w:val="0"/>
          <w:sz w:val="20"/>
          <w:szCs w:val="20"/>
          <w:lang w:eastAsia="es-MX"/>
          <w14:ligatures w14:val="none"/>
        </w:rPr>
      </w:pPr>
      <w:r w:rsidRPr="009E36A6">
        <w:rPr>
          <w:rFonts w:ascii="Tahoma" w:eastAsia="Times New Roman" w:hAnsi="Tahoma" w:cs="Tahoma"/>
          <w:b/>
          <w:bCs/>
          <w:i/>
          <w:iCs/>
          <w:kern w:val="0"/>
          <w:sz w:val="20"/>
          <w:szCs w:val="20"/>
          <w:lang w:eastAsia="es-MX"/>
          <w14:ligatures w14:val="none"/>
        </w:rPr>
        <w:t>Los detalles de la presente propuesta los encontrara en el HTML anexo Arquitecturas.html bajo el título de AS IS.</w:t>
      </w:r>
    </w:p>
    <w:p w14:paraId="78845E4B" w14:textId="77777777" w:rsidR="00E53F6F" w:rsidRPr="001E123C" w:rsidRDefault="00E53F6F" w:rsidP="009E36A6">
      <w:pPr>
        <w:pStyle w:val="Ttulo2"/>
        <w:rPr>
          <w:rFonts w:eastAsia="Times New Roman"/>
          <w:lang w:eastAsia="es-MX"/>
        </w:rPr>
      </w:pPr>
      <w:bookmarkStart w:id="42" w:name="_Toc219985579"/>
      <w:r w:rsidRPr="001E123C">
        <w:rPr>
          <w:rFonts w:eastAsia="Times New Roman"/>
          <w:lang w:eastAsia="es-MX"/>
        </w:rPr>
        <w:t>4.3 Arquitectura de Transición: El Puente Estratégico</w:t>
      </w:r>
      <w:bookmarkEnd w:id="42"/>
    </w:p>
    <w:p w14:paraId="0584F904" w14:textId="7DBCCD89" w:rsidR="00E53F6F" w:rsidRPr="00642E87" w:rsidRDefault="00E53F6F" w:rsidP="009E36A6">
      <w:pPr>
        <w:pStyle w:val="Ttulo3"/>
        <w:rPr>
          <w:rFonts w:eastAsia="Times New Roman"/>
          <w:lang w:eastAsia="es-MX"/>
        </w:rPr>
      </w:pPr>
      <w:bookmarkStart w:id="43" w:name="_Toc219985580"/>
      <w:r w:rsidRPr="001E123C">
        <w:rPr>
          <w:rFonts w:eastAsia="Times New Roman"/>
          <w:lang w:eastAsia="es-MX"/>
        </w:rPr>
        <w:t>4.3.1 Rol de la arquitectura de transición</w:t>
      </w:r>
      <w:bookmarkEnd w:id="43"/>
    </w:p>
    <w:p w14:paraId="30EE349C" w14:textId="7CF1D368"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La arquitectura de transición permite convivir el AS-IS con el TO-BE, de manera controlada, minimizando riesgos y asegurando continuidad operativa.</w:t>
      </w:r>
    </w:p>
    <w:p w14:paraId="66E0EC58" w14:textId="4F260E4F" w:rsidR="00E53F6F" w:rsidRPr="001E123C"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No es un estado intermedio improvisado, sino una arquitectura con reglas claras, métricas y horizonte de salida.</w:t>
      </w:r>
    </w:p>
    <w:p w14:paraId="3C366C11" w14:textId="64484766" w:rsidR="00E53F6F" w:rsidRPr="00BA22BB" w:rsidRDefault="00E53F6F" w:rsidP="009E36A6">
      <w:pPr>
        <w:pStyle w:val="Ttulo3"/>
        <w:rPr>
          <w:rFonts w:eastAsia="Times New Roman"/>
          <w:lang w:eastAsia="es-MX"/>
        </w:rPr>
      </w:pPr>
      <w:bookmarkStart w:id="44" w:name="_Toc219985581"/>
      <w:r w:rsidRPr="001E123C">
        <w:rPr>
          <w:rFonts w:eastAsia="Times New Roman"/>
          <w:lang w:eastAsia="es-MX"/>
        </w:rPr>
        <w:t>4.3.2 Principios de la transición</w:t>
      </w:r>
      <w:bookmarkEnd w:id="44"/>
    </w:p>
    <w:p w14:paraId="0EDC9DE6" w14:textId="77777777"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Durante la transición:</w:t>
      </w:r>
    </w:p>
    <w:p w14:paraId="40A22C3D" w14:textId="77777777" w:rsidR="00E53F6F" w:rsidRPr="00BA22BB" w:rsidRDefault="00E53F6F" w:rsidP="008D5ECD">
      <w:pPr>
        <w:numPr>
          <w:ilvl w:val="0"/>
          <w:numId w:val="33"/>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Los sistemas fuente no se reemplazan.</w:t>
      </w:r>
    </w:p>
    <w:p w14:paraId="2887F608" w14:textId="77777777" w:rsidR="00E53F6F" w:rsidRPr="00BA22BB" w:rsidRDefault="00E53F6F" w:rsidP="008D5ECD">
      <w:pPr>
        <w:numPr>
          <w:ilvl w:val="0"/>
          <w:numId w:val="33"/>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Se priorizan dominios de alto impacto.</w:t>
      </w:r>
    </w:p>
    <w:p w14:paraId="02F64A88" w14:textId="77777777" w:rsidR="00E53F6F" w:rsidRPr="00BA22BB" w:rsidRDefault="00E53F6F" w:rsidP="008D5ECD">
      <w:pPr>
        <w:numPr>
          <w:ilvl w:val="0"/>
          <w:numId w:val="33"/>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Se construyen flujos automatizados paralelos.</w:t>
      </w:r>
    </w:p>
    <w:p w14:paraId="3D95EAAB" w14:textId="77777777" w:rsidR="00E53F6F" w:rsidRPr="00BA22BB" w:rsidRDefault="00E53F6F" w:rsidP="008D5ECD">
      <w:pPr>
        <w:numPr>
          <w:ilvl w:val="0"/>
          <w:numId w:val="33"/>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Se gobierna progresivamente el dato.</w:t>
      </w:r>
    </w:p>
    <w:p w14:paraId="4DA0E925" w14:textId="3CA6DC73" w:rsidR="00E53F6F" w:rsidRPr="009E36A6" w:rsidRDefault="00E53F6F" w:rsidP="008D5ECD">
      <w:pPr>
        <w:numPr>
          <w:ilvl w:val="0"/>
          <w:numId w:val="33"/>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Se reduce gradualmente la dependencia de Excel y procesos manuales.</w:t>
      </w:r>
    </w:p>
    <w:p w14:paraId="311D0543" w14:textId="77777777" w:rsidR="00E53F6F" w:rsidRPr="001E123C" w:rsidRDefault="00E53F6F" w:rsidP="009E36A6">
      <w:pPr>
        <w:pStyle w:val="Ttulo3"/>
        <w:rPr>
          <w:rFonts w:eastAsia="Times New Roman"/>
          <w:lang w:eastAsia="es-MX"/>
        </w:rPr>
      </w:pPr>
      <w:bookmarkStart w:id="45" w:name="_Toc219985582"/>
      <w:r w:rsidRPr="001E123C">
        <w:rPr>
          <w:rFonts w:eastAsia="Times New Roman"/>
          <w:lang w:eastAsia="es-MX"/>
        </w:rPr>
        <w:t>4.3.3 Convivencia arquitectónica</w:t>
      </w:r>
      <w:bookmarkEnd w:id="45"/>
    </w:p>
    <w:tbl>
      <w:tblPr>
        <w:tblStyle w:val="Tablaconcuadrcula1clara-nfasis1"/>
        <w:tblW w:w="0" w:type="auto"/>
        <w:jc w:val="center"/>
        <w:tblLook w:val="04A0" w:firstRow="1" w:lastRow="0" w:firstColumn="1" w:lastColumn="0" w:noHBand="0" w:noVBand="1"/>
      </w:tblPr>
      <w:tblGrid>
        <w:gridCol w:w="3542"/>
        <w:gridCol w:w="849"/>
        <w:gridCol w:w="1601"/>
        <w:gridCol w:w="2836"/>
      </w:tblGrid>
      <w:tr w:rsidR="00E53F6F" w:rsidRPr="001E123C" w14:paraId="7AF7D6ED" w14:textId="77777777" w:rsidTr="00642E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5FA67E" w14:textId="77777777" w:rsidR="00E53F6F" w:rsidRPr="001E123C" w:rsidRDefault="00E53F6F" w:rsidP="00E53F6F">
            <w:pPr>
              <w:spacing w:before="100" w:beforeAutospacing="1" w:after="100" w:afterAutospacing="1"/>
              <w:jc w:val="center"/>
              <w:rPr>
                <w:rFonts w:ascii="Tahoma" w:eastAsia="Times New Roman" w:hAnsi="Tahoma" w:cs="Tahoma"/>
                <w:b w:val="0"/>
                <w:bCs w:val="0"/>
                <w:kern w:val="0"/>
                <w:lang w:eastAsia="es-MX"/>
                <w14:ligatures w14:val="none"/>
              </w:rPr>
            </w:pPr>
            <w:r w:rsidRPr="001E123C">
              <w:rPr>
                <w:rFonts w:ascii="Tahoma" w:eastAsia="Times New Roman" w:hAnsi="Tahoma" w:cs="Tahoma"/>
                <w:kern w:val="0"/>
                <w:lang w:eastAsia="es-MX"/>
                <w14:ligatures w14:val="none"/>
              </w:rPr>
              <w:t>Componente</w:t>
            </w:r>
          </w:p>
        </w:tc>
        <w:tc>
          <w:tcPr>
            <w:tcW w:w="0" w:type="auto"/>
            <w:hideMark/>
          </w:tcPr>
          <w:p w14:paraId="0D8310BC" w14:textId="77777777" w:rsidR="00E53F6F" w:rsidRPr="001E123C" w:rsidRDefault="00E53F6F" w:rsidP="00E53F6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kern w:val="0"/>
                <w:lang w:eastAsia="es-MX"/>
                <w14:ligatures w14:val="none"/>
              </w:rPr>
            </w:pPr>
            <w:r w:rsidRPr="001E123C">
              <w:rPr>
                <w:rFonts w:ascii="Tahoma" w:eastAsia="Times New Roman" w:hAnsi="Tahoma" w:cs="Tahoma"/>
                <w:kern w:val="0"/>
                <w:lang w:eastAsia="es-MX"/>
                <w14:ligatures w14:val="none"/>
              </w:rPr>
              <w:t>AS-IS</w:t>
            </w:r>
          </w:p>
        </w:tc>
        <w:tc>
          <w:tcPr>
            <w:tcW w:w="0" w:type="auto"/>
            <w:hideMark/>
          </w:tcPr>
          <w:p w14:paraId="7825B16B" w14:textId="77777777" w:rsidR="00E53F6F" w:rsidRPr="001E123C" w:rsidRDefault="00E53F6F" w:rsidP="00E53F6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kern w:val="0"/>
                <w:lang w:eastAsia="es-MX"/>
                <w14:ligatures w14:val="none"/>
              </w:rPr>
            </w:pPr>
            <w:r w:rsidRPr="001E123C">
              <w:rPr>
                <w:rFonts w:ascii="Tahoma" w:eastAsia="Times New Roman" w:hAnsi="Tahoma" w:cs="Tahoma"/>
                <w:kern w:val="0"/>
                <w:lang w:eastAsia="es-MX"/>
                <w14:ligatures w14:val="none"/>
              </w:rPr>
              <w:t>Transición</w:t>
            </w:r>
          </w:p>
        </w:tc>
        <w:tc>
          <w:tcPr>
            <w:tcW w:w="0" w:type="auto"/>
            <w:hideMark/>
          </w:tcPr>
          <w:p w14:paraId="59144DC1" w14:textId="77777777" w:rsidR="00E53F6F" w:rsidRPr="001E123C" w:rsidRDefault="00E53F6F" w:rsidP="00E53F6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kern w:val="0"/>
                <w:lang w:eastAsia="es-MX"/>
                <w14:ligatures w14:val="none"/>
              </w:rPr>
            </w:pPr>
            <w:r w:rsidRPr="001E123C">
              <w:rPr>
                <w:rFonts w:ascii="Tahoma" w:eastAsia="Times New Roman" w:hAnsi="Tahoma" w:cs="Tahoma"/>
                <w:kern w:val="0"/>
                <w:lang w:eastAsia="es-MX"/>
                <w14:ligatures w14:val="none"/>
              </w:rPr>
              <w:t>TO-BE</w:t>
            </w:r>
          </w:p>
        </w:tc>
      </w:tr>
      <w:tr w:rsidR="00E53F6F" w:rsidRPr="001E123C" w14:paraId="629E8EF4" w14:textId="77777777" w:rsidTr="00642E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FD3EEE" w14:textId="77777777" w:rsidR="00E53F6F" w:rsidRPr="001E123C" w:rsidRDefault="00E53F6F" w:rsidP="00E53F6F">
            <w:p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Sistemas fuente</w:t>
            </w:r>
          </w:p>
        </w:tc>
        <w:tc>
          <w:tcPr>
            <w:tcW w:w="0" w:type="auto"/>
            <w:hideMark/>
          </w:tcPr>
          <w:p w14:paraId="5E63FB76" w14:textId="77777777"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Apple Color Emoji" w:eastAsia="Times New Roman" w:hAnsi="Apple Color Emoji" w:cs="Apple Color Emoji"/>
                <w:kern w:val="0"/>
                <w:lang w:eastAsia="es-MX"/>
                <w14:ligatures w14:val="none"/>
              </w:rPr>
              <w:t>✔</w:t>
            </w:r>
          </w:p>
        </w:tc>
        <w:tc>
          <w:tcPr>
            <w:tcW w:w="0" w:type="auto"/>
            <w:hideMark/>
          </w:tcPr>
          <w:p w14:paraId="3CB2D740" w14:textId="77777777"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Apple Color Emoji" w:eastAsia="Times New Roman" w:hAnsi="Apple Color Emoji" w:cs="Apple Color Emoji"/>
                <w:kern w:val="0"/>
                <w:lang w:eastAsia="es-MX"/>
                <w14:ligatures w14:val="none"/>
              </w:rPr>
              <w:t>✔</w:t>
            </w:r>
          </w:p>
        </w:tc>
        <w:tc>
          <w:tcPr>
            <w:tcW w:w="0" w:type="auto"/>
            <w:hideMark/>
          </w:tcPr>
          <w:p w14:paraId="33F895FB" w14:textId="77777777"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Apple Color Emoji" w:eastAsia="Times New Roman" w:hAnsi="Apple Color Emoji" w:cs="Apple Color Emoji"/>
                <w:kern w:val="0"/>
                <w:lang w:eastAsia="es-MX"/>
                <w14:ligatures w14:val="none"/>
              </w:rPr>
              <w:t>✔</w:t>
            </w:r>
          </w:p>
        </w:tc>
      </w:tr>
      <w:tr w:rsidR="00E53F6F" w:rsidRPr="001E123C" w14:paraId="43917AE1" w14:textId="77777777" w:rsidTr="00642E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DF1F7F" w14:textId="77777777" w:rsidR="00E53F6F" w:rsidRPr="001E123C" w:rsidRDefault="00E53F6F" w:rsidP="00E53F6F">
            <w:p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Excel como integrador</w:t>
            </w:r>
          </w:p>
        </w:tc>
        <w:tc>
          <w:tcPr>
            <w:tcW w:w="0" w:type="auto"/>
            <w:hideMark/>
          </w:tcPr>
          <w:p w14:paraId="45C84AD1" w14:textId="77777777"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Apple Color Emoji" w:eastAsia="Times New Roman" w:hAnsi="Apple Color Emoji" w:cs="Apple Color Emoji"/>
                <w:kern w:val="0"/>
                <w:lang w:eastAsia="es-MX"/>
                <w14:ligatures w14:val="none"/>
              </w:rPr>
              <w:t>✔</w:t>
            </w:r>
          </w:p>
        </w:tc>
        <w:tc>
          <w:tcPr>
            <w:tcW w:w="0" w:type="auto"/>
            <w:hideMark/>
          </w:tcPr>
          <w:p w14:paraId="2FEAFB2F" w14:textId="4001921B"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Controlado</w:t>
            </w:r>
          </w:p>
        </w:tc>
        <w:tc>
          <w:tcPr>
            <w:tcW w:w="0" w:type="auto"/>
            <w:hideMark/>
          </w:tcPr>
          <w:p w14:paraId="64B309F2" w14:textId="77777777"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Apple Color Emoji" w:eastAsia="Times New Roman" w:hAnsi="Apple Color Emoji" w:cs="Apple Color Emoji"/>
                <w:kern w:val="0"/>
                <w:lang w:eastAsia="es-MX"/>
                <w14:ligatures w14:val="none"/>
              </w:rPr>
              <w:t>✖</w:t>
            </w:r>
          </w:p>
        </w:tc>
      </w:tr>
      <w:tr w:rsidR="00E53F6F" w:rsidRPr="001E123C" w14:paraId="6048458D" w14:textId="77777777" w:rsidTr="00642E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23EE24" w14:textId="77777777" w:rsidR="00E53F6F" w:rsidRPr="001E123C" w:rsidRDefault="00E53F6F" w:rsidP="00E53F6F">
            <w:pPr>
              <w:spacing w:before="100" w:beforeAutospacing="1" w:after="100" w:afterAutospacing="1"/>
              <w:rPr>
                <w:rFonts w:ascii="Tahoma" w:eastAsia="Times New Roman" w:hAnsi="Tahoma" w:cs="Tahoma"/>
                <w:kern w:val="0"/>
                <w:lang w:eastAsia="es-MX"/>
                <w14:ligatures w14:val="none"/>
              </w:rPr>
            </w:pPr>
            <w:proofErr w:type="spellStart"/>
            <w:r w:rsidRPr="001E123C">
              <w:rPr>
                <w:rFonts w:ascii="Tahoma" w:eastAsia="Times New Roman" w:hAnsi="Tahoma" w:cs="Tahoma"/>
                <w:kern w:val="0"/>
                <w:lang w:eastAsia="es-MX"/>
                <w14:ligatures w14:val="none"/>
              </w:rPr>
              <w:t>QlikView</w:t>
            </w:r>
            <w:proofErr w:type="spellEnd"/>
            <w:r w:rsidRPr="001E123C">
              <w:rPr>
                <w:rFonts w:ascii="Tahoma" w:eastAsia="Times New Roman" w:hAnsi="Tahoma" w:cs="Tahoma"/>
                <w:kern w:val="0"/>
                <w:lang w:eastAsia="es-MX"/>
                <w14:ligatures w14:val="none"/>
              </w:rPr>
              <w:t xml:space="preserve"> / procesos heredados</w:t>
            </w:r>
          </w:p>
        </w:tc>
        <w:tc>
          <w:tcPr>
            <w:tcW w:w="0" w:type="auto"/>
            <w:hideMark/>
          </w:tcPr>
          <w:p w14:paraId="6073C433" w14:textId="77777777"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Apple Color Emoji" w:eastAsia="Times New Roman" w:hAnsi="Apple Color Emoji" w:cs="Apple Color Emoji"/>
                <w:kern w:val="0"/>
                <w:lang w:eastAsia="es-MX"/>
                <w14:ligatures w14:val="none"/>
              </w:rPr>
              <w:t>✔</w:t>
            </w:r>
          </w:p>
        </w:tc>
        <w:tc>
          <w:tcPr>
            <w:tcW w:w="0" w:type="auto"/>
            <w:hideMark/>
          </w:tcPr>
          <w:p w14:paraId="543AD2A9" w14:textId="46FF6B00"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Temporal</w:t>
            </w:r>
          </w:p>
        </w:tc>
        <w:tc>
          <w:tcPr>
            <w:tcW w:w="0" w:type="auto"/>
            <w:hideMark/>
          </w:tcPr>
          <w:p w14:paraId="6FB07A14" w14:textId="72765800" w:rsidR="00E53F6F" w:rsidRPr="00642E87" w:rsidRDefault="00642E87"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Tahoma"/>
                <w:kern w:val="0"/>
                <w:lang w:eastAsia="es-MX"/>
                <w14:ligatures w14:val="none"/>
              </w:rPr>
            </w:pPr>
            <w:r w:rsidRPr="00642E87">
              <w:rPr>
                <w:rFonts w:ascii="Tahoma" w:eastAsia="Times New Roman" w:hAnsi="Tahoma" w:cs="Tahoma"/>
                <w:kern w:val="0"/>
                <w:lang w:eastAsia="es-MX"/>
                <w14:ligatures w14:val="none"/>
              </w:rPr>
              <w:t>A validar durante el proceso</w:t>
            </w:r>
          </w:p>
        </w:tc>
      </w:tr>
      <w:tr w:rsidR="00E53F6F" w:rsidRPr="001E123C" w14:paraId="7C32D2EB" w14:textId="77777777" w:rsidTr="00642E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A12ED4" w14:textId="77777777" w:rsidR="00E53F6F" w:rsidRPr="001E123C" w:rsidRDefault="00E53F6F" w:rsidP="00E53F6F">
            <w:p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Plataforma de datos gobernada</w:t>
            </w:r>
          </w:p>
        </w:tc>
        <w:tc>
          <w:tcPr>
            <w:tcW w:w="0" w:type="auto"/>
            <w:hideMark/>
          </w:tcPr>
          <w:p w14:paraId="758E5779" w14:textId="77777777"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Apple Color Emoji" w:eastAsia="Times New Roman" w:hAnsi="Apple Color Emoji" w:cs="Apple Color Emoji"/>
                <w:kern w:val="0"/>
                <w:lang w:eastAsia="es-MX"/>
                <w14:ligatures w14:val="none"/>
              </w:rPr>
              <w:t>✖</w:t>
            </w:r>
          </w:p>
        </w:tc>
        <w:tc>
          <w:tcPr>
            <w:tcW w:w="0" w:type="auto"/>
            <w:hideMark/>
          </w:tcPr>
          <w:p w14:paraId="70BEC2B4" w14:textId="77777777"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Apple Color Emoji" w:eastAsia="Times New Roman" w:hAnsi="Apple Color Emoji" w:cs="Apple Color Emoji"/>
                <w:kern w:val="0"/>
                <w:lang w:eastAsia="es-MX"/>
                <w14:ligatures w14:val="none"/>
              </w:rPr>
              <w:t>✔</w:t>
            </w:r>
            <w:r w:rsidRPr="001E123C">
              <w:rPr>
                <w:rFonts w:ascii="Tahoma" w:eastAsia="Times New Roman" w:hAnsi="Tahoma" w:cs="Tahoma"/>
                <w:kern w:val="0"/>
                <w:lang w:eastAsia="es-MX"/>
                <w14:ligatures w14:val="none"/>
              </w:rPr>
              <w:t xml:space="preserve"> Parcial</w:t>
            </w:r>
          </w:p>
        </w:tc>
        <w:tc>
          <w:tcPr>
            <w:tcW w:w="0" w:type="auto"/>
            <w:hideMark/>
          </w:tcPr>
          <w:p w14:paraId="61405612" w14:textId="77777777"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Apple Color Emoji" w:eastAsia="Times New Roman" w:hAnsi="Apple Color Emoji" w:cs="Apple Color Emoji"/>
                <w:kern w:val="0"/>
                <w:lang w:eastAsia="es-MX"/>
                <w14:ligatures w14:val="none"/>
              </w:rPr>
              <w:t>✔</w:t>
            </w:r>
            <w:r w:rsidRPr="001E123C">
              <w:rPr>
                <w:rFonts w:ascii="Tahoma" w:eastAsia="Times New Roman" w:hAnsi="Tahoma" w:cs="Tahoma"/>
                <w:kern w:val="0"/>
                <w:lang w:eastAsia="es-MX"/>
                <w14:ligatures w14:val="none"/>
              </w:rPr>
              <w:t xml:space="preserve"> Total</w:t>
            </w:r>
          </w:p>
        </w:tc>
      </w:tr>
      <w:tr w:rsidR="00E53F6F" w:rsidRPr="001E123C" w14:paraId="11785825" w14:textId="77777777" w:rsidTr="00642E8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D26E2B" w14:textId="77777777" w:rsidR="00E53F6F" w:rsidRPr="001E123C" w:rsidRDefault="00E53F6F" w:rsidP="00E53F6F">
            <w:p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Gobierno del dato</w:t>
            </w:r>
          </w:p>
        </w:tc>
        <w:tc>
          <w:tcPr>
            <w:tcW w:w="0" w:type="auto"/>
            <w:hideMark/>
          </w:tcPr>
          <w:p w14:paraId="57D93792" w14:textId="77777777"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Apple Color Emoji" w:eastAsia="Times New Roman" w:hAnsi="Apple Color Emoji" w:cs="Apple Color Emoji"/>
                <w:kern w:val="0"/>
                <w:lang w:eastAsia="es-MX"/>
                <w14:ligatures w14:val="none"/>
              </w:rPr>
              <w:t>✖</w:t>
            </w:r>
          </w:p>
        </w:tc>
        <w:tc>
          <w:tcPr>
            <w:tcW w:w="0" w:type="auto"/>
            <w:hideMark/>
          </w:tcPr>
          <w:p w14:paraId="4335AE9C" w14:textId="77777777"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Apple Color Emoji" w:eastAsia="Times New Roman" w:hAnsi="Apple Color Emoji" w:cs="Apple Color Emoji"/>
                <w:kern w:val="0"/>
                <w:lang w:eastAsia="es-MX"/>
                <w14:ligatures w14:val="none"/>
              </w:rPr>
              <w:t>✔</w:t>
            </w:r>
            <w:r w:rsidRPr="001E123C">
              <w:rPr>
                <w:rFonts w:ascii="Tahoma" w:eastAsia="Times New Roman" w:hAnsi="Tahoma" w:cs="Tahoma"/>
                <w:kern w:val="0"/>
                <w:lang w:eastAsia="es-MX"/>
                <w14:ligatures w14:val="none"/>
              </w:rPr>
              <w:t xml:space="preserve"> Progresivo</w:t>
            </w:r>
          </w:p>
        </w:tc>
        <w:tc>
          <w:tcPr>
            <w:tcW w:w="0" w:type="auto"/>
            <w:hideMark/>
          </w:tcPr>
          <w:p w14:paraId="7D7876F4" w14:textId="77777777" w:rsidR="00E53F6F" w:rsidRPr="001E123C" w:rsidRDefault="00E53F6F" w:rsidP="00BA22B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Apple Color Emoji" w:eastAsia="Times New Roman" w:hAnsi="Apple Color Emoji" w:cs="Apple Color Emoji"/>
                <w:kern w:val="0"/>
                <w:lang w:eastAsia="es-MX"/>
                <w14:ligatures w14:val="none"/>
              </w:rPr>
              <w:t>✔</w:t>
            </w:r>
            <w:r w:rsidRPr="001E123C">
              <w:rPr>
                <w:rFonts w:ascii="Tahoma" w:eastAsia="Times New Roman" w:hAnsi="Tahoma" w:cs="Tahoma"/>
                <w:kern w:val="0"/>
                <w:lang w:eastAsia="es-MX"/>
                <w14:ligatures w14:val="none"/>
              </w:rPr>
              <w:t xml:space="preserve"> Consolidado</w:t>
            </w:r>
          </w:p>
        </w:tc>
      </w:tr>
    </w:tbl>
    <w:p w14:paraId="4C9E688B" w14:textId="1ED20FA4" w:rsidR="00642E87" w:rsidRDefault="00642E87" w:rsidP="00114081">
      <w:pPr>
        <w:pStyle w:val="Ttulo3"/>
        <w:rPr>
          <w:rFonts w:eastAsia="Times New Roman"/>
          <w:lang w:eastAsia="es-MX"/>
        </w:rPr>
      </w:pPr>
      <w:bookmarkStart w:id="46" w:name="_Toc219985583"/>
      <w:r w:rsidRPr="001E123C">
        <w:rPr>
          <w:rFonts w:eastAsia="Times New Roman"/>
          <w:lang w:eastAsia="es-MX"/>
        </w:rPr>
        <w:lastRenderedPageBreak/>
        <w:t>4.</w:t>
      </w:r>
      <w:r>
        <w:rPr>
          <w:rFonts w:eastAsia="Times New Roman"/>
          <w:lang w:eastAsia="es-MX"/>
        </w:rPr>
        <w:t>3</w:t>
      </w:r>
      <w:r w:rsidRPr="001E123C">
        <w:rPr>
          <w:rFonts w:eastAsia="Times New Roman"/>
          <w:lang w:eastAsia="es-MX"/>
        </w:rPr>
        <w:t>.</w:t>
      </w:r>
      <w:r>
        <w:rPr>
          <w:rFonts w:eastAsia="Times New Roman"/>
          <w:lang w:eastAsia="es-MX"/>
        </w:rPr>
        <w:t>4</w:t>
      </w:r>
      <w:r w:rsidRPr="001E123C">
        <w:rPr>
          <w:rFonts w:eastAsia="Times New Roman"/>
          <w:lang w:eastAsia="es-MX"/>
        </w:rPr>
        <w:t xml:space="preserve"> </w:t>
      </w:r>
      <w:r>
        <w:rPr>
          <w:rFonts w:eastAsia="Times New Roman"/>
          <w:lang w:eastAsia="es-MX"/>
        </w:rPr>
        <w:t xml:space="preserve">Detalle de la arquitectura </w:t>
      </w:r>
      <w:r>
        <w:rPr>
          <w:rFonts w:eastAsia="Times New Roman"/>
          <w:lang w:eastAsia="es-MX"/>
        </w:rPr>
        <w:t>de Transición</w:t>
      </w:r>
      <w:bookmarkEnd w:id="46"/>
    </w:p>
    <w:p w14:paraId="7B206268" w14:textId="77AB7B2B" w:rsidR="00642E87" w:rsidRPr="009E36A6" w:rsidRDefault="009E36A6" w:rsidP="009E36A6">
      <w:pPr>
        <w:spacing w:before="100" w:beforeAutospacing="1" w:after="100" w:afterAutospacing="1"/>
        <w:jc w:val="both"/>
        <w:rPr>
          <w:rFonts w:ascii="Tahoma" w:eastAsia="Times New Roman" w:hAnsi="Tahoma" w:cs="Tahoma"/>
          <w:b/>
          <w:bCs/>
          <w:i/>
          <w:iCs/>
          <w:kern w:val="0"/>
          <w:sz w:val="20"/>
          <w:szCs w:val="20"/>
          <w:lang w:eastAsia="es-MX"/>
          <w14:ligatures w14:val="none"/>
        </w:rPr>
      </w:pPr>
      <w:r w:rsidRPr="009E36A6">
        <w:rPr>
          <w:rFonts w:ascii="Tahoma" w:eastAsia="Times New Roman" w:hAnsi="Tahoma" w:cs="Tahoma"/>
          <w:b/>
          <w:bCs/>
          <w:i/>
          <w:iCs/>
          <w:kern w:val="0"/>
          <w:sz w:val="20"/>
          <w:szCs w:val="20"/>
          <w:lang w:eastAsia="es-MX"/>
          <w14:ligatures w14:val="none"/>
        </w:rPr>
        <w:t>Los detalles de la presente propuesta los encontrara en el HTML anexo Arquitecturas.html bajo el título de A</w:t>
      </w:r>
      <w:r w:rsidRPr="009E36A6">
        <w:rPr>
          <w:rFonts w:ascii="Tahoma" w:eastAsia="Times New Roman" w:hAnsi="Tahoma" w:cs="Tahoma"/>
          <w:b/>
          <w:bCs/>
          <w:i/>
          <w:iCs/>
          <w:kern w:val="0"/>
          <w:sz w:val="20"/>
          <w:szCs w:val="20"/>
          <w:lang w:eastAsia="es-MX"/>
          <w14:ligatures w14:val="none"/>
        </w:rPr>
        <w:t>RQUITECTURA DE TRANSICIÓN</w:t>
      </w:r>
      <w:r w:rsidRPr="009E36A6">
        <w:rPr>
          <w:rFonts w:ascii="Tahoma" w:eastAsia="Times New Roman" w:hAnsi="Tahoma" w:cs="Tahoma"/>
          <w:b/>
          <w:bCs/>
          <w:i/>
          <w:iCs/>
          <w:kern w:val="0"/>
          <w:sz w:val="20"/>
          <w:szCs w:val="20"/>
          <w:lang w:eastAsia="es-MX"/>
          <w14:ligatures w14:val="none"/>
        </w:rPr>
        <w:t>.</w:t>
      </w:r>
    </w:p>
    <w:p w14:paraId="50DA2D53" w14:textId="1A190340" w:rsidR="00E53F6F" w:rsidRPr="001E123C" w:rsidRDefault="00E53F6F" w:rsidP="009E36A6">
      <w:pPr>
        <w:pStyle w:val="Ttulo2"/>
        <w:rPr>
          <w:rFonts w:eastAsia="Times New Roman"/>
          <w:lang w:eastAsia="es-MX"/>
        </w:rPr>
      </w:pPr>
      <w:bookmarkStart w:id="47" w:name="_Toc219985584"/>
      <w:r w:rsidRPr="001E123C">
        <w:rPr>
          <w:rFonts w:eastAsia="Times New Roman"/>
          <w:lang w:eastAsia="es-MX"/>
        </w:rPr>
        <w:t>4.4 Arquitectura TO-BE: Estado Objetivo</w:t>
      </w:r>
      <w:bookmarkEnd w:id="47"/>
    </w:p>
    <w:p w14:paraId="58D53861" w14:textId="2A2B57BE" w:rsidR="00E53F6F" w:rsidRPr="00642E87" w:rsidRDefault="00E53F6F" w:rsidP="009E36A6">
      <w:pPr>
        <w:pStyle w:val="Ttulo3"/>
        <w:rPr>
          <w:rFonts w:eastAsia="Times New Roman"/>
          <w:lang w:eastAsia="es-MX"/>
        </w:rPr>
      </w:pPr>
      <w:bookmarkStart w:id="48" w:name="_Toc219985585"/>
      <w:r w:rsidRPr="001E123C">
        <w:rPr>
          <w:rFonts w:eastAsia="Times New Roman"/>
          <w:lang w:eastAsia="es-MX"/>
        </w:rPr>
        <w:t>4.4.1 Descripción del TO-BE</w:t>
      </w:r>
      <w:bookmarkEnd w:id="48"/>
    </w:p>
    <w:p w14:paraId="06E0CC3D" w14:textId="77777777"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La arquitectura TO-BE define un ecosistema donde:</w:t>
      </w:r>
    </w:p>
    <w:p w14:paraId="79080252" w14:textId="77777777" w:rsidR="00E53F6F" w:rsidRPr="00BA22BB" w:rsidRDefault="00E53F6F" w:rsidP="008D5ECD">
      <w:pPr>
        <w:numPr>
          <w:ilvl w:val="0"/>
          <w:numId w:val="34"/>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Los datos están organizados por dominios de negocio.</w:t>
      </w:r>
    </w:p>
    <w:p w14:paraId="434DEC8A" w14:textId="77777777" w:rsidR="00E53F6F" w:rsidRPr="00BA22BB" w:rsidRDefault="00E53F6F" w:rsidP="008D5ECD">
      <w:pPr>
        <w:numPr>
          <w:ilvl w:val="0"/>
          <w:numId w:val="34"/>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Existe una plataforma corporativa de datos.</w:t>
      </w:r>
    </w:p>
    <w:p w14:paraId="1F78416D" w14:textId="77777777" w:rsidR="00E53F6F" w:rsidRPr="00BA22BB" w:rsidRDefault="00E53F6F" w:rsidP="008D5ECD">
      <w:pPr>
        <w:numPr>
          <w:ilvl w:val="0"/>
          <w:numId w:val="34"/>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El gobierno del dato está integrado en los flujos.</w:t>
      </w:r>
    </w:p>
    <w:p w14:paraId="6372BD86" w14:textId="77777777" w:rsidR="00E53F6F" w:rsidRPr="00BA22BB" w:rsidRDefault="00E53F6F" w:rsidP="008D5ECD">
      <w:pPr>
        <w:numPr>
          <w:ilvl w:val="0"/>
          <w:numId w:val="34"/>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El consumo analítico se desacopla de las fuentes.</w:t>
      </w:r>
    </w:p>
    <w:p w14:paraId="2AB97092" w14:textId="2D0482F3" w:rsidR="00E53F6F" w:rsidRPr="00BA22BB" w:rsidRDefault="00E53F6F" w:rsidP="008D5ECD">
      <w:pPr>
        <w:numPr>
          <w:ilvl w:val="0"/>
          <w:numId w:val="34"/>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La calidad, seguridad y trazabilidad son gestionadas de forma centralizada.</w:t>
      </w:r>
    </w:p>
    <w:p w14:paraId="27206170" w14:textId="77777777" w:rsidR="00E53F6F" w:rsidRPr="001E123C" w:rsidRDefault="00E53F6F" w:rsidP="009E36A6">
      <w:pPr>
        <w:pStyle w:val="Ttulo3"/>
        <w:rPr>
          <w:rFonts w:eastAsia="Times New Roman"/>
          <w:lang w:eastAsia="es-MX"/>
        </w:rPr>
      </w:pPr>
      <w:bookmarkStart w:id="49" w:name="_Toc219985586"/>
      <w:r w:rsidRPr="001E123C">
        <w:rPr>
          <w:rFonts w:eastAsia="Times New Roman"/>
          <w:lang w:eastAsia="es-MX"/>
        </w:rPr>
        <w:t>4.4.2 Elementos clave del TO-BE</w:t>
      </w:r>
      <w:bookmarkEnd w:id="49"/>
    </w:p>
    <w:p w14:paraId="2046DBB5" w14:textId="77777777" w:rsidR="00E53F6F" w:rsidRPr="001E123C" w:rsidRDefault="00E53F6F" w:rsidP="008D5ECD">
      <w:pPr>
        <w:numPr>
          <w:ilvl w:val="0"/>
          <w:numId w:val="3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Ingesta automatizada y estandarizada.</w:t>
      </w:r>
    </w:p>
    <w:p w14:paraId="5967764F" w14:textId="77777777" w:rsidR="00E53F6F" w:rsidRPr="001E123C" w:rsidRDefault="00E53F6F" w:rsidP="008D5ECD">
      <w:pPr>
        <w:numPr>
          <w:ilvl w:val="0"/>
          <w:numId w:val="3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Modelos de datos gobernados.</w:t>
      </w:r>
    </w:p>
    <w:p w14:paraId="7132A072" w14:textId="77777777" w:rsidR="00E53F6F" w:rsidRPr="001E123C" w:rsidRDefault="00E53F6F" w:rsidP="008D5ECD">
      <w:pPr>
        <w:numPr>
          <w:ilvl w:val="0"/>
          <w:numId w:val="3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Reglas de calidad activas.</w:t>
      </w:r>
    </w:p>
    <w:p w14:paraId="3E4216E5" w14:textId="77777777" w:rsidR="00E53F6F" w:rsidRPr="001E123C" w:rsidRDefault="00E53F6F" w:rsidP="008D5ECD">
      <w:pPr>
        <w:numPr>
          <w:ilvl w:val="0"/>
          <w:numId w:val="3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Catálogo y glosario de negocio.</w:t>
      </w:r>
    </w:p>
    <w:p w14:paraId="0875352C" w14:textId="77777777" w:rsidR="00E53F6F" w:rsidRPr="001E123C" w:rsidRDefault="00E53F6F" w:rsidP="008D5ECD">
      <w:pPr>
        <w:numPr>
          <w:ilvl w:val="0"/>
          <w:numId w:val="3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Trazabilidad </w:t>
      </w:r>
      <w:proofErr w:type="spellStart"/>
      <w:r w:rsidRPr="001E123C">
        <w:rPr>
          <w:rFonts w:ascii="Tahoma" w:eastAsia="Times New Roman" w:hAnsi="Tahoma" w:cs="Tahoma"/>
          <w:kern w:val="0"/>
          <w:lang w:eastAsia="es-MX"/>
          <w14:ligatures w14:val="none"/>
        </w:rPr>
        <w:t>end-to-end</w:t>
      </w:r>
      <w:proofErr w:type="spellEnd"/>
      <w:r w:rsidRPr="001E123C">
        <w:rPr>
          <w:rFonts w:ascii="Tahoma" w:eastAsia="Times New Roman" w:hAnsi="Tahoma" w:cs="Tahoma"/>
          <w:kern w:val="0"/>
          <w:lang w:eastAsia="es-MX"/>
          <w14:ligatures w14:val="none"/>
        </w:rPr>
        <w:t>.</w:t>
      </w:r>
    </w:p>
    <w:p w14:paraId="17D6CF83" w14:textId="6965E72C" w:rsidR="00642E87" w:rsidRPr="009E36A6" w:rsidRDefault="00E53F6F" w:rsidP="008D5ECD">
      <w:pPr>
        <w:numPr>
          <w:ilvl w:val="0"/>
          <w:numId w:val="3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Consumo analítico confiable (BI, analítica avanzada, IA).</w:t>
      </w:r>
    </w:p>
    <w:p w14:paraId="7E36BAB5" w14:textId="2895CB45" w:rsidR="00642E87" w:rsidRPr="00642E87" w:rsidRDefault="00642E87" w:rsidP="000023D8">
      <w:pPr>
        <w:pStyle w:val="Ttulo2"/>
        <w:rPr>
          <w:rFonts w:eastAsia="Times New Roman"/>
          <w:lang w:eastAsia="es-MX"/>
        </w:rPr>
      </w:pPr>
      <w:bookmarkStart w:id="50" w:name="_Toc219985587"/>
      <w:r w:rsidRPr="00642E87">
        <w:rPr>
          <w:rFonts w:eastAsia="Times New Roman"/>
          <w:lang w:eastAsia="es-MX"/>
        </w:rPr>
        <w:t>4.</w:t>
      </w:r>
      <w:r>
        <w:rPr>
          <w:rFonts w:eastAsia="Times New Roman"/>
          <w:lang w:eastAsia="es-MX"/>
        </w:rPr>
        <w:t>4</w:t>
      </w:r>
      <w:r w:rsidRPr="00642E87">
        <w:rPr>
          <w:rFonts w:eastAsia="Times New Roman"/>
          <w:lang w:eastAsia="es-MX"/>
        </w:rPr>
        <w:t>.</w:t>
      </w:r>
      <w:r>
        <w:rPr>
          <w:rFonts w:eastAsia="Times New Roman"/>
          <w:lang w:eastAsia="es-MX"/>
        </w:rPr>
        <w:t>3</w:t>
      </w:r>
      <w:r w:rsidRPr="00642E87">
        <w:rPr>
          <w:rFonts w:eastAsia="Times New Roman"/>
          <w:lang w:eastAsia="es-MX"/>
        </w:rPr>
        <w:t xml:space="preserve"> Detalle de la arquitectura </w:t>
      </w:r>
      <w:r>
        <w:rPr>
          <w:rFonts w:eastAsia="Times New Roman"/>
          <w:lang w:eastAsia="es-MX"/>
        </w:rPr>
        <w:t>TO-BE</w:t>
      </w:r>
      <w:bookmarkEnd w:id="50"/>
    </w:p>
    <w:p w14:paraId="1C7FC3E7" w14:textId="05626D76" w:rsidR="00EF6026" w:rsidRPr="009E36A6" w:rsidRDefault="009E36A6" w:rsidP="009E36A6">
      <w:pPr>
        <w:spacing w:before="100" w:beforeAutospacing="1" w:after="100" w:afterAutospacing="1"/>
        <w:jc w:val="both"/>
        <w:rPr>
          <w:rFonts w:ascii="Tahoma" w:eastAsia="Times New Roman" w:hAnsi="Tahoma" w:cs="Tahoma"/>
          <w:b/>
          <w:bCs/>
          <w:i/>
          <w:iCs/>
          <w:kern w:val="0"/>
          <w:sz w:val="20"/>
          <w:szCs w:val="20"/>
          <w:lang w:eastAsia="es-MX"/>
          <w14:ligatures w14:val="none"/>
        </w:rPr>
      </w:pPr>
      <w:r w:rsidRPr="009E36A6">
        <w:rPr>
          <w:rFonts w:ascii="Tahoma" w:eastAsia="Times New Roman" w:hAnsi="Tahoma" w:cs="Tahoma"/>
          <w:b/>
          <w:bCs/>
          <w:i/>
          <w:iCs/>
          <w:kern w:val="0"/>
          <w:sz w:val="20"/>
          <w:szCs w:val="20"/>
          <w:lang w:eastAsia="es-MX"/>
          <w14:ligatures w14:val="none"/>
        </w:rPr>
        <w:t xml:space="preserve">Los detalles de la presente propuesta los encontrara en el HTML anexo Arquitecturas.html bajo el título de </w:t>
      </w:r>
      <w:r w:rsidRPr="009E36A6">
        <w:rPr>
          <w:rFonts w:ascii="Tahoma" w:eastAsia="Times New Roman" w:hAnsi="Tahoma" w:cs="Tahoma"/>
          <w:b/>
          <w:bCs/>
          <w:i/>
          <w:iCs/>
          <w:kern w:val="0"/>
          <w:sz w:val="20"/>
          <w:szCs w:val="20"/>
          <w:lang w:eastAsia="es-MX"/>
          <w14:ligatures w14:val="none"/>
        </w:rPr>
        <w:t>TO-BE</w:t>
      </w:r>
      <w:r w:rsidRPr="009E36A6">
        <w:rPr>
          <w:rFonts w:ascii="Tahoma" w:eastAsia="Times New Roman" w:hAnsi="Tahoma" w:cs="Tahoma"/>
          <w:b/>
          <w:bCs/>
          <w:i/>
          <w:iCs/>
          <w:kern w:val="0"/>
          <w:sz w:val="20"/>
          <w:szCs w:val="20"/>
          <w:lang w:eastAsia="es-MX"/>
          <w14:ligatures w14:val="none"/>
        </w:rPr>
        <w:t>.</w:t>
      </w:r>
    </w:p>
    <w:p w14:paraId="34511D11" w14:textId="752BA2B9" w:rsidR="00E53F6F" w:rsidRPr="00BA22BB" w:rsidRDefault="00E53F6F" w:rsidP="009E36A6">
      <w:pPr>
        <w:pStyle w:val="Ttulo2"/>
        <w:rPr>
          <w:rFonts w:eastAsia="Times New Roman"/>
          <w:lang w:eastAsia="es-MX"/>
        </w:rPr>
      </w:pPr>
      <w:bookmarkStart w:id="51" w:name="_Toc219985588"/>
      <w:r w:rsidRPr="001E123C">
        <w:rPr>
          <w:rFonts w:eastAsia="Times New Roman"/>
          <w:lang w:eastAsia="es-MX"/>
        </w:rPr>
        <w:t>4.</w:t>
      </w:r>
      <w:r w:rsidR="000023D8">
        <w:rPr>
          <w:rFonts w:eastAsia="Times New Roman"/>
          <w:lang w:eastAsia="es-MX"/>
        </w:rPr>
        <w:t>5</w:t>
      </w:r>
      <w:r w:rsidRPr="001E123C">
        <w:rPr>
          <w:rFonts w:eastAsia="Times New Roman"/>
          <w:lang w:eastAsia="es-MX"/>
        </w:rPr>
        <w:t xml:space="preserve"> Estimación de la Duración de la Arquitectura de Transición</w:t>
      </w:r>
      <w:bookmarkEnd w:id="51"/>
    </w:p>
    <w:p w14:paraId="5FC17994" w14:textId="78AE3AC0" w:rsidR="009E36A6" w:rsidRPr="009E36A6" w:rsidRDefault="009E36A6" w:rsidP="009E36A6">
      <w:pPr>
        <w:spacing w:before="100" w:beforeAutospacing="1" w:after="100" w:afterAutospacing="1"/>
        <w:jc w:val="both"/>
        <w:rPr>
          <w:rFonts w:ascii="Tahoma" w:eastAsia="Times New Roman" w:hAnsi="Tahoma" w:cs="Tahoma"/>
          <w:kern w:val="0"/>
          <w:lang w:eastAsia="es-MX"/>
          <w14:ligatures w14:val="none"/>
        </w:rPr>
      </w:pPr>
      <w:r w:rsidRPr="009E36A6">
        <w:rPr>
          <w:rFonts w:ascii="Tahoma" w:eastAsia="Times New Roman" w:hAnsi="Tahoma" w:cs="Tahoma"/>
          <w:kern w:val="0"/>
          <w:lang w:eastAsia="es-MX"/>
          <w14:ligatures w14:val="none"/>
        </w:rPr>
        <w:t>La duración de la arquitectura de transición no responde únicamente a un esfuerzo tecnológico, sino a la combinación de múltiples factores que incluyen la complejidad funcional de los dominios de datos, su criticidad operativa, el grado de dependencia con procesos de negocio existentes, y el nivel de madurez organizacional en el uso y gobierno del dato. En este sentido, la transición debe entenderse como un proceso de transformación progresiva, donde tecnología, gobierno y adopción avanzan de forma coordinada.</w:t>
      </w:r>
    </w:p>
    <w:p w14:paraId="26D4EEB8" w14:textId="1C620D8A" w:rsidR="00E53F6F" w:rsidRDefault="009E36A6" w:rsidP="009E36A6">
      <w:pPr>
        <w:spacing w:before="100" w:beforeAutospacing="1" w:after="100" w:afterAutospacing="1"/>
        <w:jc w:val="both"/>
        <w:rPr>
          <w:rFonts w:ascii="Tahoma" w:eastAsia="Times New Roman" w:hAnsi="Tahoma" w:cs="Tahoma"/>
          <w:kern w:val="0"/>
          <w:lang w:eastAsia="es-MX"/>
          <w14:ligatures w14:val="none"/>
        </w:rPr>
      </w:pPr>
      <w:r w:rsidRPr="009E36A6">
        <w:rPr>
          <w:rFonts w:ascii="Tahoma" w:eastAsia="Times New Roman" w:hAnsi="Tahoma" w:cs="Tahoma"/>
          <w:kern w:val="0"/>
          <w:lang w:eastAsia="es-MX"/>
          <w14:ligatures w14:val="none"/>
        </w:rPr>
        <w:t xml:space="preserve">Con base en el análisis de los dominios identificados, su naturaleza y las dependencias observadas en la arquitectura AS-IS, se establece una estimación de </w:t>
      </w:r>
      <w:r w:rsidRPr="009E36A6">
        <w:rPr>
          <w:rFonts w:ascii="Tahoma" w:eastAsia="Times New Roman" w:hAnsi="Tahoma" w:cs="Tahoma"/>
          <w:kern w:val="0"/>
          <w:lang w:eastAsia="es-MX"/>
          <w14:ligatures w14:val="none"/>
        </w:rPr>
        <w:lastRenderedPageBreak/>
        <w:t>duración por tipo de dominio, considerando actividades de diseño, ingesta, modelado, control de calidad, certificación y habilitación de consumo gobernado.</w:t>
      </w:r>
    </w:p>
    <w:p w14:paraId="52901087" w14:textId="77777777" w:rsidR="009E36A6" w:rsidRPr="001E123C" w:rsidRDefault="009E36A6" w:rsidP="009E36A6">
      <w:pPr>
        <w:spacing w:before="100" w:beforeAutospacing="1" w:after="100" w:afterAutospacing="1"/>
        <w:rPr>
          <w:rFonts w:ascii="Tahoma" w:eastAsia="Times New Roman" w:hAnsi="Tahoma" w:cs="Tahoma"/>
          <w:kern w:val="0"/>
          <w:lang w:eastAsia="es-MX"/>
          <w14:ligatures w14:val="none"/>
        </w:rPr>
      </w:pPr>
    </w:p>
    <w:tbl>
      <w:tblPr>
        <w:tblStyle w:val="Tablaconcuadrcula1clara-nfasis1"/>
        <w:tblW w:w="0" w:type="auto"/>
        <w:jc w:val="center"/>
        <w:tblLook w:val="04A0" w:firstRow="1" w:lastRow="0" w:firstColumn="1" w:lastColumn="0" w:noHBand="0" w:noVBand="1"/>
      </w:tblPr>
      <w:tblGrid>
        <w:gridCol w:w="3293"/>
        <w:gridCol w:w="2476"/>
      </w:tblGrid>
      <w:tr w:rsidR="00E53F6F" w:rsidRPr="001E123C" w14:paraId="162BC5DF" w14:textId="77777777" w:rsidTr="00BA22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D6BEA4" w14:textId="77777777" w:rsidR="00E53F6F" w:rsidRPr="001E123C" w:rsidRDefault="00E53F6F" w:rsidP="00E53F6F">
            <w:pPr>
              <w:spacing w:before="100" w:beforeAutospacing="1" w:after="100" w:afterAutospacing="1"/>
              <w:jc w:val="center"/>
              <w:rPr>
                <w:rFonts w:ascii="Tahoma" w:eastAsia="Times New Roman" w:hAnsi="Tahoma" w:cs="Tahoma"/>
                <w:b w:val="0"/>
                <w:bCs w:val="0"/>
                <w:kern w:val="0"/>
                <w:lang w:eastAsia="es-MX"/>
                <w14:ligatures w14:val="none"/>
              </w:rPr>
            </w:pPr>
            <w:r w:rsidRPr="001E123C">
              <w:rPr>
                <w:rFonts w:ascii="Tahoma" w:eastAsia="Times New Roman" w:hAnsi="Tahoma" w:cs="Tahoma"/>
                <w:kern w:val="0"/>
                <w:lang w:eastAsia="es-MX"/>
                <w14:ligatures w14:val="none"/>
              </w:rPr>
              <w:t>Tipo de dominio</w:t>
            </w:r>
          </w:p>
        </w:tc>
        <w:tc>
          <w:tcPr>
            <w:tcW w:w="0" w:type="auto"/>
            <w:hideMark/>
          </w:tcPr>
          <w:p w14:paraId="365C8374" w14:textId="77777777" w:rsidR="00E53F6F" w:rsidRPr="001E123C" w:rsidRDefault="00E53F6F" w:rsidP="00E53F6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kern w:val="0"/>
                <w:lang w:eastAsia="es-MX"/>
                <w14:ligatures w14:val="none"/>
              </w:rPr>
            </w:pPr>
            <w:r w:rsidRPr="001E123C">
              <w:rPr>
                <w:rFonts w:ascii="Tahoma" w:eastAsia="Times New Roman" w:hAnsi="Tahoma" w:cs="Tahoma"/>
                <w:kern w:val="0"/>
                <w:lang w:eastAsia="es-MX"/>
                <w14:ligatures w14:val="none"/>
              </w:rPr>
              <w:t>Duración estimada</w:t>
            </w:r>
          </w:p>
        </w:tc>
      </w:tr>
      <w:tr w:rsidR="00E53F6F" w:rsidRPr="001E123C" w14:paraId="69929F04" w14:textId="77777777" w:rsidTr="00BA22B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52AF7D" w14:textId="77777777" w:rsidR="00E53F6F" w:rsidRPr="001E123C" w:rsidRDefault="00E53F6F" w:rsidP="00E53F6F">
            <w:p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Dominios maestros</w:t>
            </w:r>
          </w:p>
        </w:tc>
        <w:tc>
          <w:tcPr>
            <w:tcW w:w="0" w:type="auto"/>
            <w:hideMark/>
          </w:tcPr>
          <w:p w14:paraId="07232016" w14:textId="77777777" w:rsidR="00E53F6F" w:rsidRPr="001E123C" w:rsidRDefault="00E53F6F" w:rsidP="00E53F6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3 – 4 meses</w:t>
            </w:r>
          </w:p>
        </w:tc>
      </w:tr>
      <w:tr w:rsidR="00E53F6F" w:rsidRPr="001E123C" w14:paraId="6EBE37BA" w14:textId="77777777" w:rsidTr="00BA22B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EB510B" w14:textId="77777777" w:rsidR="00E53F6F" w:rsidRPr="001E123C" w:rsidRDefault="00E53F6F" w:rsidP="00E53F6F">
            <w:p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Dominios transaccionales</w:t>
            </w:r>
          </w:p>
        </w:tc>
        <w:tc>
          <w:tcPr>
            <w:tcW w:w="0" w:type="auto"/>
            <w:hideMark/>
          </w:tcPr>
          <w:p w14:paraId="3690DEC0" w14:textId="77777777" w:rsidR="00E53F6F" w:rsidRPr="001E123C" w:rsidRDefault="00E53F6F" w:rsidP="00E53F6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4 – 6 meses</w:t>
            </w:r>
          </w:p>
        </w:tc>
      </w:tr>
      <w:tr w:rsidR="00E53F6F" w:rsidRPr="001E123C" w14:paraId="339479E9" w14:textId="77777777" w:rsidTr="00BA22B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6CBB75" w14:textId="77777777" w:rsidR="00E53F6F" w:rsidRPr="001E123C" w:rsidRDefault="00E53F6F" w:rsidP="00E53F6F">
            <w:p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Dominios operativos</w:t>
            </w:r>
          </w:p>
        </w:tc>
        <w:tc>
          <w:tcPr>
            <w:tcW w:w="0" w:type="auto"/>
            <w:hideMark/>
          </w:tcPr>
          <w:p w14:paraId="706025BB" w14:textId="77777777" w:rsidR="00E53F6F" w:rsidRPr="001E123C" w:rsidRDefault="00E53F6F" w:rsidP="00E53F6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5 – 7 meses</w:t>
            </w:r>
          </w:p>
        </w:tc>
      </w:tr>
      <w:tr w:rsidR="00E53F6F" w:rsidRPr="001E123C" w14:paraId="25077ECA" w14:textId="77777777" w:rsidTr="00BA22B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15A69A" w14:textId="77777777" w:rsidR="00E53F6F" w:rsidRPr="001E123C" w:rsidRDefault="00E53F6F" w:rsidP="00E53F6F">
            <w:p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Dominios financieros</w:t>
            </w:r>
          </w:p>
        </w:tc>
        <w:tc>
          <w:tcPr>
            <w:tcW w:w="0" w:type="auto"/>
            <w:hideMark/>
          </w:tcPr>
          <w:p w14:paraId="73A53C4E" w14:textId="77777777" w:rsidR="00E53F6F" w:rsidRPr="001E123C" w:rsidRDefault="00E53F6F" w:rsidP="00E53F6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4 – 6 meses</w:t>
            </w:r>
          </w:p>
        </w:tc>
      </w:tr>
    </w:tbl>
    <w:p w14:paraId="2B97C800" w14:textId="77777777" w:rsidR="00E53F6F" w:rsidRPr="001E123C" w:rsidRDefault="00E53F6F">
      <w:pPr>
        <w:rPr>
          <w:rFonts w:ascii="Tahoma" w:hAnsi="Tahoma" w:cs="Tahoma"/>
        </w:rPr>
      </w:pPr>
    </w:p>
    <w:p w14:paraId="7A06ECDC" w14:textId="77777777" w:rsidR="009E36A6" w:rsidRPr="009E36A6" w:rsidRDefault="009E36A6" w:rsidP="009E36A6">
      <w:pPr>
        <w:jc w:val="both"/>
        <w:rPr>
          <w:rFonts w:ascii="Tahoma" w:eastAsia="Times New Roman" w:hAnsi="Tahoma" w:cs="Tahoma"/>
          <w:color w:val="0E0E0E"/>
          <w:kern w:val="0"/>
          <w:sz w:val="21"/>
          <w:szCs w:val="21"/>
          <w:lang w:eastAsia="es-MX"/>
          <w14:ligatures w14:val="none"/>
        </w:rPr>
      </w:pPr>
      <w:r w:rsidRPr="009E36A6">
        <w:rPr>
          <w:rFonts w:ascii="Tahoma" w:eastAsia="Times New Roman" w:hAnsi="Tahoma" w:cs="Tahoma"/>
          <w:color w:val="0E0E0E"/>
          <w:kern w:val="0"/>
          <w:sz w:val="21"/>
          <w:szCs w:val="21"/>
          <w:lang w:eastAsia="es-MX"/>
          <w14:ligatures w14:val="none"/>
        </w:rPr>
        <w:t>Estas duraciones contemplan no solo la construcción técnica de los productos de datos, sino también la implementación progresiva de los mecanismos de gobierno asociados a cada dominio, incluyendo la definición de responsables, reglas de calidad, procesos de certificación y esquemas de acceso controlado.</w:t>
      </w:r>
    </w:p>
    <w:p w14:paraId="76B9A85C" w14:textId="77777777" w:rsidR="009E36A6" w:rsidRPr="009E36A6" w:rsidRDefault="009E36A6" w:rsidP="009E36A6">
      <w:pPr>
        <w:jc w:val="both"/>
        <w:rPr>
          <w:rFonts w:ascii="Tahoma" w:eastAsia="Times New Roman" w:hAnsi="Tahoma" w:cs="Tahoma"/>
          <w:color w:val="0E0E0E"/>
          <w:kern w:val="0"/>
          <w:sz w:val="21"/>
          <w:szCs w:val="21"/>
          <w:lang w:eastAsia="es-MX"/>
          <w14:ligatures w14:val="none"/>
        </w:rPr>
      </w:pPr>
    </w:p>
    <w:p w14:paraId="4B7CB59A" w14:textId="77777777" w:rsidR="009E36A6" w:rsidRPr="009E36A6" w:rsidRDefault="009E36A6" w:rsidP="009E36A6">
      <w:pPr>
        <w:jc w:val="both"/>
        <w:rPr>
          <w:rFonts w:ascii="Tahoma" w:eastAsia="Times New Roman" w:hAnsi="Tahoma" w:cs="Tahoma"/>
          <w:color w:val="0E0E0E"/>
          <w:kern w:val="0"/>
          <w:sz w:val="21"/>
          <w:szCs w:val="21"/>
          <w:lang w:eastAsia="es-MX"/>
          <w14:ligatures w14:val="none"/>
        </w:rPr>
      </w:pPr>
      <w:r w:rsidRPr="009E36A6">
        <w:rPr>
          <w:rFonts w:ascii="Tahoma" w:eastAsia="Times New Roman" w:hAnsi="Tahoma" w:cs="Tahoma"/>
          <w:color w:val="0E0E0E"/>
          <w:kern w:val="0"/>
          <w:sz w:val="21"/>
          <w:szCs w:val="21"/>
          <w:lang w:eastAsia="es-MX"/>
          <w14:ligatures w14:val="none"/>
        </w:rPr>
        <w:t>Es importante resaltar que la transición no se ejecuta de manera secuencial por dominio, sino de forma paralela y escalonada, priorizando aquellos dominios que generan mayor valor para el negocio y que, a su vez, habilitan capacidades para dominios dependientes. Este enfoque permite acelerar la obtención de beneficios, reducir riesgos y distribuir el esfuerzo de implementación de manera más equilibrada en el tiempo.</w:t>
      </w:r>
    </w:p>
    <w:p w14:paraId="0A4FA93E" w14:textId="77777777" w:rsidR="009E36A6" w:rsidRPr="009E36A6" w:rsidRDefault="009E36A6" w:rsidP="009E36A6">
      <w:pPr>
        <w:jc w:val="both"/>
        <w:rPr>
          <w:rFonts w:ascii="Tahoma" w:eastAsia="Times New Roman" w:hAnsi="Tahoma" w:cs="Tahoma"/>
          <w:color w:val="0E0E0E"/>
          <w:kern w:val="0"/>
          <w:sz w:val="21"/>
          <w:szCs w:val="21"/>
          <w:lang w:eastAsia="es-MX"/>
          <w14:ligatures w14:val="none"/>
        </w:rPr>
      </w:pPr>
    </w:p>
    <w:p w14:paraId="2D1C7043" w14:textId="77777777" w:rsidR="009E36A6" w:rsidRPr="009E36A6" w:rsidRDefault="009E36A6" w:rsidP="009E36A6">
      <w:pPr>
        <w:jc w:val="both"/>
        <w:rPr>
          <w:rFonts w:ascii="Tahoma" w:eastAsia="Times New Roman" w:hAnsi="Tahoma" w:cs="Tahoma"/>
          <w:color w:val="0E0E0E"/>
          <w:kern w:val="0"/>
          <w:sz w:val="21"/>
          <w:szCs w:val="21"/>
          <w:lang w:eastAsia="es-MX"/>
          <w14:ligatures w14:val="none"/>
        </w:rPr>
      </w:pPr>
      <w:r w:rsidRPr="009E36A6">
        <w:rPr>
          <w:rFonts w:ascii="Tahoma" w:eastAsia="Times New Roman" w:hAnsi="Tahoma" w:cs="Tahoma"/>
          <w:color w:val="0E0E0E"/>
          <w:kern w:val="0"/>
          <w:sz w:val="21"/>
          <w:szCs w:val="21"/>
          <w:lang w:eastAsia="es-MX"/>
          <w14:ligatures w14:val="none"/>
        </w:rPr>
        <w:t>Bajo este esquema, la duración total estimada de la arquitectura de transición se sitúa entre 12 y 18 meses, periodo en el cual se espera que los primeros beneficios sean visibles desde los primeros 3 meses, a través de la disponibilidad de productos de datos iniciales, mejoras en la calidad de la información y mayor trazabilidad en el consumo analítico.</w:t>
      </w:r>
    </w:p>
    <w:p w14:paraId="370B91C8" w14:textId="77777777" w:rsidR="009E36A6" w:rsidRPr="009E36A6" w:rsidRDefault="009E36A6" w:rsidP="009E36A6">
      <w:pPr>
        <w:jc w:val="both"/>
        <w:rPr>
          <w:rFonts w:ascii="Tahoma" w:eastAsia="Times New Roman" w:hAnsi="Tahoma" w:cs="Tahoma"/>
          <w:color w:val="0E0E0E"/>
          <w:kern w:val="0"/>
          <w:sz w:val="21"/>
          <w:szCs w:val="21"/>
          <w:lang w:eastAsia="es-MX"/>
          <w14:ligatures w14:val="none"/>
        </w:rPr>
      </w:pPr>
    </w:p>
    <w:p w14:paraId="51E47E85" w14:textId="77777777" w:rsidR="009E36A6" w:rsidRPr="009E36A6" w:rsidRDefault="009E36A6" w:rsidP="009E36A6">
      <w:pPr>
        <w:jc w:val="both"/>
        <w:rPr>
          <w:rFonts w:ascii="Tahoma" w:eastAsia="Times New Roman" w:hAnsi="Tahoma" w:cs="Tahoma"/>
          <w:color w:val="0E0E0E"/>
          <w:kern w:val="0"/>
          <w:sz w:val="21"/>
          <w:szCs w:val="21"/>
          <w:lang w:eastAsia="es-MX"/>
          <w14:ligatures w14:val="none"/>
        </w:rPr>
      </w:pPr>
      <w:r w:rsidRPr="009E36A6">
        <w:rPr>
          <w:rFonts w:ascii="Tahoma" w:eastAsia="Times New Roman" w:hAnsi="Tahoma" w:cs="Tahoma"/>
          <w:color w:val="0E0E0E"/>
          <w:kern w:val="0"/>
          <w:sz w:val="21"/>
          <w:szCs w:val="21"/>
          <w:lang w:eastAsia="es-MX"/>
          <w14:ligatures w14:val="none"/>
        </w:rPr>
        <w:t>La arquitectura AS-IS, la arquitectura de transición y la arquitectura TO-BE no deben interpretarse como soluciones independientes, sino como etapas de una misma estrategia de evolución del ecosistema de datos. En este contexto, la arquitectura de transición se consolida como un activo estratégico, medible y gobernado, que permite a Grupo Diana avanzar de manera controlada hacia el estado objetivo, sin comprometer la operación actual ni la continuidad del negocio.</w:t>
      </w:r>
    </w:p>
    <w:p w14:paraId="45D69E7D" w14:textId="77777777" w:rsidR="009E36A6" w:rsidRPr="009E36A6" w:rsidRDefault="009E36A6" w:rsidP="009E36A6">
      <w:pPr>
        <w:jc w:val="both"/>
        <w:rPr>
          <w:rFonts w:ascii="Tahoma" w:eastAsia="Times New Roman" w:hAnsi="Tahoma" w:cs="Tahoma"/>
          <w:color w:val="0E0E0E"/>
          <w:kern w:val="0"/>
          <w:sz w:val="21"/>
          <w:szCs w:val="21"/>
          <w:lang w:eastAsia="es-MX"/>
          <w14:ligatures w14:val="none"/>
        </w:rPr>
      </w:pPr>
    </w:p>
    <w:p w14:paraId="4A9223A7" w14:textId="558B0A02" w:rsidR="00E53F6F" w:rsidRPr="001E123C" w:rsidRDefault="009E36A6" w:rsidP="009E36A6">
      <w:pPr>
        <w:jc w:val="both"/>
        <w:rPr>
          <w:rFonts w:ascii="Tahoma" w:eastAsia="Times New Roman" w:hAnsi="Tahoma" w:cs="Tahoma"/>
          <w:kern w:val="0"/>
          <w:lang w:eastAsia="es-MX"/>
          <w14:ligatures w14:val="none"/>
        </w:rPr>
      </w:pPr>
      <w:r w:rsidRPr="009E36A6">
        <w:rPr>
          <w:rFonts w:ascii="Tahoma" w:eastAsia="Times New Roman" w:hAnsi="Tahoma" w:cs="Tahoma"/>
          <w:color w:val="0E0E0E"/>
          <w:kern w:val="0"/>
          <w:sz w:val="21"/>
          <w:szCs w:val="21"/>
          <w:lang w:eastAsia="es-MX"/>
          <w14:ligatures w14:val="none"/>
        </w:rPr>
        <w:t xml:space="preserve">El detalle de la priorización de dominios, la planificación temporal de las iniciativas y la definición de hitos de evolución se desarrollan en el documento de </w:t>
      </w:r>
      <w:proofErr w:type="spellStart"/>
      <w:r w:rsidRPr="009E36A6">
        <w:rPr>
          <w:rFonts w:ascii="Tahoma" w:eastAsia="Times New Roman" w:hAnsi="Tahoma" w:cs="Tahoma"/>
          <w:color w:val="0E0E0E"/>
          <w:kern w:val="0"/>
          <w:sz w:val="21"/>
          <w:szCs w:val="21"/>
          <w:lang w:eastAsia="es-MX"/>
          <w14:ligatures w14:val="none"/>
        </w:rPr>
        <w:t>Roadmap</w:t>
      </w:r>
      <w:proofErr w:type="spellEnd"/>
      <w:r w:rsidRPr="009E36A6">
        <w:rPr>
          <w:rFonts w:ascii="Tahoma" w:eastAsia="Times New Roman" w:hAnsi="Tahoma" w:cs="Tahoma"/>
          <w:color w:val="0E0E0E"/>
          <w:kern w:val="0"/>
          <w:sz w:val="21"/>
          <w:szCs w:val="21"/>
          <w:lang w:eastAsia="es-MX"/>
          <w14:ligatures w14:val="none"/>
        </w:rPr>
        <w:t xml:space="preserve"> de Gobierno y Arquitectura de Datos, el cual complementa este capítulo y traduce los lineamientos aquí definidos en un plan de ejecución concreto y medible.</w:t>
      </w:r>
    </w:p>
    <w:p w14:paraId="2463CBA7" w14:textId="704351FD" w:rsidR="00E53F6F" w:rsidRPr="009E36A6" w:rsidRDefault="00E53F6F" w:rsidP="009E36A6">
      <w:pPr>
        <w:pStyle w:val="Ttulo1"/>
        <w:rPr>
          <w:rFonts w:eastAsia="Times New Roman"/>
          <w:lang w:eastAsia="es-MX"/>
        </w:rPr>
      </w:pPr>
      <w:bookmarkStart w:id="52" w:name="_Toc219985589"/>
      <w:r w:rsidRPr="001E123C">
        <w:rPr>
          <w:rFonts w:eastAsia="Times New Roman"/>
          <w:lang w:eastAsia="es-MX"/>
        </w:rPr>
        <w:t>Capítulo 5. Arquitectura Lógica de Datos (TO-BE)</w:t>
      </w:r>
      <w:bookmarkEnd w:id="52"/>
    </w:p>
    <w:p w14:paraId="4634AB42" w14:textId="603DFA75" w:rsidR="00E53F6F" w:rsidRPr="00BA22BB" w:rsidRDefault="00E53F6F" w:rsidP="009E36A6">
      <w:pPr>
        <w:pStyle w:val="Ttulo2"/>
        <w:rPr>
          <w:rFonts w:eastAsia="Times New Roman"/>
          <w:lang w:eastAsia="es-MX"/>
        </w:rPr>
      </w:pPr>
      <w:bookmarkStart w:id="53" w:name="_Toc219985590"/>
      <w:r w:rsidRPr="001E123C">
        <w:rPr>
          <w:rFonts w:eastAsia="Times New Roman"/>
          <w:lang w:eastAsia="es-MX"/>
        </w:rPr>
        <w:t>5.1 Propósito de la Arquitectura Lógica</w:t>
      </w:r>
      <w:bookmarkEnd w:id="53"/>
    </w:p>
    <w:p w14:paraId="6AC81C11" w14:textId="44BE3252"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La arquitectura lógica de datos define cómo se organizan, integran, gobiernan y consumen los datos en la arquitectura objetivo (TO-BE), independientemente de tecnologías o proveedores específicos.</w:t>
      </w:r>
    </w:p>
    <w:p w14:paraId="19E9AF8A" w14:textId="77777777"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lastRenderedPageBreak/>
        <w:t>Su propósito es:</w:t>
      </w:r>
    </w:p>
    <w:p w14:paraId="3500023F" w14:textId="77777777" w:rsidR="00E53F6F" w:rsidRPr="00BA22BB" w:rsidRDefault="00E53F6F" w:rsidP="008D5ECD">
      <w:pPr>
        <w:numPr>
          <w:ilvl w:val="0"/>
          <w:numId w:val="37"/>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Establecer una visión común y entendible para negocio y tecnología.</w:t>
      </w:r>
    </w:p>
    <w:p w14:paraId="5C62FECE" w14:textId="77777777" w:rsidR="00E53F6F" w:rsidRPr="00BA22BB" w:rsidRDefault="00E53F6F" w:rsidP="008D5ECD">
      <w:pPr>
        <w:numPr>
          <w:ilvl w:val="0"/>
          <w:numId w:val="37"/>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Servir como referencia para el diseño físico y la implementación.</w:t>
      </w:r>
    </w:p>
    <w:p w14:paraId="5CD60F75" w14:textId="77777777" w:rsidR="00E53F6F" w:rsidRPr="00BA22BB" w:rsidRDefault="00E53F6F" w:rsidP="008D5ECD">
      <w:pPr>
        <w:numPr>
          <w:ilvl w:val="0"/>
          <w:numId w:val="37"/>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Garantizar coherencia entre dominios, flujos de datos y gobierno.</w:t>
      </w:r>
    </w:p>
    <w:p w14:paraId="188EE338" w14:textId="59620206" w:rsidR="00E53F6F" w:rsidRPr="00BA22BB" w:rsidRDefault="00E53F6F" w:rsidP="008D5ECD">
      <w:pPr>
        <w:numPr>
          <w:ilvl w:val="0"/>
          <w:numId w:val="37"/>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Facilitar la evolución progresiva de la plataforma de datos.</w:t>
      </w:r>
    </w:p>
    <w:p w14:paraId="3CAF8A66" w14:textId="77777777"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Esta arquitectura lógica es el puente conceptual entre la estrategia definida en los capítulos anteriores y la ejecución técnica.</w:t>
      </w:r>
    </w:p>
    <w:p w14:paraId="06D4A5AA" w14:textId="2B3C59D8" w:rsidR="009E36A6" w:rsidRPr="009E36A6" w:rsidRDefault="009E36A6" w:rsidP="008D5ECD">
      <w:pPr>
        <w:spacing w:before="100" w:beforeAutospacing="1" w:after="100" w:afterAutospacing="1"/>
        <w:jc w:val="both"/>
        <w:rPr>
          <w:rFonts w:ascii="Tahoma" w:eastAsia="Times New Roman" w:hAnsi="Tahoma" w:cs="Tahoma"/>
          <w:b/>
          <w:bCs/>
          <w:i/>
          <w:iCs/>
          <w:kern w:val="0"/>
          <w:sz w:val="20"/>
          <w:szCs w:val="20"/>
          <w:lang w:eastAsia="es-MX"/>
          <w14:ligatures w14:val="none"/>
        </w:rPr>
      </w:pPr>
      <w:r w:rsidRPr="009E36A6">
        <w:rPr>
          <w:rFonts w:ascii="Tahoma" w:eastAsia="Times New Roman" w:hAnsi="Tahoma" w:cs="Tahoma"/>
          <w:b/>
          <w:bCs/>
          <w:i/>
          <w:iCs/>
          <w:kern w:val="0"/>
          <w:sz w:val="20"/>
          <w:szCs w:val="20"/>
          <w:lang w:eastAsia="es-MX"/>
          <w14:ligatures w14:val="none"/>
        </w:rPr>
        <w:t>“</w:t>
      </w:r>
      <w:r w:rsidRPr="009E36A6">
        <w:rPr>
          <w:rFonts w:ascii="Tahoma" w:eastAsia="Times New Roman" w:hAnsi="Tahoma" w:cs="Tahoma"/>
          <w:b/>
          <w:bCs/>
          <w:i/>
          <w:iCs/>
          <w:kern w:val="0"/>
          <w:sz w:val="20"/>
          <w:szCs w:val="20"/>
          <w:lang w:eastAsia="es-MX"/>
          <w14:ligatures w14:val="none"/>
        </w:rPr>
        <w:t xml:space="preserve">Los detalles de la presente propuesta los encontrara en el HTML anexo Arquitecturas.html bajo el título de </w:t>
      </w:r>
      <w:r w:rsidRPr="009E36A6">
        <w:rPr>
          <w:rFonts w:ascii="Tahoma" w:eastAsia="Times New Roman" w:hAnsi="Tahoma" w:cs="Tahoma"/>
          <w:b/>
          <w:bCs/>
          <w:i/>
          <w:iCs/>
          <w:kern w:val="0"/>
          <w:sz w:val="20"/>
          <w:szCs w:val="20"/>
          <w:lang w:eastAsia="es-MX"/>
          <w14:ligatures w14:val="none"/>
        </w:rPr>
        <w:t>Flujo”</w:t>
      </w:r>
      <w:r w:rsidRPr="009E36A6">
        <w:rPr>
          <w:rFonts w:ascii="Tahoma" w:eastAsia="Times New Roman" w:hAnsi="Tahoma" w:cs="Tahoma"/>
          <w:b/>
          <w:bCs/>
          <w:i/>
          <w:iCs/>
          <w:kern w:val="0"/>
          <w:sz w:val="20"/>
          <w:szCs w:val="20"/>
          <w:lang w:eastAsia="es-MX"/>
          <w14:ligatures w14:val="none"/>
        </w:rPr>
        <w:t>.</w:t>
      </w:r>
    </w:p>
    <w:p w14:paraId="56905235" w14:textId="77777777" w:rsidR="00E53F6F" w:rsidRPr="001E123C" w:rsidRDefault="00E53F6F" w:rsidP="008D5ECD">
      <w:pPr>
        <w:pStyle w:val="Ttulo2"/>
        <w:rPr>
          <w:rFonts w:eastAsia="Times New Roman"/>
          <w:lang w:eastAsia="es-MX"/>
        </w:rPr>
      </w:pPr>
      <w:bookmarkStart w:id="54" w:name="_Toc219985591"/>
      <w:r w:rsidRPr="001E123C">
        <w:rPr>
          <w:rFonts w:eastAsia="Times New Roman"/>
          <w:lang w:eastAsia="es-MX"/>
        </w:rPr>
        <w:t>5.2 Vista General de la Arquitectura Lógica TO-BE</w:t>
      </w:r>
      <w:bookmarkEnd w:id="54"/>
    </w:p>
    <w:p w14:paraId="3A4CC360" w14:textId="0518D408"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La arquitectura lógica TO-BE se estructura en capas claramente definidas, cada una con responsabilidades específicas y reglas de interacción.</w:t>
      </w:r>
    </w:p>
    <w:p w14:paraId="2DEFF9F1" w14:textId="77777777"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Las capas principales son:</w:t>
      </w:r>
    </w:p>
    <w:p w14:paraId="6A5451A3" w14:textId="77777777" w:rsidR="00E53F6F" w:rsidRPr="00BA22BB" w:rsidRDefault="00E53F6F" w:rsidP="008D5ECD">
      <w:pPr>
        <w:numPr>
          <w:ilvl w:val="0"/>
          <w:numId w:val="38"/>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Fuentes de Datos</w:t>
      </w:r>
    </w:p>
    <w:p w14:paraId="3FCCD82B" w14:textId="77777777" w:rsidR="00E53F6F" w:rsidRPr="00BA22BB" w:rsidRDefault="00E53F6F" w:rsidP="008D5ECD">
      <w:pPr>
        <w:numPr>
          <w:ilvl w:val="0"/>
          <w:numId w:val="38"/>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Ingesta e Integración</w:t>
      </w:r>
    </w:p>
    <w:p w14:paraId="308DD06D" w14:textId="77777777" w:rsidR="00E53F6F" w:rsidRPr="00BA22BB" w:rsidRDefault="00E53F6F" w:rsidP="008D5ECD">
      <w:pPr>
        <w:numPr>
          <w:ilvl w:val="0"/>
          <w:numId w:val="38"/>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Plataforma de Datos</w:t>
      </w:r>
    </w:p>
    <w:p w14:paraId="4B81A12A" w14:textId="77777777" w:rsidR="00E53F6F" w:rsidRPr="00BA22BB" w:rsidRDefault="00E53F6F" w:rsidP="008D5ECD">
      <w:pPr>
        <w:numPr>
          <w:ilvl w:val="0"/>
          <w:numId w:val="38"/>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Gobierno y Metadatos</w:t>
      </w:r>
    </w:p>
    <w:p w14:paraId="667A6FFB" w14:textId="6B59DDE3" w:rsidR="00E53F6F" w:rsidRPr="008D5ECD" w:rsidRDefault="00E53F6F" w:rsidP="00E53F6F">
      <w:pPr>
        <w:numPr>
          <w:ilvl w:val="0"/>
          <w:numId w:val="38"/>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Consumo y Explotación Analítica</w:t>
      </w:r>
    </w:p>
    <w:p w14:paraId="2973C810" w14:textId="68A7D477" w:rsidR="00E53F6F" w:rsidRPr="008D5ECD" w:rsidRDefault="00E53F6F" w:rsidP="008D5ECD">
      <w:pPr>
        <w:pStyle w:val="Ttulo2"/>
        <w:rPr>
          <w:rFonts w:eastAsia="Times New Roman"/>
          <w:lang w:eastAsia="es-MX"/>
        </w:rPr>
      </w:pPr>
      <w:bookmarkStart w:id="55" w:name="_Toc219985592"/>
      <w:r w:rsidRPr="001E123C">
        <w:rPr>
          <w:rFonts w:eastAsia="Times New Roman"/>
          <w:lang w:eastAsia="es-MX"/>
        </w:rPr>
        <w:t>5.3 Capa de Fuentes de Datos</w:t>
      </w:r>
      <w:bookmarkEnd w:id="55"/>
    </w:p>
    <w:p w14:paraId="6F7A92C8" w14:textId="7DCD801C" w:rsidR="00E53F6F" w:rsidRPr="00BA22BB" w:rsidRDefault="00E53F6F" w:rsidP="008D5ECD">
      <w:pPr>
        <w:pStyle w:val="Ttulo3"/>
        <w:rPr>
          <w:rFonts w:eastAsia="Times New Roman"/>
          <w:lang w:eastAsia="es-MX"/>
        </w:rPr>
      </w:pPr>
      <w:bookmarkStart w:id="56" w:name="_Toc219985593"/>
      <w:r w:rsidRPr="001E123C">
        <w:rPr>
          <w:rFonts w:eastAsia="Times New Roman"/>
          <w:lang w:eastAsia="es-MX"/>
        </w:rPr>
        <w:t>5.3.1 Descripción</w:t>
      </w:r>
      <w:bookmarkEnd w:id="56"/>
    </w:p>
    <w:p w14:paraId="4DF1000C" w14:textId="4FB8B033"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La capa de fuentes agrupa todos los sistemas que originan datos del negocio, tanto operacionales como de soporte.</w:t>
      </w:r>
    </w:p>
    <w:p w14:paraId="319BAC6B" w14:textId="77777777"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Incluye, entre otros:</w:t>
      </w:r>
    </w:p>
    <w:p w14:paraId="3C325977" w14:textId="77777777" w:rsidR="00E53F6F" w:rsidRPr="00BA22BB" w:rsidRDefault="00E53F6F" w:rsidP="008D5ECD">
      <w:pPr>
        <w:numPr>
          <w:ilvl w:val="0"/>
          <w:numId w:val="39"/>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Sistemas transaccionales (ERP, sistemas comerciales, productivos).</w:t>
      </w:r>
    </w:p>
    <w:p w14:paraId="729F06D7" w14:textId="77777777" w:rsidR="00E53F6F" w:rsidRPr="00BA22BB" w:rsidRDefault="00E53F6F" w:rsidP="008D5ECD">
      <w:pPr>
        <w:numPr>
          <w:ilvl w:val="0"/>
          <w:numId w:val="39"/>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Aplicaciones satélite por unidad de negocio.</w:t>
      </w:r>
    </w:p>
    <w:p w14:paraId="59D6536D" w14:textId="77777777" w:rsidR="00E53F6F" w:rsidRPr="00BA22BB" w:rsidRDefault="00E53F6F" w:rsidP="008D5ECD">
      <w:pPr>
        <w:numPr>
          <w:ilvl w:val="0"/>
          <w:numId w:val="39"/>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Sistemas externos y de terceros.</w:t>
      </w:r>
    </w:p>
    <w:p w14:paraId="0E4B570A" w14:textId="77777777" w:rsidR="00E53F6F" w:rsidRPr="00BA22BB" w:rsidRDefault="00E53F6F" w:rsidP="008D5ECD">
      <w:pPr>
        <w:numPr>
          <w:ilvl w:val="0"/>
          <w:numId w:val="39"/>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Archivos estructurados y no estructurados.</w:t>
      </w:r>
    </w:p>
    <w:p w14:paraId="4D8F69F0" w14:textId="2F6BCDD5" w:rsidR="00E53F6F" w:rsidRPr="00BA22BB" w:rsidRDefault="00E53F6F" w:rsidP="008D5ECD">
      <w:pPr>
        <w:numPr>
          <w:ilvl w:val="0"/>
          <w:numId w:val="39"/>
        </w:numPr>
        <w:spacing w:before="100" w:beforeAutospacing="1" w:after="100" w:afterAutospacing="1"/>
        <w:jc w:val="both"/>
        <w:rPr>
          <w:rFonts w:ascii="Tahoma" w:eastAsia="Times New Roman" w:hAnsi="Tahoma" w:cs="Tahoma"/>
          <w:kern w:val="0"/>
          <w:lang w:eastAsia="es-MX"/>
          <w14:ligatures w14:val="none"/>
        </w:rPr>
      </w:pPr>
      <w:proofErr w:type="spellStart"/>
      <w:r w:rsidRPr="00BA22BB">
        <w:rPr>
          <w:rFonts w:ascii="Tahoma" w:eastAsia="Times New Roman" w:hAnsi="Tahoma" w:cs="Tahoma"/>
          <w:kern w:val="0"/>
          <w:lang w:eastAsia="es-MX"/>
          <w14:ligatures w14:val="none"/>
        </w:rPr>
        <w:t>APIs</w:t>
      </w:r>
      <w:proofErr w:type="spellEnd"/>
      <w:r w:rsidRPr="00BA22BB">
        <w:rPr>
          <w:rFonts w:ascii="Tahoma" w:eastAsia="Times New Roman" w:hAnsi="Tahoma" w:cs="Tahoma"/>
          <w:kern w:val="0"/>
          <w:lang w:eastAsia="es-MX"/>
          <w14:ligatures w14:val="none"/>
        </w:rPr>
        <w:t xml:space="preserve"> y servicios de integración.</w:t>
      </w:r>
    </w:p>
    <w:p w14:paraId="11DFED7D" w14:textId="77777777" w:rsidR="00E53F6F" w:rsidRPr="00BA22BB" w:rsidRDefault="00E53F6F" w:rsidP="008D5ECD">
      <w:pPr>
        <w:pStyle w:val="Ttulo3"/>
        <w:rPr>
          <w:rFonts w:eastAsia="Times New Roman"/>
          <w:lang w:eastAsia="es-MX"/>
        </w:rPr>
      </w:pPr>
      <w:bookmarkStart w:id="57" w:name="_Toc219985594"/>
      <w:r w:rsidRPr="00BA22BB">
        <w:rPr>
          <w:rFonts w:eastAsia="Times New Roman"/>
          <w:lang w:eastAsia="es-MX"/>
        </w:rPr>
        <w:t>5.3.2 Principios de la capa de fuentes</w:t>
      </w:r>
      <w:bookmarkEnd w:id="57"/>
    </w:p>
    <w:p w14:paraId="56A68AF5" w14:textId="77777777" w:rsidR="00E53F6F" w:rsidRPr="00BA22BB" w:rsidRDefault="00E53F6F" w:rsidP="008D5ECD">
      <w:pPr>
        <w:numPr>
          <w:ilvl w:val="0"/>
          <w:numId w:val="40"/>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Las fuentes no se modifican para fines analíticos.</w:t>
      </w:r>
    </w:p>
    <w:p w14:paraId="4E2DBBD5" w14:textId="77777777" w:rsidR="00E53F6F" w:rsidRPr="00BA22BB" w:rsidRDefault="00E53F6F" w:rsidP="008D5ECD">
      <w:pPr>
        <w:numPr>
          <w:ilvl w:val="0"/>
          <w:numId w:val="40"/>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Cada sistema mantiene su responsabilidad operativa.</w:t>
      </w:r>
    </w:p>
    <w:p w14:paraId="4B8BCA9F" w14:textId="77777777" w:rsidR="00E53F6F" w:rsidRPr="00BA22BB" w:rsidRDefault="00E53F6F" w:rsidP="008D5ECD">
      <w:pPr>
        <w:numPr>
          <w:ilvl w:val="0"/>
          <w:numId w:val="40"/>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lastRenderedPageBreak/>
        <w:t>El dato se extrae de forma controlada y trazable.</w:t>
      </w:r>
    </w:p>
    <w:p w14:paraId="24981227" w14:textId="35315795" w:rsidR="00E53F6F" w:rsidRPr="008D5ECD" w:rsidRDefault="00E53F6F" w:rsidP="00E53F6F">
      <w:pPr>
        <w:numPr>
          <w:ilvl w:val="0"/>
          <w:numId w:val="40"/>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No se realizan transformaciones complejas en la fuente.</w:t>
      </w:r>
    </w:p>
    <w:p w14:paraId="23C083C0" w14:textId="40F9B1AA" w:rsidR="00E53F6F" w:rsidRPr="008D5ECD" w:rsidRDefault="00E53F6F" w:rsidP="008D5ECD">
      <w:pPr>
        <w:pStyle w:val="Ttulo2"/>
        <w:rPr>
          <w:rFonts w:eastAsia="Times New Roman"/>
          <w:lang w:eastAsia="es-MX"/>
        </w:rPr>
      </w:pPr>
      <w:bookmarkStart w:id="58" w:name="_Toc219985595"/>
      <w:r w:rsidRPr="001E123C">
        <w:rPr>
          <w:rFonts w:eastAsia="Times New Roman"/>
          <w:lang w:eastAsia="es-MX"/>
        </w:rPr>
        <w:t>5.4 Capa de Ingesta e Integración</w:t>
      </w:r>
      <w:bookmarkEnd w:id="58"/>
    </w:p>
    <w:p w14:paraId="11398FE6" w14:textId="58801ECB" w:rsidR="00E53F6F" w:rsidRPr="00BA22BB" w:rsidRDefault="00E53F6F" w:rsidP="008D5ECD">
      <w:pPr>
        <w:pStyle w:val="Ttulo3"/>
        <w:rPr>
          <w:rFonts w:eastAsia="Times New Roman"/>
          <w:lang w:eastAsia="es-MX"/>
        </w:rPr>
      </w:pPr>
      <w:bookmarkStart w:id="59" w:name="_Toc219985596"/>
      <w:r w:rsidRPr="001E123C">
        <w:rPr>
          <w:rFonts w:eastAsia="Times New Roman"/>
          <w:lang w:eastAsia="es-MX"/>
        </w:rPr>
        <w:t>5.4.1 Rol de la capa de ingesta</w:t>
      </w:r>
      <w:bookmarkEnd w:id="59"/>
    </w:p>
    <w:p w14:paraId="68523601" w14:textId="77777777" w:rsidR="00E53F6F" w:rsidRPr="000023D8" w:rsidRDefault="00E53F6F" w:rsidP="008D5ECD">
      <w:pPr>
        <w:spacing w:before="100" w:beforeAutospacing="1" w:after="100" w:afterAutospacing="1"/>
        <w:jc w:val="both"/>
        <w:rPr>
          <w:rFonts w:ascii="Tahoma" w:eastAsia="Times New Roman" w:hAnsi="Tahoma" w:cs="Tahoma"/>
          <w:kern w:val="0"/>
          <w:lang w:eastAsia="es-MX"/>
          <w14:ligatures w14:val="none"/>
        </w:rPr>
      </w:pPr>
      <w:r w:rsidRPr="000023D8">
        <w:rPr>
          <w:rFonts w:ascii="Tahoma" w:eastAsia="Times New Roman" w:hAnsi="Tahoma" w:cs="Tahoma"/>
          <w:kern w:val="0"/>
          <w:lang w:eastAsia="es-MX"/>
          <w14:ligatures w14:val="none"/>
        </w:rPr>
        <w:t>Esta capa es responsable de mover los datos desde las fuentes hacia la plataforma de datos, garantizando:</w:t>
      </w:r>
    </w:p>
    <w:p w14:paraId="34EEC132" w14:textId="77777777" w:rsidR="00E53F6F" w:rsidRPr="001E123C" w:rsidRDefault="00E53F6F" w:rsidP="008D5ECD">
      <w:pPr>
        <w:numPr>
          <w:ilvl w:val="0"/>
          <w:numId w:val="4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Automatización</w:t>
      </w:r>
    </w:p>
    <w:p w14:paraId="4676662B" w14:textId="77777777" w:rsidR="00E53F6F" w:rsidRPr="001E123C" w:rsidRDefault="00E53F6F" w:rsidP="008D5ECD">
      <w:pPr>
        <w:numPr>
          <w:ilvl w:val="0"/>
          <w:numId w:val="4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Confiabilidad</w:t>
      </w:r>
    </w:p>
    <w:p w14:paraId="473A52A4" w14:textId="77777777" w:rsidR="00E53F6F" w:rsidRPr="001E123C" w:rsidRDefault="00E53F6F" w:rsidP="008D5ECD">
      <w:pPr>
        <w:numPr>
          <w:ilvl w:val="0"/>
          <w:numId w:val="4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Escalabilidad</w:t>
      </w:r>
    </w:p>
    <w:p w14:paraId="30B34479" w14:textId="710AB2DE" w:rsidR="00E53F6F" w:rsidRPr="00BA22BB" w:rsidRDefault="00E53F6F" w:rsidP="008D5ECD">
      <w:pPr>
        <w:numPr>
          <w:ilvl w:val="0"/>
          <w:numId w:val="41"/>
        </w:numPr>
        <w:spacing w:before="100" w:beforeAutospacing="1" w:after="100" w:afterAutospacing="1"/>
        <w:jc w:val="both"/>
        <w:rPr>
          <w:rFonts w:ascii="Tahoma" w:eastAsia="Times New Roman" w:hAnsi="Tahoma" w:cs="Tahoma"/>
          <w:kern w:val="0"/>
          <w:lang w:eastAsia="es-MX"/>
          <w14:ligatures w14:val="none"/>
        </w:rPr>
      </w:pPr>
      <w:proofErr w:type="spellStart"/>
      <w:r w:rsidRPr="001E123C">
        <w:rPr>
          <w:rFonts w:ascii="Tahoma" w:eastAsia="Times New Roman" w:hAnsi="Tahoma" w:cs="Tahoma"/>
          <w:kern w:val="0"/>
          <w:lang w:eastAsia="es-MX"/>
          <w14:ligatures w14:val="none"/>
        </w:rPr>
        <w:t>Observabilidad</w:t>
      </w:r>
      <w:proofErr w:type="spellEnd"/>
      <w:r w:rsidRPr="001E123C">
        <w:rPr>
          <w:rFonts w:ascii="Tahoma" w:eastAsia="Times New Roman" w:hAnsi="Tahoma" w:cs="Tahoma"/>
          <w:kern w:val="0"/>
          <w:lang w:eastAsia="es-MX"/>
          <w14:ligatures w14:val="none"/>
        </w:rPr>
        <w:t xml:space="preserve"> del proceso</w:t>
      </w:r>
    </w:p>
    <w:p w14:paraId="6856A873" w14:textId="77777777" w:rsidR="00E53F6F" w:rsidRPr="001E123C" w:rsidRDefault="00E53F6F" w:rsidP="008D5ECD">
      <w:pPr>
        <w:pStyle w:val="Ttulo3"/>
        <w:rPr>
          <w:rFonts w:eastAsia="Times New Roman"/>
          <w:lang w:eastAsia="es-MX"/>
        </w:rPr>
      </w:pPr>
      <w:bookmarkStart w:id="60" w:name="_Toc219985597"/>
      <w:r w:rsidRPr="001E123C">
        <w:rPr>
          <w:rFonts w:eastAsia="Times New Roman"/>
          <w:lang w:eastAsia="es-MX"/>
        </w:rPr>
        <w:t>5.4.2 Tipos de ingesta</w:t>
      </w:r>
      <w:bookmarkEnd w:id="60"/>
    </w:p>
    <w:p w14:paraId="5F894374" w14:textId="77777777" w:rsidR="00E53F6F" w:rsidRPr="001E123C" w:rsidRDefault="00E53F6F" w:rsidP="008D5ECD">
      <w:pPr>
        <w:numPr>
          <w:ilvl w:val="0"/>
          <w:numId w:val="42"/>
        </w:numPr>
        <w:spacing w:before="100" w:beforeAutospacing="1" w:after="100" w:afterAutospacing="1"/>
        <w:jc w:val="both"/>
        <w:rPr>
          <w:rFonts w:ascii="Tahoma" w:eastAsia="Times New Roman" w:hAnsi="Tahoma" w:cs="Tahoma"/>
          <w:kern w:val="0"/>
          <w:lang w:eastAsia="es-MX"/>
          <w14:ligatures w14:val="none"/>
        </w:rPr>
      </w:pPr>
      <w:proofErr w:type="spellStart"/>
      <w:r w:rsidRPr="001E123C">
        <w:rPr>
          <w:rFonts w:ascii="Tahoma" w:eastAsia="Times New Roman" w:hAnsi="Tahoma" w:cs="Tahoma"/>
          <w:b/>
          <w:bCs/>
          <w:kern w:val="0"/>
          <w:lang w:eastAsia="es-MX"/>
          <w14:ligatures w14:val="none"/>
        </w:rPr>
        <w:t>Batch</w:t>
      </w:r>
      <w:proofErr w:type="spellEnd"/>
      <w:r w:rsidRPr="001E123C">
        <w:rPr>
          <w:rFonts w:ascii="Tahoma" w:eastAsia="Times New Roman" w:hAnsi="Tahoma" w:cs="Tahoma"/>
          <w:b/>
          <w:bCs/>
          <w:kern w:val="0"/>
          <w:lang w:eastAsia="es-MX"/>
          <w14:ligatures w14:val="none"/>
        </w:rPr>
        <w:t xml:space="preserve"> programado</w:t>
      </w:r>
      <w:r w:rsidRPr="001E123C">
        <w:rPr>
          <w:rFonts w:ascii="Tahoma" w:eastAsia="Times New Roman" w:hAnsi="Tahoma" w:cs="Tahoma"/>
          <w:kern w:val="0"/>
          <w:lang w:eastAsia="es-MX"/>
          <w14:ligatures w14:val="none"/>
        </w:rPr>
        <w:t>: cargas periódicas (diarias, intradía, mensuales).</w:t>
      </w:r>
    </w:p>
    <w:p w14:paraId="2FEDA6C3" w14:textId="77777777" w:rsidR="00E53F6F" w:rsidRPr="001E123C" w:rsidRDefault="00E53F6F" w:rsidP="008D5ECD">
      <w:pPr>
        <w:numPr>
          <w:ilvl w:val="0"/>
          <w:numId w:val="42"/>
        </w:numPr>
        <w:spacing w:before="100" w:beforeAutospacing="1" w:after="100" w:afterAutospacing="1"/>
        <w:jc w:val="both"/>
        <w:rPr>
          <w:rFonts w:ascii="Tahoma" w:eastAsia="Times New Roman" w:hAnsi="Tahoma" w:cs="Tahoma"/>
          <w:kern w:val="0"/>
          <w:lang w:eastAsia="es-MX"/>
          <w14:ligatures w14:val="none"/>
        </w:rPr>
      </w:pPr>
      <w:proofErr w:type="spellStart"/>
      <w:r w:rsidRPr="001E123C">
        <w:rPr>
          <w:rFonts w:ascii="Tahoma" w:eastAsia="Times New Roman" w:hAnsi="Tahoma" w:cs="Tahoma"/>
          <w:b/>
          <w:bCs/>
          <w:kern w:val="0"/>
          <w:lang w:eastAsia="es-MX"/>
          <w14:ligatures w14:val="none"/>
        </w:rPr>
        <w:t>Near</w:t>
      </w:r>
      <w:proofErr w:type="spellEnd"/>
      <w:r w:rsidRPr="001E123C">
        <w:rPr>
          <w:rFonts w:ascii="Tahoma" w:eastAsia="Times New Roman" w:hAnsi="Tahoma" w:cs="Tahoma"/>
          <w:b/>
          <w:bCs/>
          <w:kern w:val="0"/>
          <w:lang w:eastAsia="es-MX"/>
          <w14:ligatures w14:val="none"/>
        </w:rPr>
        <w:t xml:space="preserve"> real-time</w:t>
      </w:r>
      <w:r w:rsidRPr="001E123C">
        <w:rPr>
          <w:rFonts w:ascii="Tahoma" w:eastAsia="Times New Roman" w:hAnsi="Tahoma" w:cs="Tahoma"/>
          <w:kern w:val="0"/>
          <w:lang w:eastAsia="es-MX"/>
          <w14:ligatures w14:val="none"/>
        </w:rPr>
        <w:t>: eventos o actualizaciones críticas.</w:t>
      </w:r>
    </w:p>
    <w:p w14:paraId="25C27616" w14:textId="5D803F35" w:rsidR="00E53F6F" w:rsidRPr="008D5ECD" w:rsidRDefault="00E53F6F" w:rsidP="008D5ECD">
      <w:pPr>
        <w:numPr>
          <w:ilvl w:val="0"/>
          <w:numId w:val="42"/>
        </w:numPr>
        <w:spacing w:before="100" w:beforeAutospacing="1" w:after="100" w:afterAutospacing="1"/>
        <w:jc w:val="both"/>
        <w:rPr>
          <w:rFonts w:ascii="Tahoma" w:eastAsia="Times New Roman" w:hAnsi="Tahoma" w:cs="Tahoma"/>
          <w:kern w:val="0"/>
          <w:lang w:eastAsia="es-MX"/>
          <w14:ligatures w14:val="none"/>
        </w:rPr>
      </w:pPr>
      <w:proofErr w:type="spellStart"/>
      <w:r w:rsidRPr="001E123C">
        <w:rPr>
          <w:rFonts w:ascii="Tahoma" w:eastAsia="Times New Roman" w:hAnsi="Tahoma" w:cs="Tahoma"/>
          <w:b/>
          <w:bCs/>
          <w:kern w:val="0"/>
          <w:lang w:eastAsia="es-MX"/>
          <w14:ligatures w14:val="none"/>
        </w:rPr>
        <w:t>APIs</w:t>
      </w:r>
      <w:proofErr w:type="spellEnd"/>
      <w:r w:rsidRPr="001E123C">
        <w:rPr>
          <w:rFonts w:ascii="Tahoma" w:eastAsia="Times New Roman" w:hAnsi="Tahoma" w:cs="Tahoma"/>
          <w:kern w:val="0"/>
          <w:lang w:eastAsia="es-MX"/>
          <w14:ligatures w14:val="none"/>
        </w:rPr>
        <w:t>: integración con sistemas externos.</w:t>
      </w:r>
    </w:p>
    <w:p w14:paraId="3038E809" w14:textId="77777777" w:rsidR="00E53F6F" w:rsidRPr="001E123C" w:rsidRDefault="00E53F6F" w:rsidP="008D5ECD">
      <w:pPr>
        <w:pStyle w:val="Ttulo3"/>
        <w:rPr>
          <w:rFonts w:eastAsia="Times New Roman"/>
          <w:lang w:eastAsia="es-MX"/>
        </w:rPr>
      </w:pPr>
      <w:bookmarkStart w:id="61" w:name="_Toc219985598"/>
      <w:r w:rsidRPr="001E123C">
        <w:rPr>
          <w:rFonts w:eastAsia="Times New Roman"/>
          <w:lang w:eastAsia="es-MX"/>
        </w:rPr>
        <w:t>5.4.3 Reglas clave</w:t>
      </w:r>
      <w:bookmarkEnd w:id="61"/>
    </w:p>
    <w:p w14:paraId="122A6409" w14:textId="77777777" w:rsidR="00E53F6F" w:rsidRPr="001E123C" w:rsidRDefault="00E53F6F" w:rsidP="008D5ECD">
      <w:pPr>
        <w:numPr>
          <w:ilvl w:val="0"/>
          <w:numId w:val="4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Toda ingesta debe estar registrada y versionada.</w:t>
      </w:r>
    </w:p>
    <w:p w14:paraId="7F4C5AAC" w14:textId="77777777" w:rsidR="00E53F6F" w:rsidRPr="001E123C" w:rsidRDefault="00E53F6F" w:rsidP="008D5ECD">
      <w:pPr>
        <w:numPr>
          <w:ilvl w:val="0"/>
          <w:numId w:val="4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Los errores se gestionan de forma centralizada.</w:t>
      </w:r>
    </w:p>
    <w:p w14:paraId="2F3F7B89" w14:textId="77777777" w:rsidR="00E53F6F" w:rsidRPr="001E123C" w:rsidRDefault="00E53F6F" w:rsidP="008D5ECD">
      <w:pPr>
        <w:numPr>
          <w:ilvl w:val="0"/>
          <w:numId w:val="4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No se permiten cargas manuales fuera de la arquitectura de transición.</w:t>
      </w:r>
    </w:p>
    <w:p w14:paraId="248AD6C7" w14:textId="2438E1C4" w:rsidR="00E53F6F" w:rsidRPr="008D5ECD" w:rsidRDefault="00E53F6F" w:rsidP="008D5ECD">
      <w:pPr>
        <w:numPr>
          <w:ilvl w:val="0"/>
          <w:numId w:val="4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Cada flujo pertenece a un dominio de datos.</w:t>
      </w:r>
    </w:p>
    <w:p w14:paraId="29E0EE9D" w14:textId="3539D5C0" w:rsidR="00E53F6F" w:rsidRPr="008D5ECD" w:rsidRDefault="00E53F6F" w:rsidP="008D5ECD">
      <w:pPr>
        <w:pStyle w:val="Ttulo2"/>
        <w:rPr>
          <w:rFonts w:eastAsia="Times New Roman"/>
          <w:lang w:eastAsia="es-MX"/>
        </w:rPr>
      </w:pPr>
      <w:bookmarkStart w:id="62" w:name="_Toc219985599"/>
      <w:r w:rsidRPr="001E123C">
        <w:rPr>
          <w:rFonts w:eastAsia="Times New Roman"/>
          <w:lang w:eastAsia="es-MX"/>
        </w:rPr>
        <w:t>5.5 Plataforma de Datos</w:t>
      </w:r>
      <w:bookmarkEnd w:id="62"/>
    </w:p>
    <w:p w14:paraId="5BFF9A35" w14:textId="4C76E34B" w:rsidR="00E53F6F" w:rsidRPr="00BA22BB" w:rsidRDefault="00E53F6F" w:rsidP="008D5ECD">
      <w:pPr>
        <w:pStyle w:val="Ttulo3"/>
        <w:rPr>
          <w:rFonts w:eastAsia="Times New Roman"/>
          <w:lang w:eastAsia="es-MX"/>
        </w:rPr>
      </w:pPr>
      <w:bookmarkStart w:id="63" w:name="_Toc219985600"/>
      <w:r w:rsidRPr="001E123C">
        <w:rPr>
          <w:rFonts w:eastAsia="Times New Roman"/>
          <w:lang w:eastAsia="es-MX"/>
        </w:rPr>
        <w:t>5.5.1 Rol de la plataforma</w:t>
      </w:r>
      <w:bookmarkEnd w:id="63"/>
    </w:p>
    <w:p w14:paraId="60D3F45A" w14:textId="07FA7FED"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La plataforma de datos es el núcleo de la arquitectura TO-BE, donde los datos son almacenados, transformados y preparados para el consumo analítico.</w:t>
      </w:r>
    </w:p>
    <w:p w14:paraId="6B35DDBB" w14:textId="4A6A4DB1" w:rsidR="00E53F6F" w:rsidRPr="001E123C"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Su función principal es desacoplar el análisis de la operación, permitiendo escalar sin afectar los sistemas fuente.</w:t>
      </w:r>
    </w:p>
    <w:p w14:paraId="62065DD8" w14:textId="1AE22CD1" w:rsidR="00E53F6F" w:rsidRPr="00BA22BB" w:rsidRDefault="00E53F6F" w:rsidP="008D5ECD">
      <w:pPr>
        <w:pStyle w:val="Ttulo3"/>
        <w:rPr>
          <w:rFonts w:eastAsia="Times New Roman"/>
          <w:lang w:eastAsia="es-MX"/>
        </w:rPr>
      </w:pPr>
      <w:bookmarkStart w:id="64" w:name="_Toc219985601"/>
      <w:r w:rsidRPr="001E123C">
        <w:rPr>
          <w:rFonts w:eastAsia="Times New Roman"/>
          <w:lang w:eastAsia="es-MX"/>
        </w:rPr>
        <w:t>5.5.2 Organización por zonas de datos</w:t>
      </w:r>
      <w:bookmarkEnd w:id="64"/>
    </w:p>
    <w:p w14:paraId="294B0488" w14:textId="77777777" w:rsidR="00E53F6F" w:rsidRPr="008D5ECD" w:rsidRDefault="00E53F6F" w:rsidP="00E53F6F">
      <w:pPr>
        <w:spacing w:before="100" w:beforeAutospacing="1" w:after="100" w:afterAutospacing="1"/>
        <w:rPr>
          <w:rFonts w:ascii="Tahoma" w:eastAsia="Times New Roman" w:hAnsi="Tahoma" w:cs="Tahoma"/>
          <w:kern w:val="0"/>
          <w:lang w:eastAsia="es-MX"/>
          <w14:ligatures w14:val="none"/>
        </w:rPr>
      </w:pPr>
      <w:r w:rsidRPr="008D5ECD">
        <w:rPr>
          <w:rFonts w:ascii="Tahoma" w:eastAsia="Times New Roman" w:hAnsi="Tahoma" w:cs="Tahoma"/>
          <w:kern w:val="0"/>
          <w:lang w:eastAsia="es-MX"/>
          <w14:ligatures w14:val="none"/>
        </w:rPr>
        <w:t>La plataforma se organiza lógicamente en zonas:</w:t>
      </w:r>
    </w:p>
    <w:p w14:paraId="3DF99FCF" w14:textId="3217EBA2" w:rsidR="00E53F6F" w:rsidRPr="008D5ECD" w:rsidRDefault="00E53F6F" w:rsidP="008D5ECD">
      <w:pPr>
        <w:numPr>
          <w:ilvl w:val="0"/>
          <w:numId w:val="44"/>
        </w:numPr>
        <w:spacing w:before="100" w:beforeAutospacing="1" w:after="100" w:afterAutospacing="1"/>
        <w:jc w:val="both"/>
        <w:rPr>
          <w:rFonts w:ascii="Tahoma" w:eastAsia="Times New Roman" w:hAnsi="Tahoma" w:cs="Tahoma"/>
          <w:kern w:val="0"/>
          <w:lang w:eastAsia="es-MX"/>
          <w14:ligatures w14:val="none"/>
        </w:rPr>
      </w:pPr>
      <w:r w:rsidRPr="008D5ECD">
        <w:rPr>
          <w:rFonts w:ascii="Tahoma" w:eastAsia="Times New Roman" w:hAnsi="Tahoma" w:cs="Tahoma"/>
          <w:b/>
          <w:bCs/>
          <w:kern w:val="0"/>
          <w:lang w:eastAsia="es-MX"/>
          <w14:ligatures w14:val="none"/>
        </w:rPr>
        <w:t xml:space="preserve">Zona de datos crudos (Raw / </w:t>
      </w:r>
      <w:proofErr w:type="spellStart"/>
      <w:r w:rsidRPr="008D5ECD">
        <w:rPr>
          <w:rFonts w:ascii="Tahoma" w:eastAsia="Times New Roman" w:hAnsi="Tahoma" w:cs="Tahoma"/>
          <w:b/>
          <w:bCs/>
          <w:kern w:val="0"/>
          <w:lang w:eastAsia="es-MX"/>
          <w14:ligatures w14:val="none"/>
        </w:rPr>
        <w:t>Landing</w:t>
      </w:r>
      <w:proofErr w:type="spellEnd"/>
      <w:r w:rsidR="008D5ECD">
        <w:rPr>
          <w:rFonts w:ascii="Tahoma" w:eastAsia="Times New Roman" w:hAnsi="Tahoma" w:cs="Tahoma"/>
          <w:b/>
          <w:bCs/>
          <w:kern w:val="0"/>
          <w:lang w:eastAsia="es-MX"/>
          <w14:ligatures w14:val="none"/>
        </w:rPr>
        <w:t xml:space="preserve"> / </w:t>
      </w:r>
      <w:proofErr w:type="spellStart"/>
      <w:r w:rsidR="008D5ECD">
        <w:rPr>
          <w:rFonts w:ascii="Tahoma" w:eastAsia="Times New Roman" w:hAnsi="Tahoma" w:cs="Tahoma"/>
          <w:b/>
          <w:bCs/>
          <w:kern w:val="0"/>
          <w:lang w:eastAsia="es-MX"/>
          <w14:ligatures w14:val="none"/>
        </w:rPr>
        <w:t>Bronze</w:t>
      </w:r>
      <w:proofErr w:type="spellEnd"/>
      <w:r w:rsidRPr="008D5ECD">
        <w:rPr>
          <w:rFonts w:ascii="Tahoma" w:eastAsia="Times New Roman" w:hAnsi="Tahoma" w:cs="Tahoma"/>
          <w:b/>
          <w:bCs/>
          <w:kern w:val="0"/>
          <w:lang w:eastAsia="es-MX"/>
          <w14:ligatures w14:val="none"/>
        </w:rPr>
        <w:t>)</w:t>
      </w:r>
    </w:p>
    <w:p w14:paraId="2C74B034" w14:textId="77777777" w:rsidR="00E53F6F" w:rsidRPr="008D5ECD" w:rsidRDefault="00E53F6F" w:rsidP="008D5ECD">
      <w:pPr>
        <w:numPr>
          <w:ilvl w:val="1"/>
          <w:numId w:val="44"/>
        </w:numPr>
        <w:spacing w:before="100" w:beforeAutospacing="1" w:after="100" w:afterAutospacing="1"/>
        <w:jc w:val="both"/>
        <w:rPr>
          <w:rFonts w:ascii="Tahoma" w:eastAsia="Times New Roman" w:hAnsi="Tahoma" w:cs="Tahoma"/>
          <w:kern w:val="0"/>
          <w:lang w:eastAsia="es-MX"/>
          <w14:ligatures w14:val="none"/>
        </w:rPr>
      </w:pPr>
      <w:r w:rsidRPr="008D5ECD">
        <w:rPr>
          <w:rFonts w:ascii="Tahoma" w:eastAsia="Times New Roman" w:hAnsi="Tahoma" w:cs="Tahoma"/>
          <w:kern w:val="0"/>
          <w:lang w:eastAsia="es-MX"/>
          <w14:ligatures w14:val="none"/>
        </w:rPr>
        <w:t>Datos tal como llegan de la fuente.</w:t>
      </w:r>
    </w:p>
    <w:p w14:paraId="139872DD" w14:textId="77777777" w:rsidR="00E53F6F" w:rsidRPr="008D5ECD" w:rsidRDefault="00E53F6F" w:rsidP="008D5ECD">
      <w:pPr>
        <w:numPr>
          <w:ilvl w:val="1"/>
          <w:numId w:val="44"/>
        </w:numPr>
        <w:spacing w:before="100" w:beforeAutospacing="1" w:after="100" w:afterAutospacing="1"/>
        <w:jc w:val="both"/>
        <w:rPr>
          <w:rFonts w:ascii="Tahoma" w:eastAsia="Times New Roman" w:hAnsi="Tahoma" w:cs="Tahoma"/>
          <w:kern w:val="0"/>
          <w:lang w:eastAsia="es-MX"/>
          <w14:ligatures w14:val="none"/>
        </w:rPr>
      </w:pPr>
      <w:r w:rsidRPr="008D5ECD">
        <w:rPr>
          <w:rFonts w:ascii="Tahoma" w:eastAsia="Times New Roman" w:hAnsi="Tahoma" w:cs="Tahoma"/>
          <w:kern w:val="0"/>
          <w:lang w:eastAsia="es-MX"/>
          <w14:ligatures w14:val="none"/>
        </w:rPr>
        <w:lastRenderedPageBreak/>
        <w:t>Sin transformaciones de negocio.</w:t>
      </w:r>
    </w:p>
    <w:p w14:paraId="5A7B560F" w14:textId="77777777" w:rsidR="00E53F6F" w:rsidRPr="008D5ECD" w:rsidRDefault="00E53F6F" w:rsidP="008D5ECD">
      <w:pPr>
        <w:numPr>
          <w:ilvl w:val="1"/>
          <w:numId w:val="44"/>
        </w:numPr>
        <w:spacing w:before="100" w:beforeAutospacing="1" w:after="100" w:afterAutospacing="1"/>
        <w:jc w:val="both"/>
        <w:rPr>
          <w:rFonts w:ascii="Tahoma" w:eastAsia="Times New Roman" w:hAnsi="Tahoma" w:cs="Tahoma"/>
          <w:kern w:val="0"/>
          <w:lang w:eastAsia="es-MX"/>
          <w14:ligatures w14:val="none"/>
        </w:rPr>
      </w:pPr>
      <w:r w:rsidRPr="008D5ECD">
        <w:rPr>
          <w:rFonts w:ascii="Tahoma" w:eastAsia="Times New Roman" w:hAnsi="Tahoma" w:cs="Tahoma"/>
          <w:kern w:val="0"/>
          <w:lang w:eastAsia="es-MX"/>
          <w14:ligatures w14:val="none"/>
        </w:rPr>
        <w:t>Máxima trazabilidad.</w:t>
      </w:r>
    </w:p>
    <w:p w14:paraId="48A16C1E" w14:textId="101F6910" w:rsidR="00E53F6F" w:rsidRPr="008D5ECD" w:rsidRDefault="00E53F6F" w:rsidP="008D5ECD">
      <w:pPr>
        <w:numPr>
          <w:ilvl w:val="0"/>
          <w:numId w:val="44"/>
        </w:numPr>
        <w:spacing w:before="100" w:beforeAutospacing="1" w:after="100" w:afterAutospacing="1"/>
        <w:jc w:val="both"/>
        <w:rPr>
          <w:rFonts w:ascii="Tahoma" w:eastAsia="Times New Roman" w:hAnsi="Tahoma" w:cs="Tahoma"/>
          <w:kern w:val="0"/>
          <w:lang w:eastAsia="es-MX"/>
          <w14:ligatures w14:val="none"/>
        </w:rPr>
      </w:pPr>
      <w:r w:rsidRPr="008D5ECD">
        <w:rPr>
          <w:rFonts w:ascii="Tahoma" w:eastAsia="Times New Roman" w:hAnsi="Tahoma" w:cs="Tahoma"/>
          <w:b/>
          <w:bCs/>
          <w:kern w:val="0"/>
          <w:lang w:eastAsia="es-MX"/>
          <w14:ligatures w14:val="none"/>
        </w:rPr>
        <w:t>Zona de datos confiables (</w:t>
      </w:r>
      <w:proofErr w:type="spellStart"/>
      <w:r w:rsidRPr="008D5ECD">
        <w:rPr>
          <w:rFonts w:ascii="Tahoma" w:eastAsia="Times New Roman" w:hAnsi="Tahoma" w:cs="Tahoma"/>
          <w:b/>
          <w:bCs/>
          <w:kern w:val="0"/>
          <w:lang w:eastAsia="es-MX"/>
          <w14:ligatures w14:val="none"/>
        </w:rPr>
        <w:t>Trusted</w:t>
      </w:r>
      <w:proofErr w:type="spellEnd"/>
      <w:r w:rsidRPr="008D5ECD">
        <w:rPr>
          <w:rFonts w:ascii="Tahoma" w:eastAsia="Times New Roman" w:hAnsi="Tahoma" w:cs="Tahoma"/>
          <w:b/>
          <w:bCs/>
          <w:kern w:val="0"/>
          <w:lang w:eastAsia="es-MX"/>
          <w14:ligatures w14:val="none"/>
        </w:rPr>
        <w:t xml:space="preserve"> / </w:t>
      </w:r>
      <w:proofErr w:type="spellStart"/>
      <w:r w:rsidRPr="008D5ECD">
        <w:rPr>
          <w:rFonts w:ascii="Tahoma" w:eastAsia="Times New Roman" w:hAnsi="Tahoma" w:cs="Tahoma"/>
          <w:b/>
          <w:bCs/>
          <w:kern w:val="0"/>
          <w:lang w:eastAsia="es-MX"/>
          <w14:ligatures w14:val="none"/>
        </w:rPr>
        <w:t>Standardized</w:t>
      </w:r>
      <w:proofErr w:type="spellEnd"/>
      <w:r w:rsidR="008D5ECD">
        <w:rPr>
          <w:rFonts w:ascii="Tahoma" w:eastAsia="Times New Roman" w:hAnsi="Tahoma" w:cs="Tahoma"/>
          <w:b/>
          <w:bCs/>
          <w:kern w:val="0"/>
          <w:lang w:eastAsia="es-MX"/>
          <w14:ligatures w14:val="none"/>
        </w:rPr>
        <w:t xml:space="preserve"> / Silver</w:t>
      </w:r>
      <w:r w:rsidRPr="008D5ECD">
        <w:rPr>
          <w:rFonts w:ascii="Tahoma" w:eastAsia="Times New Roman" w:hAnsi="Tahoma" w:cs="Tahoma"/>
          <w:b/>
          <w:bCs/>
          <w:kern w:val="0"/>
          <w:lang w:eastAsia="es-MX"/>
          <w14:ligatures w14:val="none"/>
        </w:rPr>
        <w:t>)</w:t>
      </w:r>
    </w:p>
    <w:p w14:paraId="73BD9F99" w14:textId="77777777" w:rsidR="00E53F6F" w:rsidRPr="008D5ECD" w:rsidRDefault="00E53F6F" w:rsidP="008D5ECD">
      <w:pPr>
        <w:numPr>
          <w:ilvl w:val="1"/>
          <w:numId w:val="44"/>
        </w:numPr>
        <w:spacing w:before="100" w:beforeAutospacing="1" w:after="100" w:afterAutospacing="1"/>
        <w:jc w:val="both"/>
        <w:rPr>
          <w:rFonts w:ascii="Tahoma" w:eastAsia="Times New Roman" w:hAnsi="Tahoma" w:cs="Tahoma"/>
          <w:kern w:val="0"/>
          <w:lang w:eastAsia="es-MX"/>
          <w14:ligatures w14:val="none"/>
        </w:rPr>
      </w:pPr>
      <w:r w:rsidRPr="008D5ECD">
        <w:rPr>
          <w:rFonts w:ascii="Tahoma" w:eastAsia="Times New Roman" w:hAnsi="Tahoma" w:cs="Tahoma"/>
          <w:kern w:val="0"/>
          <w:lang w:eastAsia="es-MX"/>
          <w14:ligatures w14:val="none"/>
        </w:rPr>
        <w:t>Datos estandarizados y validados.</w:t>
      </w:r>
    </w:p>
    <w:p w14:paraId="4CA0B594" w14:textId="77777777" w:rsidR="00E53F6F" w:rsidRPr="008D5ECD" w:rsidRDefault="00E53F6F" w:rsidP="008D5ECD">
      <w:pPr>
        <w:numPr>
          <w:ilvl w:val="1"/>
          <w:numId w:val="44"/>
        </w:numPr>
        <w:spacing w:before="100" w:beforeAutospacing="1" w:after="100" w:afterAutospacing="1"/>
        <w:jc w:val="both"/>
        <w:rPr>
          <w:rFonts w:ascii="Tahoma" w:eastAsia="Times New Roman" w:hAnsi="Tahoma" w:cs="Tahoma"/>
          <w:kern w:val="0"/>
          <w:lang w:eastAsia="es-MX"/>
          <w14:ligatures w14:val="none"/>
        </w:rPr>
      </w:pPr>
      <w:r w:rsidRPr="008D5ECD">
        <w:rPr>
          <w:rFonts w:ascii="Tahoma" w:eastAsia="Times New Roman" w:hAnsi="Tahoma" w:cs="Tahoma"/>
          <w:kern w:val="0"/>
          <w:lang w:eastAsia="es-MX"/>
          <w14:ligatures w14:val="none"/>
        </w:rPr>
        <w:t>Aplicación de reglas de calidad.</w:t>
      </w:r>
    </w:p>
    <w:p w14:paraId="4C62D87D" w14:textId="77777777" w:rsidR="00E53F6F" w:rsidRPr="008D5ECD" w:rsidRDefault="00E53F6F" w:rsidP="008D5ECD">
      <w:pPr>
        <w:numPr>
          <w:ilvl w:val="1"/>
          <w:numId w:val="44"/>
        </w:numPr>
        <w:spacing w:before="100" w:beforeAutospacing="1" w:after="100" w:afterAutospacing="1"/>
        <w:jc w:val="both"/>
        <w:rPr>
          <w:rFonts w:ascii="Tahoma" w:eastAsia="Times New Roman" w:hAnsi="Tahoma" w:cs="Tahoma"/>
          <w:kern w:val="0"/>
          <w:lang w:eastAsia="es-MX"/>
          <w14:ligatures w14:val="none"/>
        </w:rPr>
      </w:pPr>
      <w:r w:rsidRPr="008D5ECD">
        <w:rPr>
          <w:rFonts w:ascii="Tahoma" w:eastAsia="Times New Roman" w:hAnsi="Tahoma" w:cs="Tahoma"/>
          <w:kern w:val="0"/>
          <w:lang w:eastAsia="es-MX"/>
          <w14:ligatures w14:val="none"/>
        </w:rPr>
        <w:t>Homologación de estructuras.</w:t>
      </w:r>
    </w:p>
    <w:p w14:paraId="07181891" w14:textId="081B82E2" w:rsidR="00E53F6F" w:rsidRPr="008D5ECD" w:rsidRDefault="00E53F6F" w:rsidP="008D5ECD">
      <w:pPr>
        <w:numPr>
          <w:ilvl w:val="0"/>
          <w:numId w:val="44"/>
        </w:numPr>
        <w:spacing w:before="100" w:beforeAutospacing="1" w:after="100" w:afterAutospacing="1"/>
        <w:jc w:val="both"/>
        <w:rPr>
          <w:rFonts w:ascii="Tahoma" w:eastAsia="Times New Roman" w:hAnsi="Tahoma" w:cs="Tahoma"/>
          <w:kern w:val="0"/>
          <w:lang w:eastAsia="es-MX"/>
          <w14:ligatures w14:val="none"/>
        </w:rPr>
      </w:pPr>
      <w:r w:rsidRPr="008D5ECD">
        <w:rPr>
          <w:rFonts w:ascii="Tahoma" w:eastAsia="Times New Roman" w:hAnsi="Tahoma" w:cs="Tahoma"/>
          <w:b/>
          <w:bCs/>
          <w:kern w:val="0"/>
          <w:lang w:eastAsia="es-MX"/>
          <w14:ligatures w14:val="none"/>
        </w:rPr>
        <w:t>Zona de datos curados (</w:t>
      </w:r>
      <w:proofErr w:type="spellStart"/>
      <w:r w:rsidRPr="008D5ECD">
        <w:rPr>
          <w:rFonts w:ascii="Tahoma" w:eastAsia="Times New Roman" w:hAnsi="Tahoma" w:cs="Tahoma"/>
          <w:b/>
          <w:bCs/>
          <w:kern w:val="0"/>
          <w:lang w:eastAsia="es-MX"/>
          <w14:ligatures w14:val="none"/>
        </w:rPr>
        <w:t>Curated</w:t>
      </w:r>
      <w:proofErr w:type="spellEnd"/>
      <w:r w:rsidRPr="008D5ECD">
        <w:rPr>
          <w:rFonts w:ascii="Tahoma" w:eastAsia="Times New Roman" w:hAnsi="Tahoma" w:cs="Tahoma"/>
          <w:b/>
          <w:bCs/>
          <w:kern w:val="0"/>
          <w:lang w:eastAsia="es-MX"/>
          <w14:ligatures w14:val="none"/>
        </w:rPr>
        <w:t xml:space="preserve"> / Business</w:t>
      </w:r>
      <w:r w:rsidR="008D5ECD">
        <w:rPr>
          <w:rFonts w:ascii="Tahoma" w:eastAsia="Times New Roman" w:hAnsi="Tahoma" w:cs="Tahoma"/>
          <w:b/>
          <w:bCs/>
          <w:kern w:val="0"/>
          <w:lang w:eastAsia="es-MX"/>
          <w14:ligatures w14:val="none"/>
        </w:rPr>
        <w:t xml:space="preserve"> / Gold</w:t>
      </w:r>
      <w:r w:rsidRPr="008D5ECD">
        <w:rPr>
          <w:rFonts w:ascii="Tahoma" w:eastAsia="Times New Roman" w:hAnsi="Tahoma" w:cs="Tahoma"/>
          <w:b/>
          <w:bCs/>
          <w:kern w:val="0"/>
          <w:lang w:eastAsia="es-MX"/>
          <w14:ligatures w14:val="none"/>
        </w:rPr>
        <w:t>)</w:t>
      </w:r>
    </w:p>
    <w:p w14:paraId="42732E65" w14:textId="77777777" w:rsidR="00E53F6F" w:rsidRPr="008D5ECD" w:rsidRDefault="00E53F6F" w:rsidP="008D5ECD">
      <w:pPr>
        <w:numPr>
          <w:ilvl w:val="1"/>
          <w:numId w:val="44"/>
        </w:numPr>
        <w:spacing w:before="100" w:beforeAutospacing="1" w:after="100" w:afterAutospacing="1"/>
        <w:jc w:val="both"/>
        <w:rPr>
          <w:rFonts w:ascii="Tahoma" w:eastAsia="Times New Roman" w:hAnsi="Tahoma" w:cs="Tahoma"/>
          <w:kern w:val="0"/>
          <w:lang w:eastAsia="es-MX"/>
          <w14:ligatures w14:val="none"/>
        </w:rPr>
      </w:pPr>
      <w:r w:rsidRPr="008D5ECD">
        <w:rPr>
          <w:rFonts w:ascii="Tahoma" w:eastAsia="Times New Roman" w:hAnsi="Tahoma" w:cs="Tahoma"/>
          <w:kern w:val="0"/>
          <w:lang w:eastAsia="es-MX"/>
          <w14:ligatures w14:val="none"/>
        </w:rPr>
        <w:t>Datos modelados para consumo.</w:t>
      </w:r>
    </w:p>
    <w:p w14:paraId="57C7A99D" w14:textId="77777777" w:rsidR="00E53F6F" w:rsidRPr="008D5ECD" w:rsidRDefault="00E53F6F" w:rsidP="008D5ECD">
      <w:pPr>
        <w:numPr>
          <w:ilvl w:val="1"/>
          <w:numId w:val="44"/>
        </w:numPr>
        <w:spacing w:before="100" w:beforeAutospacing="1" w:after="100" w:afterAutospacing="1"/>
        <w:jc w:val="both"/>
        <w:rPr>
          <w:rFonts w:ascii="Tahoma" w:eastAsia="Times New Roman" w:hAnsi="Tahoma" w:cs="Tahoma"/>
          <w:kern w:val="0"/>
          <w:lang w:eastAsia="es-MX"/>
          <w14:ligatures w14:val="none"/>
        </w:rPr>
      </w:pPr>
      <w:r w:rsidRPr="008D5ECD">
        <w:rPr>
          <w:rFonts w:ascii="Tahoma" w:eastAsia="Times New Roman" w:hAnsi="Tahoma" w:cs="Tahoma"/>
          <w:kern w:val="0"/>
          <w:lang w:eastAsia="es-MX"/>
          <w14:ligatures w14:val="none"/>
        </w:rPr>
        <w:t xml:space="preserve">Agregaciones, métricas y </w:t>
      </w:r>
      <w:proofErr w:type="spellStart"/>
      <w:r w:rsidRPr="008D5ECD">
        <w:rPr>
          <w:rFonts w:ascii="Tahoma" w:eastAsia="Times New Roman" w:hAnsi="Tahoma" w:cs="Tahoma"/>
          <w:kern w:val="0"/>
          <w:lang w:eastAsia="es-MX"/>
          <w14:ligatures w14:val="none"/>
        </w:rPr>
        <w:t>KPIs</w:t>
      </w:r>
      <w:proofErr w:type="spellEnd"/>
      <w:r w:rsidRPr="008D5ECD">
        <w:rPr>
          <w:rFonts w:ascii="Tahoma" w:eastAsia="Times New Roman" w:hAnsi="Tahoma" w:cs="Tahoma"/>
          <w:kern w:val="0"/>
          <w:lang w:eastAsia="es-MX"/>
          <w14:ligatures w14:val="none"/>
        </w:rPr>
        <w:t xml:space="preserve"> oficiales.</w:t>
      </w:r>
    </w:p>
    <w:p w14:paraId="21C2CC78" w14:textId="77777777" w:rsidR="00E53F6F" w:rsidRPr="008D5ECD" w:rsidRDefault="00E53F6F" w:rsidP="008D5ECD">
      <w:pPr>
        <w:numPr>
          <w:ilvl w:val="1"/>
          <w:numId w:val="44"/>
        </w:numPr>
        <w:spacing w:before="100" w:beforeAutospacing="1" w:after="100" w:afterAutospacing="1"/>
        <w:jc w:val="both"/>
        <w:rPr>
          <w:rFonts w:ascii="Tahoma" w:eastAsia="Times New Roman" w:hAnsi="Tahoma" w:cs="Tahoma"/>
          <w:kern w:val="0"/>
          <w:lang w:eastAsia="es-MX"/>
          <w14:ligatures w14:val="none"/>
        </w:rPr>
      </w:pPr>
      <w:r w:rsidRPr="008D5ECD">
        <w:rPr>
          <w:rFonts w:ascii="Tahoma" w:eastAsia="Times New Roman" w:hAnsi="Tahoma" w:cs="Tahoma"/>
          <w:kern w:val="0"/>
          <w:lang w:eastAsia="es-MX"/>
          <w14:ligatures w14:val="none"/>
        </w:rPr>
        <w:t>Modelos alineados al negocio.</w:t>
      </w:r>
    </w:p>
    <w:p w14:paraId="0E2CB021" w14:textId="77777777" w:rsidR="00E53F6F" w:rsidRPr="001E123C" w:rsidRDefault="00E53F6F" w:rsidP="008D5ECD">
      <w:pPr>
        <w:pStyle w:val="Ttulo2"/>
        <w:rPr>
          <w:rFonts w:eastAsia="Times New Roman"/>
          <w:lang w:eastAsia="es-MX"/>
        </w:rPr>
      </w:pPr>
      <w:bookmarkStart w:id="65" w:name="_Toc219985602"/>
      <w:r w:rsidRPr="001E123C">
        <w:rPr>
          <w:rFonts w:eastAsia="Times New Roman"/>
          <w:lang w:eastAsia="es-MX"/>
        </w:rPr>
        <w:t>5.6 Capa de Gobierno y Metadatos</w:t>
      </w:r>
      <w:bookmarkEnd w:id="65"/>
    </w:p>
    <w:p w14:paraId="013F030C" w14:textId="1644FDD7" w:rsidR="00E53F6F" w:rsidRPr="00BA22BB" w:rsidRDefault="00E53F6F" w:rsidP="008D5ECD">
      <w:pPr>
        <w:pStyle w:val="Ttulo3"/>
        <w:rPr>
          <w:rFonts w:eastAsia="Times New Roman"/>
          <w:lang w:eastAsia="es-MX"/>
        </w:rPr>
      </w:pPr>
      <w:bookmarkStart w:id="66" w:name="_Toc219985603"/>
      <w:r w:rsidRPr="001E123C">
        <w:rPr>
          <w:rFonts w:eastAsia="Times New Roman"/>
          <w:lang w:eastAsia="es-MX"/>
        </w:rPr>
        <w:t>5.6.1 Función del gobierno en la arquitectura lógica</w:t>
      </w:r>
      <w:bookmarkEnd w:id="66"/>
    </w:p>
    <w:p w14:paraId="6964A525" w14:textId="77777777"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La capa de gobierno atraviesa transversalmente todas las capas, asegurando que los datos sean:</w:t>
      </w:r>
    </w:p>
    <w:p w14:paraId="552068B7" w14:textId="77777777" w:rsidR="00E53F6F" w:rsidRPr="00BA22BB" w:rsidRDefault="00E53F6F" w:rsidP="008D5ECD">
      <w:pPr>
        <w:numPr>
          <w:ilvl w:val="0"/>
          <w:numId w:val="45"/>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Comprensibles</w:t>
      </w:r>
    </w:p>
    <w:p w14:paraId="575E057A" w14:textId="77777777" w:rsidR="00E53F6F" w:rsidRPr="00BA22BB" w:rsidRDefault="00E53F6F" w:rsidP="008D5ECD">
      <w:pPr>
        <w:numPr>
          <w:ilvl w:val="0"/>
          <w:numId w:val="45"/>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Confiables</w:t>
      </w:r>
    </w:p>
    <w:p w14:paraId="4D0500B9" w14:textId="77777777" w:rsidR="00E53F6F" w:rsidRPr="00BA22BB" w:rsidRDefault="00E53F6F" w:rsidP="008D5ECD">
      <w:pPr>
        <w:numPr>
          <w:ilvl w:val="0"/>
          <w:numId w:val="45"/>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Seguros</w:t>
      </w:r>
    </w:p>
    <w:p w14:paraId="269C9B47" w14:textId="7A11C1CE" w:rsidR="00E53F6F" w:rsidRPr="00BA22BB" w:rsidRDefault="00E53F6F" w:rsidP="008D5ECD">
      <w:pPr>
        <w:numPr>
          <w:ilvl w:val="0"/>
          <w:numId w:val="45"/>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Auditables</w:t>
      </w:r>
    </w:p>
    <w:p w14:paraId="008C97F6" w14:textId="0A8BC4D1" w:rsidR="00E53F6F" w:rsidRPr="001E123C"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No es una capa aislada, sino un conjunto de capacidades integradas.</w:t>
      </w:r>
    </w:p>
    <w:p w14:paraId="2CAE7C07" w14:textId="77777777" w:rsidR="00E53F6F" w:rsidRPr="001E123C" w:rsidRDefault="00E53F6F" w:rsidP="008D5ECD">
      <w:pPr>
        <w:pStyle w:val="Ttulo3"/>
        <w:rPr>
          <w:rFonts w:eastAsia="Times New Roman"/>
          <w:lang w:eastAsia="es-MX"/>
        </w:rPr>
      </w:pPr>
      <w:bookmarkStart w:id="67" w:name="_Toc219985604"/>
      <w:r w:rsidRPr="001E123C">
        <w:rPr>
          <w:rFonts w:eastAsia="Times New Roman"/>
          <w:lang w:eastAsia="es-MX"/>
        </w:rPr>
        <w:t>5.6.2 Componentes lógicos de gobierno</w:t>
      </w:r>
      <w:bookmarkEnd w:id="67"/>
    </w:p>
    <w:p w14:paraId="3CD8F335" w14:textId="77777777" w:rsidR="00E53F6F" w:rsidRPr="001E123C" w:rsidRDefault="00E53F6F" w:rsidP="008D5ECD">
      <w:pPr>
        <w:numPr>
          <w:ilvl w:val="0"/>
          <w:numId w:val="4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Catálogo de datos corporativo.</w:t>
      </w:r>
    </w:p>
    <w:p w14:paraId="69F7155A" w14:textId="77777777" w:rsidR="00E53F6F" w:rsidRPr="001E123C" w:rsidRDefault="00E53F6F" w:rsidP="008D5ECD">
      <w:pPr>
        <w:numPr>
          <w:ilvl w:val="0"/>
          <w:numId w:val="4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Glosario de negocio.</w:t>
      </w:r>
    </w:p>
    <w:p w14:paraId="46FAFECD" w14:textId="77777777" w:rsidR="00E53F6F" w:rsidRPr="001E123C" w:rsidRDefault="00E53F6F" w:rsidP="008D5ECD">
      <w:pPr>
        <w:numPr>
          <w:ilvl w:val="0"/>
          <w:numId w:val="4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Gestión de calidad del dato.</w:t>
      </w:r>
    </w:p>
    <w:p w14:paraId="260DE7E6" w14:textId="77777777" w:rsidR="00E53F6F" w:rsidRPr="001E123C" w:rsidRDefault="00E53F6F" w:rsidP="008D5ECD">
      <w:pPr>
        <w:numPr>
          <w:ilvl w:val="0"/>
          <w:numId w:val="4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Linaje </w:t>
      </w:r>
      <w:proofErr w:type="spellStart"/>
      <w:r w:rsidRPr="001E123C">
        <w:rPr>
          <w:rFonts w:ascii="Tahoma" w:eastAsia="Times New Roman" w:hAnsi="Tahoma" w:cs="Tahoma"/>
          <w:kern w:val="0"/>
          <w:lang w:eastAsia="es-MX"/>
          <w14:ligatures w14:val="none"/>
        </w:rPr>
        <w:t>end-to-end</w:t>
      </w:r>
      <w:proofErr w:type="spellEnd"/>
      <w:r w:rsidRPr="001E123C">
        <w:rPr>
          <w:rFonts w:ascii="Tahoma" w:eastAsia="Times New Roman" w:hAnsi="Tahoma" w:cs="Tahoma"/>
          <w:kern w:val="0"/>
          <w:lang w:eastAsia="es-MX"/>
          <w14:ligatures w14:val="none"/>
        </w:rPr>
        <w:t>.</w:t>
      </w:r>
    </w:p>
    <w:p w14:paraId="7E862BD5" w14:textId="77777777" w:rsidR="00E53F6F" w:rsidRPr="001E123C" w:rsidRDefault="00E53F6F" w:rsidP="008D5ECD">
      <w:pPr>
        <w:numPr>
          <w:ilvl w:val="0"/>
          <w:numId w:val="4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Clasificación y sensibilidad de datos.</w:t>
      </w:r>
    </w:p>
    <w:p w14:paraId="7C4C7CF1" w14:textId="77777777" w:rsidR="00E53F6F" w:rsidRPr="001E123C" w:rsidRDefault="00E53F6F" w:rsidP="008D5ECD">
      <w:pPr>
        <w:numPr>
          <w:ilvl w:val="0"/>
          <w:numId w:val="4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Gestión de accesos y roles.</w:t>
      </w:r>
    </w:p>
    <w:p w14:paraId="585BF4B5" w14:textId="513AB513" w:rsidR="00E53F6F" w:rsidRPr="00BA22BB" w:rsidRDefault="00E53F6F" w:rsidP="008D5ECD">
      <w:pPr>
        <w:numPr>
          <w:ilvl w:val="0"/>
          <w:numId w:val="4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Auditoría y cumplimiento.</w:t>
      </w:r>
    </w:p>
    <w:p w14:paraId="36ED0248" w14:textId="2F0A3F9F" w:rsidR="00E53F6F" w:rsidRPr="001E123C" w:rsidRDefault="00E53F6F"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Cada componente se asocia a dominios específicos y a responsables definidos.</w:t>
      </w:r>
    </w:p>
    <w:p w14:paraId="09951EF7" w14:textId="37378B5B" w:rsidR="00E53F6F" w:rsidRPr="000023D8" w:rsidRDefault="00E53F6F" w:rsidP="008D5ECD">
      <w:pPr>
        <w:pStyle w:val="Ttulo2"/>
        <w:rPr>
          <w:rFonts w:eastAsia="Times New Roman"/>
          <w:lang w:eastAsia="es-MX"/>
        </w:rPr>
      </w:pPr>
      <w:bookmarkStart w:id="68" w:name="_Toc219985605"/>
      <w:r w:rsidRPr="001E123C">
        <w:rPr>
          <w:rFonts w:eastAsia="Times New Roman"/>
          <w:lang w:eastAsia="es-MX"/>
        </w:rPr>
        <w:t>5.7 Capa de Consumo y Explotación Analítica</w:t>
      </w:r>
      <w:bookmarkEnd w:id="68"/>
    </w:p>
    <w:p w14:paraId="5C01B201" w14:textId="23A56079" w:rsidR="00E53F6F" w:rsidRPr="00BA22BB" w:rsidRDefault="00E53F6F" w:rsidP="008D5ECD">
      <w:pPr>
        <w:pStyle w:val="Ttulo3"/>
        <w:rPr>
          <w:rFonts w:eastAsia="Times New Roman"/>
          <w:lang w:eastAsia="es-MX"/>
        </w:rPr>
      </w:pPr>
      <w:bookmarkStart w:id="69" w:name="_Toc219985606"/>
      <w:r w:rsidRPr="001E123C">
        <w:rPr>
          <w:rFonts w:eastAsia="Times New Roman"/>
          <w:lang w:eastAsia="es-MX"/>
        </w:rPr>
        <w:t>5.7.1 Descripción</w:t>
      </w:r>
      <w:bookmarkEnd w:id="69"/>
    </w:p>
    <w:p w14:paraId="28C2FC1B" w14:textId="1A72C1B9"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Esta capa agrupa todos los mecanismos mediante los cuales el negocio consume y explota la información.</w:t>
      </w:r>
    </w:p>
    <w:p w14:paraId="5B4E6FA0" w14:textId="77777777"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lastRenderedPageBreak/>
        <w:t>Incluye:</w:t>
      </w:r>
    </w:p>
    <w:p w14:paraId="6B1D2277" w14:textId="77777777" w:rsidR="00E53F6F" w:rsidRPr="00BA22BB" w:rsidRDefault="00E53F6F" w:rsidP="008D5ECD">
      <w:pPr>
        <w:numPr>
          <w:ilvl w:val="0"/>
          <w:numId w:val="47"/>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 xml:space="preserve">Herramientas de Business </w:t>
      </w:r>
      <w:proofErr w:type="spellStart"/>
      <w:r w:rsidRPr="00BA22BB">
        <w:rPr>
          <w:rFonts w:ascii="Tahoma" w:eastAsia="Times New Roman" w:hAnsi="Tahoma" w:cs="Tahoma"/>
          <w:kern w:val="0"/>
          <w:lang w:eastAsia="es-MX"/>
          <w14:ligatures w14:val="none"/>
        </w:rPr>
        <w:t>Intelligence</w:t>
      </w:r>
      <w:proofErr w:type="spellEnd"/>
      <w:r w:rsidRPr="00BA22BB">
        <w:rPr>
          <w:rFonts w:ascii="Tahoma" w:eastAsia="Times New Roman" w:hAnsi="Tahoma" w:cs="Tahoma"/>
          <w:kern w:val="0"/>
          <w:lang w:eastAsia="es-MX"/>
          <w14:ligatures w14:val="none"/>
        </w:rPr>
        <w:t>.</w:t>
      </w:r>
    </w:p>
    <w:p w14:paraId="57C02B29" w14:textId="77777777" w:rsidR="00E53F6F" w:rsidRPr="00BA22BB" w:rsidRDefault="00E53F6F" w:rsidP="008D5ECD">
      <w:pPr>
        <w:numPr>
          <w:ilvl w:val="0"/>
          <w:numId w:val="47"/>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Reportes operativos y estratégicos.</w:t>
      </w:r>
    </w:p>
    <w:p w14:paraId="0244AE5F" w14:textId="77777777" w:rsidR="00E53F6F" w:rsidRPr="00BA22BB" w:rsidRDefault="00E53F6F" w:rsidP="008D5ECD">
      <w:pPr>
        <w:numPr>
          <w:ilvl w:val="0"/>
          <w:numId w:val="47"/>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Analítica avanzada y modelos predictivos.</w:t>
      </w:r>
    </w:p>
    <w:p w14:paraId="427C0537" w14:textId="4D0D0933" w:rsidR="00E53F6F" w:rsidRPr="000023D8" w:rsidRDefault="00E53F6F" w:rsidP="008D5ECD">
      <w:pPr>
        <w:numPr>
          <w:ilvl w:val="0"/>
          <w:numId w:val="47"/>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Casos de uso de automatización e inteligencia artificial.</w:t>
      </w:r>
    </w:p>
    <w:p w14:paraId="2AE0D44A" w14:textId="77777777" w:rsidR="00E53F6F" w:rsidRPr="001E123C" w:rsidRDefault="00E53F6F" w:rsidP="008D5ECD">
      <w:pPr>
        <w:pStyle w:val="Ttulo3"/>
        <w:rPr>
          <w:rFonts w:eastAsia="Times New Roman"/>
          <w:lang w:eastAsia="es-MX"/>
        </w:rPr>
      </w:pPr>
      <w:bookmarkStart w:id="70" w:name="_Toc219985607"/>
      <w:r w:rsidRPr="001E123C">
        <w:rPr>
          <w:rFonts w:eastAsia="Times New Roman"/>
          <w:lang w:eastAsia="es-MX"/>
        </w:rPr>
        <w:t>5.7.2 Principios de consumo</w:t>
      </w:r>
      <w:bookmarkEnd w:id="70"/>
    </w:p>
    <w:p w14:paraId="0E3CF566" w14:textId="77777777" w:rsidR="00E53F6F" w:rsidRPr="00BA22BB" w:rsidRDefault="00E53F6F" w:rsidP="008D5ECD">
      <w:pPr>
        <w:numPr>
          <w:ilvl w:val="0"/>
          <w:numId w:val="48"/>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El consumo se realiza exclusivamente desde datos gobernados.</w:t>
      </w:r>
    </w:p>
    <w:p w14:paraId="539F0DB7" w14:textId="77777777" w:rsidR="00E53F6F" w:rsidRPr="00BA22BB" w:rsidRDefault="00E53F6F" w:rsidP="008D5ECD">
      <w:pPr>
        <w:numPr>
          <w:ilvl w:val="0"/>
          <w:numId w:val="48"/>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No se conectan herramientas analíticas directamente a sistemas fuente.</w:t>
      </w:r>
    </w:p>
    <w:p w14:paraId="17DE0025" w14:textId="77777777" w:rsidR="00E53F6F" w:rsidRPr="00BA22BB" w:rsidRDefault="00E53F6F" w:rsidP="008D5ECD">
      <w:pPr>
        <w:numPr>
          <w:ilvl w:val="0"/>
          <w:numId w:val="48"/>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Los indicadores oficiales se definen una sola vez.</w:t>
      </w:r>
    </w:p>
    <w:p w14:paraId="4DD61B0E" w14:textId="2CEB8C77" w:rsidR="00E53F6F" w:rsidRPr="008D5ECD" w:rsidRDefault="00E53F6F" w:rsidP="00E53F6F">
      <w:pPr>
        <w:numPr>
          <w:ilvl w:val="0"/>
          <w:numId w:val="48"/>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El acceso se gestiona por rol y necesidad de negocio.</w:t>
      </w:r>
    </w:p>
    <w:p w14:paraId="7A74FFB3" w14:textId="0826CD43" w:rsidR="00E53F6F" w:rsidRPr="001E123C"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Excel deja de ser una capa de integración y pasa a ser un medio de visualización ocasional, cuando el caso lo justifique.</w:t>
      </w:r>
    </w:p>
    <w:p w14:paraId="2771D907" w14:textId="5389E005" w:rsidR="00E53F6F" w:rsidRPr="00BA22BB" w:rsidRDefault="00E53F6F" w:rsidP="008D5ECD">
      <w:pPr>
        <w:pStyle w:val="Ttulo2"/>
        <w:rPr>
          <w:rFonts w:eastAsia="Times New Roman"/>
          <w:lang w:eastAsia="es-MX"/>
        </w:rPr>
      </w:pPr>
      <w:bookmarkStart w:id="71" w:name="_Toc219985608"/>
      <w:r w:rsidRPr="001E123C">
        <w:rPr>
          <w:rFonts w:eastAsia="Times New Roman"/>
          <w:lang w:eastAsia="es-MX"/>
        </w:rPr>
        <w:t>5.8 Relación entre Arquitectura Lógica y Dominios de Datos</w:t>
      </w:r>
      <w:bookmarkEnd w:id="71"/>
    </w:p>
    <w:p w14:paraId="559FBB3B" w14:textId="77777777"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Cada dominio de datos:</w:t>
      </w:r>
    </w:p>
    <w:p w14:paraId="6BDEB088" w14:textId="77777777" w:rsidR="00E53F6F" w:rsidRPr="00BA22BB" w:rsidRDefault="00E53F6F" w:rsidP="008D5ECD">
      <w:pPr>
        <w:numPr>
          <w:ilvl w:val="0"/>
          <w:numId w:val="49"/>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Utiliza la misma arquitectura lógica.</w:t>
      </w:r>
    </w:p>
    <w:p w14:paraId="59273309" w14:textId="77777777" w:rsidR="00E53F6F" w:rsidRPr="00BA22BB" w:rsidRDefault="00E53F6F" w:rsidP="008D5ECD">
      <w:pPr>
        <w:numPr>
          <w:ilvl w:val="0"/>
          <w:numId w:val="49"/>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Implementa sus propios flujos de ingesta.</w:t>
      </w:r>
    </w:p>
    <w:p w14:paraId="4FDDD42F" w14:textId="77777777" w:rsidR="00E53F6F" w:rsidRPr="00BA22BB" w:rsidRDefault="00E53F6F" w:rsidP="008D5ECD">
      <w:pPr>
        <w:numPr>
          <w:ilvl w:val="0"/>
          <w:numId w:val="49"/>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Define modelos de datos específicos.</w:t>
      </w:r>
    </w:p>
    <w:p w14:paraId="0C21E8D8" w14:textId="77777777" w:rsidR="00E53F6F" w:rsidRPr="00BA22BB" w:rsidRDefault="00E53F6F" w:rsidP="008D5ECD">
      <w:pPr>
        <w:numPr>
          <w:ilvl w:val="0"/>
          <w:numId w:val="49"/>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Aplica reglas de calidad particulares.</w:t>
      </w:r>
    </w:p>
    <w:p w14:paraId="4FB8C4B6" w14:textId="10DCF316" w:rsidR="00E53F6F" w:rsidRPr="00BA22BB" w:rsidRDefault="00E53F6F" w:rsidP="008D5ECD">
      <w:pPr>
        <w:numPr>
          <w:ilvl w:val="0"/>
          <w:numId w:val="49"/>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 xml:space="preserve">Publica </w:t>
      </w:r>
      <w:proofErr w:type="spellStart"/>
      <w:r w:rsidRPr="00BA22BB">
        <w:rPr>
          <w:rFonts w:ascii="Tahoma" w:eastAsia="Times New Roman" w:hAnsi="Tahoma" w:cs="Tahoma"/>
          <w:kern w:val="0"/>
          <w:lang w:eastAsia="es-MX"/>
          <w14:ligatures w14:val="none"/>
        </w:rPr>
        <w:t>datasets</w:t>
      </w:r>
      <w:proofErr w:type="spellEnd"/>
      <w:r w:rsidRPr="00BA22BB">
        <w:rPr>
          <w:rFonts w:ascii="Tahoma" w:eastAsia="Times New Roman" w:hAnsi="Tahoma" w:cs="Tahoma"/>
          <w:kern w:val="0"/>
          <w:lang w:eastAsia="es-MX"/>
          <w14:ligatures w14:val="none"/>
        </w:rPr>
        <w:t xml:space="preserve"> y métricas oficiales.</w:t>
      </w:r>
    </w:p>
    <w:p w14:paraId="66DE26F1" w14:textId="6285A993" w:rsidR="00E53F6F" w:rsidRPr="001E123C"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Esto permite una arquitectura común, pero con autonomía controlada por dominio.</w:t>
      </w:r>
    </w:p>
    <w:p w14:paraId="62E0C9CA" w14:textId="3CC76A6F" w:rsidR="00E53F6F" w:rsidRPr="001E123C" w:rsidRDefault="00E53F6F"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arquitectura lógica de datos TO-BE proporciona una base clara, escalable y gobernada para la gestión de la información en Grupo Diana.</w:t>
      </w:r>
    </w:p>
    <w:p w14:paraId="64AA3275" w14:textId="77777777" w:rsidR="00E53F6F" w:rsidRPr="001E123C" w:rsidRDefault="00E53F6F" w:rsidP="008D5ECD">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 arquitectura permite evolucionar desde el estado actual hacia un modelo moderno de datos, sin perder control, asegurando calidad, trazabilidad y valor para el negocio.</w:t>
      </w:r>
    </w:p>
    <w:p w14:paraId="705E97CE" w14:textId="77777777" w:rsidR="00E53F6F" w:rsidRPr="001E123C" w:rsidRDefault="00E53F6F" w:rsidP="008D5ECD">
      <w:pPr>
        <w:pStyle w:val="Ttulo1"/>
        <w:rPr>
          <w:rFonts w:eastAsia="Times New Roman"/>
          <w:lang w:eastAsia="es-MX"/>
        </w:rPr>
      </w:pPr>
      <w:bookmarkStart w:id="72" w:name="_Toc219985609"/>
      <w:r w:rsidRPr="001E123C">
        <w:rPr>
          <w:rFonts w:eastAsia="Times New Roman"/>
          <w:lang w:eastAsia="es-MX"/>
        </w:rPr>
        <w:t>Capítulo 6. Arquitectura por Dominios de Datos</w:t>
      </w:r>
      <w:bookmarkEnd w:id="72"/>
    </w:p>
    <w:p w14:paraId="77F2A9DA" w14:textId="77777777" w:rsidR="00E53F6F" w:rsidRPr="001E123C" w:rsidRDefault="00E53F6F" w:rsidP="00E53F6F">
      <w:pPr>
        <w:spacing w:before="100" w:beforeAutospacing="1" w:after="100" w:afterAutospacing="1"/>
        <w:rPr>
          <w:rFonts w:ascii="Tahoma" w:eastAsia="Times New Roman" w:hAnsi="Tahoma" w:cs="Tahoma"/>
          <w:kern w:val="0"/>
          <w:lang w:eastAsia="es-MX"/>
          <w14:ligatures w14:val="none"/>
        </w:rPr>
      </w:pPr>
    </w:p>
    <w:p w14:paraId="2AD1884A" w14:textId="539D2DC0" w:rsidR="00E53F6F" w:rsidRPr="000023D8" w:rsidRDefault="00E53F6F" w:rsidP="008D5ECD">
      <w:pPr>
        <w:pStyle w:val="Ttulo2"/>
        <w:rPr>
          <w:rFonts w:eastAsia="Times New Roman"/>
          <w:lang w:eastAsia="es-MX"/>
        </w:rPr>
      </w:pPr>
      <w:bookmarkStart w:id="73" w:name="_Toc219985610"/>
      <w:r w:rsidRPr="001E123C">
        <w:rPr>
          <w:rFonts w:eastAsia="Times New Roman"/>
          <w:lang w:eastAsia="es-MX"/>
        </w:rPr>
        <w:lastRenderedPageBreak/>
        <w:t>6.1 Propósito de la Arquitectura por Dominios</w:t>
      </w:r>
      <w:bookmarkEnd w:id="73"/>
    </w:p>
    <w:p w14:paraId="46753941" w14:textId="494AEBBB"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La arquitectura por dominios de datos es el mecanismo central que permite a Grupo Diana escalar su gestión de información sin perder control, calidad ni coherencia.</w:t>
      </w:r>
    </w:p>
    <w:p w14:paraId="2E664C23" w14:textId="5A4242BE"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En lugar de organizar los datos por aplicaciones o áreas técnicas, la arquitectura TO-BE estructura la información en dominios de negocio, entendidos como conjuntos coherentes de datos que representan capacidades clave del negocio.</w:t>
      </w:r>
    </w:p>
    <w:p w14:paraId="2583A1E6" w14:textId="77777777"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Este enfoque permite:</w:t>
      </w:r>
    </w:p>
    <w:p w14:paraId="45E6BD76" w14:textId="77777777" w:rsidR="00E53F6F" w:rsidRPr="00BA22BB" w:rsidRDefault="00E53F6F" w:rsidP="008D5ECD">
      <w:pPr>
        <w:numPr>
          <w:ilvl w:val="0"/>
          <w:numId w:val="50"/>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Asignar responsabilidad clara sobre los datos.</w:t>
      </w:r>
    </w:p>
    <w:p w14:paraId="3FFF2797" w14:textId="77777777" w:rsidR="00E53F6F" w:rsidRPr="00BA22BB" w:rsidRDefault="00E53F6F" w:rsidP="008D5ECD">
      <w:pPr>
        <w:numPr>
          <w:ilvl w:val="0"/>
          <w:numId w:val="50"/>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Priorizar la evolución de la arquitectura.</w:t>
      </w:r>
    </w:p>
    <w:p w14:paraId="3A9EAFE3" w14:textId="77777777" w:rsidR="00E53F6F" w:rsidRPr="00BA22BB" w:rsidRDefault="00E53F6F" w:rsidP="008D5ECD">
      <w:pPr>
        <w:numPr>
          <w:ilvl w:val="0"/>
          <w:numId w:val="50"/>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Medir el avance de la transición (IMTA).</w:t>
      </w:r>
    </w:p>
    <w:p w14:paraId="2BEF50C3" w14:textId="5D355306" w:rsidR="00E53F6F" w:rsidRPr="000023D8" w:rsidRDefault="00E53F6F" w:rsidP="008D5ECD">
      <w:pPr>
        <w:numPr>
          <w:ilvl w:val="0"/>
          <w:numId w:val="50"/>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Conectar datos, procesos y decisiones de negocio.</w:t>
      </w:r>
    </w:p>
    <w:p w14:paraId="16FA23BB" w14:textId="77777777" w:rsidR="00E53F6F" w:rsidRPr="001E123C" w:rsidRDefault="00E53F6F" w:rsidP="008D5ECD">
      <w:pPr>
        <w:pStyle w:val="Ttulo2"/>
        <w:rPr>
          <w:rFonts w:eastAsia="Times New Roman"/>
          <w:lang w:eastAsia="es-MX"/>
        </w:rPr>
      </w:pPr>
      <w:bookmarkStart w:id="74" w:name="_Toc219985611"/>
      <w:r w:rsidRPr="001E123C">
        <w:rPr>
          <w:rFonts w:eastAsia="Times New Roman"/>
          <w:lang w:eastAsia="es-MX"/>
        </w:rPr>
        <w:t>6.2 Principios del Enfoque por Dominios</w:t>
      </w:r>
      <w:bookmarkEnd w:id="74"/>
    </w:p>
    <w:p w14:paraId="15397D13" w14:textId="77777777" w:rsidR="00E53F6F" w:rsidRPr="00BA22BB" w:rsidRDefault="00E53F6F" w:rsidP="008D5ECD">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La arquitectura por dominios se rige por los siguientes principios:</w:t>
      </w:r>
    </w:p>
    <w:p w14:paraId="598007F6" w14:textId="77777777" w:rsidR="00E53F6F" w:rsidRPr="00BA22BB" w:rsidRDefault="00E53F6F" w:rsidP="008D5ECD">
      <w:pPr>
        <w:numPr>
          <w:ilvl w:val="0"/>
          <w:numId w:val="51"/>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Los dominios se definen por capacidades del negocio, no por aplicaciones.</w:t>
      </w:r>
    </w:p>
    <w:p w14:paraId="1FBE3BD7" w14:textId="77777777" w:rsidR="00E53F6F" w:rsidRPr="00BA22BB" w:rsidRDefault="00E53F6F" w:rsidP="008D5ECD">
      <w:pPr>
        <w:numPr>
          <w:ilvl w:val="0"/>
          <w:numId w:val="51"/>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 xml:space="preserve">Cada dominio tiene Data </w:t>
      </w:r>
      <w:proofErr w:type="spellStart"/>
      <w:r w:rsidRPr="00BA22BB">
        <w:rPr>
          <w:rFonts w:ascii="Tahoma" w:eastAsia="Times New Roman" w:hAnsi="Tahoma" w:cs="Tahoma"/>
          <w:kern w:val="0"/>
          <w:lang w:eastAsia="es-MX"/>
          <w14:ligatures w14:val="none"/>
        </w:rPr>
        <w:t>Owner</w:t>
      </w:r>
      <w:proofErr w:type="spellEnd"/>
      <w:r w:rsidRPr="00BA22BB">
        <w:rPr>
          <w:rFonts w:ascii="Tahoma" w:eastAsia="Times New Roman" w:hAnsi="Tahoma" w:cs="Tahoma"/>
          <w:kern w:val="0"/>
          <w:lang w:eastAsia="es-MX"/>
          <w14:ligatures w14:val="none"/>
        </w:rPr>
        <w:t xml:space="preserve"> y Data Steward asignados.</w:t>
      </w:r>
    </w:p>
    <w:p w14:paraId="600A67EB" w14:textId="77777777" w:rsidR="00E53F6F" w:rsidRPr="00BA22BB" w:rsidRDefault="00E53F6F" w:rsidP="008D5ECD">
      <w:pPr>
        <w:numPr>
          <w:ilvl w:val="0"/>
          <w:numId w:val="51"/>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Los dominios evolucionan de manera independiente pero coordinada.</w:t>
      </w:r>
    </w:p>
    <w:p w14:paraId="0A4180C9" w14:textId="77777777" w:rsidR="00E53F6F" w:rsidRPr="00BA22BB" w:rsidRDefault="00E53F6F" w:rsidP="008D5ECD">
      <w:pPr>
        <w:numPr>
          <w:ilvl w:val="0"/>
          <w:numId w:val="51"/>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El gobierno del dato es federado: reglas comunes, ejecución por dominio.</w:t>
      </w:r>
    </w:p>
    <w:p w14:paraId="3D042C9A" w14:textId="5EA5C7CF" w:rsidR="00E53F6F" w:rsidRPr="008A1CF3" w:rsidRDefault="00E53F6F" w:rsidP="00E53F6F">
      <w:pPr>
        <w:numPr>
          <w:ilvl w:val="0"/>
          <w:numId w:val="51"/>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Cada dominio publica productos de datos</w:t>
      </w:r>
      <w:r w:rsidRPr="001E123C">
        <w:rPr>
          <w:rFonts w:ascii="Tahoma" w:eastAsia="Times New Roman" w:hAnsi="Tahoma" w:cs="Tahoma"/>
          <w:kern w:val="0"/>
          <w:lang w:eastAsia="es-MX"/>
          <w14:ligatures w14:val="none"/>
        </w:rPr>
        <w:t xml:space="preserve"> para consumo corporativo.</w:t>
      </w:r>
    </w:p>
    <w:p w14:paraId="1ED7C24B" w14:textId="29CE1669" w:rsidR="00E53F6F" w:rsidRPr="00BA22BB" w:rsidRDefault="00E53F6F" w:rsidP="008A1CF3">
      <w:pPr>
        <w:pStyle w:val="Ttulo2"/>
        <w:rPr>
          <w:rFonts w:eastAsia="Times New Roman"/>
          <w:lang w:eastAsia="es-MX"/>
        </w:rPr>
      </w:pPr>
      <w:bookmarkStart w:id="75" w:name="_Toc219985612"/>
      <w:r w:rsidRPr="001E123C">
        <w:rPr>
          <w:rFonts w:eastAsia="Times New Roman"/>
          <w:lang w:eastAsia="es-MX"/>
        </w:rPr>
        <w:t>6.3 Dominios de Datos Definidos para Grupo Diana</w:t>
      </w:r>
      <w:bookmarkEnd w:id="75"/>
    </w:p>
    <w:p w14:paraId="56458C4A" w14:textId="77777777" w:rsidR="00E53F6F" w:rsidRPr="00BA22BB" w:rsidRDefault="00E53F6F" w:rsidP="008A1CF3">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Con base en el diagnóstico AS-IS, los procesos documentados y la operación real del negocio, se definen los siguientes dominios de datos oficiales para la arquitectura TO-BE:</w:t>
      </w:r>
    </w:p>
    <w:p w14:paraId="4523D2F1"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Clientes</w:t>
      </w:r>
    </w:p>
    <w:p w14:paraId="0A603C26"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Proveedores</w:t>
      </w:r>
    </w:p>
    <w:p w14:paraId="28F0340E"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Agricultores</w:t>
      </w:r>
    </w:p>
    <w:p w14:paraId="2209C40C"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Productos / SKU</w:t>
      </w:r>
    </w:p>
    <w:p w14:paraId="6BB2B45B"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Inventarios</w:t>
      </w:r>
    </w:p>
    <w:p w14:paraId="41BE0982"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Precios</w:t>
      </w:r>
    </w:p>
    <w:p w14:paraId="327FA335"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Pedidos / Órdenes</w:t>
      </w:r>
    </w:p>
    <w:p w14:paraId="65A50011"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proofErr w:type="spellStart"/>
      <w:r w:rsidRPr="00BA22BB">
        <w:rPr>
          <w:rFonts w:ascii="Tahoma" w:eastAsia="Times New Roman" w:hAnsi="Tahoma" w:cs="Tahoma"/>
          <w:kern w:val="0"/>
          <w:lang w:eastAsia="es-MX"/>
          <w14:ligatures w14:val="none"/>
        </w:rPr>
        <w:t>Paddy</w:t>
      </w:r>
      <w:proofErr w:type="spellEnd"/>
      <w:r w:rsidRPr="00BA22BB">
        <w:rPr>
          <w:rFonts w:ascii="Tahoma" w:eastAsia="Times New Roman" w:hAnsi="Tahoma" w:cs="Tahoma"/>
          <w:kern w:val="0"/>
          <w:lang w:eastAsia="es-MX"/>
          <w14:ligatures w14:val="none"/>
        </w:rPr>
        <w:t xml:space="preserve"> / Materia Prima</w:t>
      </w:r>
    </w:p>
    <w:p w14:paraId="060087E3"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ERP Agrícola</w:t>
      </w:r>
    </w:p>
    <w:p w14:paraId="5D69BEAB"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Contratos</w:t>
      </w:r>
    </w:p>
    <w:p w14:paraId="3CC49098"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Finanzas / Contabilidad</w:t>
      </w:r>
    </w:p>
    <w:p w14:paraId="5BEBF554"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HSE / Calidad</w:t>
      </w:r>
    </w:p>
    <w:p w14:paraId="062F76C1"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lastRenderedPageBreak/>
        <w:t>Activos / Mantenimiento</w:t>
      </w:r>
    </w:p>
    <w:p w14:paraId="65EB786B" w14:textId="77777777" w:rsidR="00E53F6F" w:rsidRPr="00BA22BB" w:rsidRDefault="00E53F6F" w:rsidP="008A1CF3">
      <w:pPr>
        <w:numPr>
          <w:ilvl w:val="0"/>
          <w:numId w:val="52"/>
        </w:num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Transporte / Distribución</w:t>
      </w:r>
    </w:p>
    <w:p w14:paraId="15778474" w14:textId="77777777" w:rsidR="00E53F6F" w:rsidRPr="00BA22BB" w:rsidRDefault="00E53F6F" w:rsidP="008A1CF3">
      <w:pPr>
        <w:spacing w:before="100" w:beforeAutospacing="1" w:after="100" w:afterAutospacing="1"/>
        <w:jc w:val="both"/>
        <w:rPr>
          <w:rFonts w:ascii="Tahoma" w:eastAsia="Times New Roman" w:hAnsi="Tahoma" w:cs="Tahoma"/>
          <w:kern w:val="0"/>
          <w:lang w:eastAsia="es-MX"/>
          <w14:ligatures w14:val="none"/>
        </w:rPr>
      </w:pPr>
    </w:p>
    <w:p w14:paraId="252118FB" w14:textId="77777777" w:rsidR="00E53F6F" w:rsidRPr="00BA22BB" w:rsidRDefault="00E53F6F" w:rsidP="008A1CF3">
      <w:pPr>
        <w:spacing w:before="100" w:beforeAutospacing="1" w:after="100" w:afterAutospacing="1"/>
        <w:jc w:val="both"/>
        <w:rPr>
          <w:rFonts w:ascii="Tahoma" w:eastAsia="Times New Roman" w:hAnsi="Tahoma" w:cs="Tahoma"/>
          <w:kern w:val="0"/>
          <w:lang w:eastAsia="es-MX"/>
          <w14:ligatures w14:val="none"/>
        </w:rPr>
      </w:pPr>
      <w:r w:rsidRPr="00BA22BB">
        <w:rPr>
          <w:rFonts w:ascii="Tahoma" w:eastAsia="Times New Roman" w:hAnsi="Tahoma" w:cs="Tahoma"/>
          <w:kern w:val="0"/>
          <w:lang w:eastAsia="es-MX"/>
          <w14:ligatures w14:val="none"/>
        </w:rPr>
        <w:t>Estos dominios representan la base sobre la cual se gobierna, prioriza y mide la evolución de la arquitectura de datos.</w:t>
      </w:r>
    </w:p>
    <w:p w14:paraId="01C80990" w14:textId="623E739D" w:rsidR="00E53F6F" w:rsidRPr="001E123C" w:rsidRDefault="00E53F6F" w:rsidP="00E53F6F">
      <w:pPr>
        <w:rPr>
          <w:rFonts w:ascii="Tahoma" w:eastAsia="Times New Roman" w:hAnsi="Tahoma" w:cs="Tahoma"/>
          <w:kern w:val="0"/>
          <w:lang w:eastAsia="es-MX"/>
          <w14:ligatures w14:val="none"/>
        </w:rPr>
      </w:pPr>
    </w:p>
    <w:p w14:paraId="58AC1541" w14:textId="61BEEDB0" w:rsidR="00E53F6F" w:rsidRPr="000023D8" w:rsidRDefault="00E53F6F" w:rsidP="008A1CF3">
      <w:pPr>
        <w:pStyle w:val="Ttulo2"/>
        <w:rPr>
          <w:rFonts w:eastAsia="Times New Roman"/>
          <w:lang w:eastAsia="es-MX"/>
        </w:rPr>
      </w:pPr>
      <w:bookmarkStart w:id="76" w:name="_Toc219985613"/>
      <w:r w:rsidRPr="001E123C">
        <w:rPr>
          <w:rFonts w:eastAsia="Times New Roman"/>
          <w:lang w:eastAsia="es-MX"/>
        </w:rPr>
        <w:t>6.4 Estructura Común de un Dominio de Datos</w:t>
      </w:r>
      <w:bookmarkEnd w:id="76"/>
    </w:p>
    <w:p w14:paraId="5CB84856"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Todos los dominios comparten una estructura estándar dentro de la arquitectura TO-BE:</w:t>
      </w:r>
    </w:p>
    <w:p w14:paraId="590234C5" w14:textId="741D358E" w:rsidR="00E53F6F" w:rsidRPr="00BA22BB" w:rsidRDefault="00E53F6F" w:rsidP="008A1CF3">
      <w:pPr>
        <w:numPr>
          <w:ilvl w:val="0"/>
          <w:numId w:val="5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 xml:space="preserve">Data </w:t>
      </w:r>
      <w:proofErr w:type="spellStart"/>
      <w:r w:rsidRPr="001E123C">
        <w:rPr>
          <w:rFonts w:ascii="Tahoma" w:eastAsia="Times New Roman" w:hAnsi="Tahoma" w:cs="Tahoma"/>
          <w:b/>
          <w:bCs/>
          <w:kern w:val="0"/>
          <w:lang w:eastAsia="es-MX"/>
          <w14:ligatures w14:val="none"/>
        </w:rPr>
        <w:t>Owner</w:t>
      </w:r>
      <w:proofErr w:type="spellEnd"/>
      <w:r w:rsidRPr="001E123C">
        <w:rPr>
          <w:rFonts w:ascii="Tahoma" w:eastAsia="Times New Roman" w:hAnsi="Tahoma" w:cs="Tahoma"/>
          <w:b/>
          <w:bCs/>
          <w:kern w:val="0"/>
          <w:lang w:eastAsia="es-MX"/>
          <w14:ligatures w14:val="none"/>
        </w:rPr>
        <w:t xml:space="preserve"> (Negocio)</w:t>
      </w:r>
      <w:r w:rsidR="00BA22BB">
        <w:rPr>
          <w:rFonts w:ascii="Tahoma" w:eastAsia="Times New Roman" w:hAnsi="Tahoma" w:cs="Tahoma"/>
          <w:kern w:val="0"/>
          <w:lang w:eastAsia="es-MX"/>
          <w14:ligatures w14:val="none"/>
        </w:rPr>
        <w:t xml:space="preserve">: </w:t>
      </w:r>
      <w:r w:rsidRPr="00BA22BB">
        <w:rPr>
          <w:rFonts w:ascii="Tahoma" w:eastAsia="Times New Roman" w:hAnsi="Tahoma" w:cs="Tahoma"/>
          <w:kern w:val="0"/>
          <w:lang w:eastAsia="es-MX"/>
          <w14:ligatures w14:val="none"/>
        </w:rPr>
        <w:t>Responsable del significado, reglas, políticas y uso del dato.</w:t>
      </w:r>
    </w:p>
    <w:p w14:paraId="17236BA1" w14:textId="3B20E7B6" w:rsidR="00E53F6F" w:rsidRPr="00BA22BB" w:rsidRDefault="00E53F6F" w:rsidP="008A1CF3">
      <w:pPr>
        <w:numPr>
          <w:ilvl w:val="0"/>
          <w:numId w:val="5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Data Steward (Operativo)</w:t>
      </w:r>
      <w:r w:rsidR="00BA22BB">
        <w:rPr>
          <w:rFonts w:ascii="Tahoma" w:eastAsia="Times New Roman" w:hAnsi="Tahoma" w:cs="Tahoma"/>
          <w:kern w:val="0"/>
          <w:lang w:eastAsia="es-MX"/>
          <w14:ligatures w14:val="none"/>
        </w:rPr>
        <w:t xml:space="preserve">: </w:t>
      </w:r>
      <w:r w:rsidRPr="00BA22BB">
        <w:rPr>
          <w:rFonts w:ascii="Tahoma" w:eastAsia="Times New Roman" w:hAnsi="Tahoma" w:cs="Tahoma"/>
          <w:kern w:val="0"/>
          <w:lang w:eastAsia="es-MX"/>
          <w14:ligatures w14:val="none"/>
        </w:rPr>
        <w:t>Responsable de la calidad, consistencia y mantenimiento diario del dato.</w:t>
      </w:r>
    </w:p>
    <w:p w14:paraId="1921EC52" w14:textId="4A9D7989" w:rsidR="00E53F6F" w:rsidRPr="00BA22BB" w:rsidRDefault="00E53F6F" w:rsidP="008A1CF3">
      <w:pPr>
        <w:numPr>
          <w:ilvl w:val="0"/>
          <w:numId w:val="5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Fuentes del dominio</w:t>
      </w:r>
      <w:r w:rsidR="00BA22BB">
        <w:rPr>
          <w:rFonts w:ascii="Tahoma" w:eastAsia="Times New Roman" w:hAnsi="Tahoma" w:cs="Tahoma"/>
          <w:kern w:val="0"/>
          <w:lang w:eastAsia="es-MX"/>
          <w14:ligatures w14:val="none"/>
        </w:rPr>
        <w:t xml:space="preserve">: </w:t>
      </w:r>
      <w:r w:rsidRPr="00BA22BB">
        <w:rPr>
          <w:rFonts w:ascii="Tahoma" w:eastAsia="Times New Roman" w:hAnsi="Tahoma" w:cs="Tahoma"/>
          <w:kern w:val="0"/>
          <w:lang w:eastAsia="es-MX"/>
          <w14:ligatures w14:val="none"/>
        </w:rPr>
        <w:t>Sistemas que originan la información.</w:t>
      </w:r>
    </w:p>
    <w:p w14:paraId="06CA7285" w14:textId="5C302800" w:rsidR="00E53F6F" w:rsidRPr="00BA22BB" w:rsidRDefault="00E53F6F" w:rsidP="008A1CF3">
      <w:pPr>
        <w:numPr>
          <w:ilvl w:val="0"/>
          <w:numId w:val="5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Flujos de ingesta automatizados</w:t>
      </w:r>
      <w:r w:rsidR="00BA22BB">
        <w:rPr>
          <w:rFonts w:ascii="Tahoma" w:eastAsia="Times New Roman" w:hAnsi="Tahoma" w:cs="Tahoma"/>
          <w:kern w:val="0"/>
          <w:lang w:eastAsia="es-MX"/>
          <w14:ligatures w14:val="none"/>
        </w:rPr>
        <w:t xml:space="preserve">: </w:t>
      </w:r>
      <w:r w:rsidRPr="00BA22BB">
        <w:rPr>
          <w:rFonts w:ascii="Tahoma" w:eastAsia="Times New Roman" w:hAnsi="Tahoma" w:cs="Tahoma"/>
          <w:kern w:val="0"/>
          <w:lang w:eastAsia="es-MX"/>
          <w14:ligatures w14:val="none"/>
        </w:rPr>
        <w:t>Procesos gobernados y observables.</w:t>
      </w:r>
    </w:p>
    <w:p w14:paraId="292E43B8" w14:textId="06018244" w:rsidR="00E53F6F" w:rsidRPr="003A397B" w:rsidRDefault="00E53F6F" w:rsidP="008A1CF3">
      <w:pPr>
        <w:numPr>
          <w:ilvl w:val="0"/>
          <w:numId w:val="5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Modelo de datos del dominio</w:t>
      </w:r>
      <w:r w:rsidR="003A397B">
        <w:rPr>
          <w:rFonts w:ascii="Tahoma" w:eastAsia="Times New Roman" w:hAnsi="Tahoma" w:cs="Tahoma"/>
          <w:kern w:val="0"/>
          <w:lang w:eastAsia="es-MX"/>
          <w14:ligatures w14:val="none"/>
        </w:rPr>
        <w:t xml:space="preserve">: </w:t>
      </w:r>
      <w:r w:rsidRPr="003A397B">
        <w:rPr>
          <w:rFonts w:ascii="Tahoma" w:eastAsia="Times New Roman" w:hAnsi="Tahoma" w:cs="Tahoma"/>
          <w:kern w:val="0"/>
          <w:lang w:eastAsia="es-MX"/>
          <w14:ligatures w14:val="none"/>
        </w:rPr>
        <w:t>Definición lógica y semántica.</w:t>
      </w:r>
    </w:p>
    <w:p w14:paraId="6F9CE54A" w14:textId="4FC0B730" w:rsidR="00E53F6F" w:rsidRPr="003A397B" w:rsidRDefault="00E53F6F" w:rsidP="008A1CF3">
      <w:pPr>
        <w:numPr>
          <w:ilvl w:val="0"/>
          <w:numId w:val="5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Reglas de calidad críticas</w:t>
      </w:r>
      <w:r w:rsidR="003A397B">
        <w:rPr>
          <w:rFonts w:ascii="Tahoma" w:eastAsia="Times New Roman" w:hAnsi="Tahoma" w:cs="Tahoma"/>
          <w:kern w:val="0"/>
          <w:lang w:eastAsia="es-MX"/>
          <w14:ligatures w14:val="none"/>
        </w:rPr>
        <w:t xml:space="preserve">: </w:t>
      </w:r>
      <w:r w:rsidRPr="003A397B">
        <w:rPr>
          <w:rFonts w:ascii="Tahoma" w:eastAsia="Times New Roman" w:hAnsi="Tahoma" w:cs="Tahoma"/>
          <w:kern w:val="0"/>
          <w:lang w:eastAsia="es-MX"/>
          <w14:ligatures w14:val="none"/>
        </w:rPr>
        <w:t>Validaciones clave para el negocio.</w:t>
      </w:r>
    </w:p>
    <w:p w14:paraId="727CC668" w14:textId="4F6AB316" w:rsidR="00E53F6F" w:rsidRPr="008A1CF3" w:rsidRDefault="00E53F6F" w:rsidP="00E53F6F">
      <w:pPr>
        <w:numPr>
          <w:ilvl w:val="0"/>
          <w:numId w:val="5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Productos de datos</w:t>
      </w:r>
      <w:r w:rsidR="003A397B">
        <w:rPr>
          <w:rFonts w:ascii="Tahoma" w:eastAsia="Times New Roman" w:hAnsi="Tahoma" w:cs="Tahoma"/>
          <w:kern w:val="0"/>
          <w:lang w:eastAsia="es-MX"/>
          <w14:ligatures w14:val="none"/>
        </w:rPr>
        <w:t xml:space="preserve">: </w:t>
      </w:r>
      <w:proofErr w:type="spellStart"/>
      <w:r w:rsidRPr="003A397B">
        <w:rPr>
          <w:rFonts w:ascii="Tahoma" w:eastAsia="Times New Roman" w:hAnsi="Tahoma" w:cs="Tahoma"/>
          <w:kern w:val="0"/>
          <w:lang w:eastAsia="es-MX"/>
          <w14:ligatures w14:val="none"/>
        </w:rPr>
        <w:t>Datasets</w:t>
      </w:r>
      <w:proofErr w:type="spellEnd"/>
      <w:r w:rsidRPr="003A397B">
        <w:rPr>
          <w:rFonts w:ascii="Tahoma" w:eastAsia="Times New Roman" w:hAnsi="Tahoma" w:cs="Tahoma"/>
          <w:kern w:val="0"/>
          <w:lang w:eastAsia="es-MX"/>
          <w14:ligatures w14:val="none"/>
        </w:rPr>
        <w:t>, métricas, indicadores y vistas oficiales.</w:t>
      </w:r>
    </w:p>
    <w:p w14:paraId="6AB37BF0" w14:textId="74B150FA" w:rsidR="00E53F6F" w:rsidRPr="000023D8" w:rsidRDefault="00E53F6F" w:rsidP="008A1CF3">
      <w:pPr>
        <w:pStyle w:val="Ttulo2"/>
        <w:rPr>
          <w:rFonts w:eastAsia="Times New Roman"/>
          <w:lang w:eastAsia="es-MX"/>
        </w:rPr>
      </w:pPr>
      <w:bookmarkStart w:id="77" w:name="_Toc219985614"/>
      <w:r w:rsidRPr="001E123C">
        <w:rPr>
          <w:rFonts w:eastAsia="Times New Roman"/>
          <w:lang w:eastAsia="es-MX"/>
        </w:rPr>
        <w:t>6.5 Descripción de los Dominios de Datos</w:t>
      </w:r>
      <w:bookmarkEnd w:id="77"/>
    </w:p>
    <w:p w14:paraId="4C2514B3" w14:textId="517C7111" w:rsidR="00E53F6F" w:rsidRPr="000023D8" w:rsidRDefault="00E53F6F" w:rsidP="008A1CF3">
      <w:pPr>
        <w:pStyle w:val="Ttulo3"/>
        <w:rPr>
          <w:rFonts w:eastAsia="Times New Roman"/>
          <w:lang w:eastAsia="es-MX"/>
        </w:rPr>
      </w:pPr>
      <w:bookmarkStart w:id="78" w:name="_Toc219985615"/>
      <w:r w:rsidRPr="001E123C">
        <w:rPr>
          <w:rFonts w:eastAsia="Times New Roman"/>
          <w:lang w:eastAsia="es-MX"/>
        </w:rPr>
        <w:t>6.5.1 Dominio Clientes</w:t>
      </w:r>
      <w:bookmarkEnd w:id="78"/>
    </w:p>
    <w:p w14:paraId="45980446"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47462B28" w14:textId="6038B66E"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Consolida la información oficial de clientes</w:t>
      </w:r>
      <w:r w:rsidR="00CB50C5">
        <w:rPr>
          <w:rFonts w:ascii="Tahoma" w:eastAsia="Times New Roman" w:hAnsi="Tahoma" w:cs="Tahoma"/>
          <w:kern w:val="0"/>
          <w:lang w:eastAsia="es-MX"/>
          <w14:ligatures w14:val="none"/>
        </w:rPr>
        <w:t>(Personas naturales y jurídicas que ejercen la adquisición de productos del grupo Diana)</w:t>
      </w:r>
      <w:r w:rsidRPr="001E123C">
        <w:rPr>
          <w:rFonts w:ascii="Tahoma" w:eastAsia="Times New Roman" w:hAnsi="Tahoma" w:cs="Tahoma"/>
          <w:kern w:val="0"/>
          <w:lang w:eastAsia="es-MX"/>
          <w14:ligatures w14:val="none"/>
        </w:rPr>
        <w:t xml:space="preserve"> para procesos comerciales, financieros, logísticos y de cumplimiento.</w:t>
      </w:r>
    </w:p>
    <w:p w14:paraId="69F280F5"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174A38A2" w14:textId="77777777" w:rsidR="00E53F6F" w:rsidRPr="001E123C" w:rsidRDefault="00E53F6F" w:rsidP="008A1CF3">
      <w:pPr>
        <w:numPr>
          <w:ilvl w:val="0"/>
          <w:numId w:val="5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Datos maestros de clientes</w:t>
      </w:r>
    </w:p>
    <w:p w14:paraId="156B5B79" w14:textId="177576F4" w:rsidR="00E53F6F" w:rsidRPr="001E123C" w:rsidRDefault="00E53F6F" w:rsidP="008A1CF3">
      <w:pPr>
        <w:numPr>
          <w:ilvl w:val="0"/>
          <w:numId w:val="5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Segmentación y clasificación</w:t>
      </w:r>
      <w:r w:rsidR="00CB50C5">
        <w:rPr>
          <w:rFonts w:ascii="Tahoma" w:eastAsia="Times New Roman" w:hAnsi="Tahoma" w:cs="Tahoma"/>
          <w:kern w:val="0"/>
          <w:lang w:eastAsia="es-MX"/>
          <w14:ligatures w14:val="none"/>
        </w:rPr>
        <w:t xml:space="preserve"> dentro del modelo de negocio (TAT, Mayorista, Aliado)</w:t>
      </w:r>
    </w:p>
    <w:p w14:paraId="52A0E269" w14:textId="77777777" w:rsidR="00E53F6F" w:rsidRPr="001E123C" w:rsidRDefault="00E53F6F" w:rsidP="008A1CF3">
      <w:pPr>
        <w:numPr>
          <w:ilvl w:val="0"/>
          <w:numId w:val="5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Condiciones comerciales y crediticias</w:t>
      </w:r>
    </w:p>
    <w:p w14:paraId="7731AFFA" w14:textId="6C51F3A6" w:rsidR="00E53F6F" w:rsidRPr="003A397B" w:rsidRDefault="00E53F6F" w:rsidP="008A1CF3">
      <w:pPr>
        <w:numPr>
          <w:ilvl w:val="0"/>
          <w:numId w:val="5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Estados y vigencias</w:t>
      </w:r>
    </w:p>
    <w:p w14:paraId="4838F44B"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4C00CAD2" w14:textId="77777777" w:rsidR="00E53F6F" w:rsidRPr="001E123C" w:rsidRDefault="00E53F6F" w:rsidP="008A1CF3">
      <w:pPr>
        <w:numPr>
          <w:ilvl w:val="0"/>
          <w:numId w:val="5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lastRenderedPageBreak/>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Ruta al Mercado / Cartera</w:t>
      </w:r>
    </w:p>
    <w:p w14:paraId="5571B181" w14:textId="7BA5E354" w:rsidR="00E53F6F" w:rsidRPr="001E123C" w:rsidRDefault="00E53F6F" w:rsidP="008A1CF3">
      <w:pPr>
        <w:numPr>
          <w:ilvl w:val="0"/>
          <w:numId w:val="5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Reglas clave: unicidad, trazabilidad de cambios, cumplimiento legal</w:t>
      </w:r>
      <w:r w:rsidR="00CB50C5">
        <w:rPr>
          <w:rFonts w:ascii="Tahoma" w:eastAsia="Times New Roman" w:hAnsi="Tahoma" w:cs="Tahoma"/>
          <w:kern w:val="0"/>
          <w:lang w:eastAsia="es-MX"/>
          <w14:ligatures w14:val="none"/>
        </w:rPr>
        <w:t>, veracidad</w:t>
      </w:r>
    </w:p>
    <w:p w14:paraId="65E39125" w14:textId="41DF52E8" w:rsidR="00E53F6F" w:rsidRPr="003A397B" w:rsidRDefault="00E53F6F" w:rsidP="008A1CF3">
      <w:pPr>
        <w:pStyle w:val="Ttulo3"/>
        <w:rPr>
          <w:rFonts w:eastAsia="Times New Roman"/>
          <w:lang w:eastAsia="es-MX"/>
        </w:rPr>
      </w:pPr>
      <w:bookmarkStart w:id="79" w:name="_Toc219985616"/>
      <w:r w:rsidRPr="001E123C">
        <w:rPr>
          <w:rFonts w:eastAsia="Times New Roman"/>
          <w:lang w:eastAsia="es-MX"/>
        </w:rPr>
        <w:t>6.5.2 Dominio Proveedores</w:t>
      </w:r>
      <w:bookmarkEnd w:id="79"/>
    </w:p>
    <w:p w14:paraId="664432B9"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73972A0F" w14:textId="158BE6EE"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Gestiona la información de proveedores</w:t>
      </w:r>
      <w:r w:rsidR="00CB50C5">
        <w:rPr>
          <w:rFonts w:ascii="Tahoma" w:eastAsia="Times New Roman" w:hAnsi="Tahoma" w:cs="Tahoma"/>
          <w:kern w:val="0"/>
          <w:lang w:eastAsia="es-MX"/>
          <w14:ligatures w14:val="none"/>
        </w:rPr>
        <w:t xml:space="preserve">(Personas naturales y jurídicas que </w:t>
      </w:r>
      <w:r w:rsidR="00CB50C5">
        <w:rPr>
          <w:rFonts w:ascii="Tahoma" w:eastAsia="Times New Roman" w:hAnsi="Tahoma" w:cs="Tahoma"/>
          <w:kern w:val="0"/>
          <w:lang w:eastAsia="es-MX"/>
          <w14:ligatures w14:val="none"/>
        </w:rPr>
        <w:t>ejercen</w:t>
      </w:r>
      <w:r w:rsidR="00CB50C5">
        <w:rPr>
          <w:rFonts w:ascii="Tahoma" w:eastAsia="Times New Roman" w:hAnsi="Tahoma" w:cs="Tahoma"/>
          <w:kern w:val="0"/>
          <w:lang w:eastAsia="es-MX"/>
          <w14:ligatures w14:val="none"/>
        </w:rPr>
        <w:t xml:space="preserve"> la </w:t>
      </w:r>
      <w:r w:rsidR="00CB50C5">
        <w:rPr>
          <w:rFonts w:ascii="Tahoma" w:eastAsia="Times New Roman" w:hAnsi="Tahoma" w:cs="Tahoma"/>
          <w:kern w:val="0"/>
          <w:lang w:eastAsia="es-MX"/>
          <w14:ligatures w14:val="none"/>
        </w:rPr>
        <w:t>venta de productos y servicios para las diferentes unidades de negocio de grupo Diana</w:t>
      </w:r>
      <w:r w:rsidR="00CB50C5">
        <w:rPr>
          <w:rFonts w:ascii="Tahoma" w:eastAsia="Times New Roman" w:hAnsi="Tahoma" w:cs="Tahoma"/>
          <w:kern w:val="0"/>
          <w:lang w:eastAsia="es-MX"/>
          <w14:ligatures w14:val="none"/>
        </w:rPr>
        <w:t>)</w:t>
      </w:r>
      <w:r w:rsidRPr="001E123C">
        <w:rPr>
          <w:rFonts w:ascii="Tahoma" w:eastAsia="Times New Roman" w:hAnsi="Tahoma" w:cs="Tahoma"/>
          <w:kern w:val="0"/>
          <w:lang w:eastAsia="es-MX"/>
          <w14:ligatures w14:val="none"/>
        </w:rPr>
        <w:t>, compras, pagos y cumplimiento normativo.</w:t>
      </w:r>
    </w:p>
    <w:p w14:paraId="09357ECF"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644E7A54" w14:textId="77777777" w:rsidR="00E53F6F" w:rsidRPr="001E123C" w:rsidRDefault="00E53F6F" w:rsidP="008A1CF3">
      <w:pPr>
        <w:numPr>
          <w:ilvl w:val="0"/>
          <w:numId w:val="5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Maestro de proveedores</w:t>
      </w:r>
    </w:p>
    <w:p w14:paraId="31B7CC06" w14:textId="77777777" w:rsidR="00E53F6F" w:rsidRPr="001E123C" w:rsidRDefault="00E53F6F" w:rsidP="008A1CF3">
      <w:pPr>
        <w:numPr>
          <w:ilvl w:val="0"/>
          <w:numId w:val="5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Condiciones de pago</w:t>
      </w:r>
    </w:p>
    <w:p w14:paraId="731ABE0B" w14:textId="77777777" w:rsidR="00E53F6F" w:rsidRPr="001E123C" w:rsidRDefault="00E53F6F" w:rsidP="008A1CF3">
      <w:pPr>
        <w:numPr>
          <w:ilvl w:val="0"/>
          <w:numId w:val="5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Estados de habilitación</w:t>
      </w:r>
    </w:p>
    <w:p w14:paraId="7D108988" w14:textId="129244EB" w:rsidR="00E53F6F" w:rsidRPr="003A397B" w:rsidRDefault="00E53F6F" w:rsidP="008A1CF3">
      <w:pPr>
        <w:numPr>
          <w:ilvl w:val="0"/>
          <w:numId w:val="5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Relación proveedor–contrato</w:t>
      </w:r>
    </w:p>
    <w:p w14:paraId="7E791E96"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576AC722" w14:textId="2E490205" w:rsidR="00E53F6F" w:rsidRDefault="00E53F6F" w:rsidP="008A1CF3">
      <w:pPr>
        <w:numPr>
          <w:ilvl w:val="0"/>
          <w:numId w:val="5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Compras / Tesorería</w:t>
      </w:r>
    </w:p>
    <w:p w14:paraId="0A1DA866" w14:textId="7FDA127E" w:rsidR="00CB50C5" w:rsidRPr="00CB50C5" w:rsidRDefault="00CB50C5" w:rsidP="008A1CF3">
      <w:pPr>
        <w:numPr>
          <w:ilvl w:val="0"/>
          <w:numId w:val="5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Reglas clave: unicidad, trazabilidad de cambios, cumplimiento legal</w:t>
      </w:r>
      <w:r>
        <w:rPr>
          <w:rFonts w:ascii="Tahoma" w:eastAsia="Times New Roman" w:hAnsi="Tahoma" w:cs="Tahoma"/>
          <w:kern w:val="0"/>
          <w:lang w:eastAsia="es-MX"/>
          <w14:ligatures w14:val="none"/>
        </w:rPr>
        <w:t>, veracidad</w:t>
      </w:r>
    </w:p>
    <w:p w14:paraId="0A51FD78" w14:textId="2F7C66FF" w:rsidR="00E53F6F" w:rsidRPr="003A397B" w:rsidRDefault="00E53F6F" w:rsidP="008A1CF3">
      <w:pPr>
        <w:pStyle w:val="Ttulo3"/>
        <w:rPr>
          <w:rFonts w:eastAsia="Times New Roman"/>
          <w:lang w:eastAsia="es-MX"/>
        </w:rPr>
      </w:pPr>
      <w:bookmarkStart w:id="80" w:name="_Toc219985617"/>
      <w:r w:rsidRPr="001E123C">
        <w:rPr>
          <w:rFonts w:eastAsia="Times New Roman"/>
          <w:lang w:eastAsia="es-MX"/>
        </w:rPr>
        <w:t>6.5.3 Dominio Agricultores</w:t>
      </w:r>
      <w:bookmarkEnd w:id="80"/>
    </w:p>
    <w:p w14:paraId="06759CA5"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4FA37856" w14:textId="2E6F1E44"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Representa la información de agricultores</w:t>
      </w:r>
      <w:r w:rsidR="00CB50C5">
        <w:rPr>
          <w:rFonts w:ascii="Tahoma" w:eastAsia="Times New Roman" w:hAnsi="Tahoma" w:cs="Tahoma"/>
          <w:kern w:val="0"/>
          <w:lang w:eastAsia="es-MX"/>
          <w14:ligatures w14:val="none"/>
        </w:rPr>
        <w:t xml:space="preserve">(Personas naturales y Jurídicas que ejercen la producción de insumos para la compra y venda en el grupo Diana donde para Diana corporación venden el </w:t>
      </w:r>
      <w:proofErr w:type="spellStart"/>
      <w:r w:rsidR="00CB50C5">
        <w:rPr>
          <w:rFonts w:ascii="Tahoma" w:eastAsia="Times New Roman" w:hAnsi="Tahoma" w:cs="Tahoma"/>
          <w:kern w:val="0"/>
          <w:lang w:eastAsia="es-MX"/>
          <w14:ligatures w14:val="none"/>
        </w:rPr>
        <w:t>Paddy</w:t>
      </w:r>
      <w:proofErr w:type="spellEnd"/>
      <w:r w:rsidR="00CB50C5">
        <w:rPr>
          <w:rFonts w:ascii="Tahoma" w:eastAsia="Times New Roman" w:hAnsi="Tahoma" w:cs="Tahoma"/>
          <w:kern w:val="0"/>
          <w:lang w:eastAsia="es-MX"/>
          <w14:ligatures w14:val="none"/>
        </w:rPr>
        <w:t xml:space="preserve"> como materia prima del negocio y para Diana Agrícola ejercen la compra de agro insumos y fertilizantes para la siembra del </w:t>
      </w:r>
      <w:proofErr w:type="spellStart"/>
      <w:r w:rsidR="00CB50C5">
        <w:rPr>
          <w:rFonts w:ascii="Tahoma" w:eastAsia="Times New Roman" w:hAnsi="Tahoma" w:cs="Tahoma"/>
          <w:kern w:val="0"/>
          <w:lang w:eastAsia="es-MX"/>
          <w14:ligatures w14:val="none"/>
        </w:rPr>
        <w:t>Paddy</w:t>
      </w:r>
      <w:proofErr w:type="spellEnd"/>
      <w:r w:rsidR="00CB50C5">
        <w:rPr>
          <w:rFonts w:ascii="Tahoma" w:eastAsia="Times New Roman" w:hAnsi="Tahoma" w:cs="Tahoma"/>
          <w:kern w:val="0"/>
          <w:lang w:eastAsia="es-MX"/>
          <w14:ligatures w14:val="none"/>
        </w:rPr>
        <w:t>)</w:t>
      </w:r>
      <w:r w:rsidRPr="001E123C">
        <w:rPr>
          <w:rFonts w:ascii="Tahoma" w:eastAsia="Times New Roman" w:hAnsi="Tahoma" w:cs="Tahoma"/>
          <w:kern w:val="0"/>
          <w:lang w:eastAsia="es-MX"/>
          <w14:ligatures w14:val="none"/>
        </w:rPr>
        <w:t xml:space="preserve"> como terceros clave del negocio agrícola.</w:t>
      </w:r>
    </w:p>
    <w:p w14:paraId="4D4C6052"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061804E8" w14:textId="77777777" w:rsidR="00E53F6F" w:rsidRPr="001E123C" w:rsidRDefault="00E53F6F" w:rsidP="008A1CF3">
      <w:pPr>
        <w:numPr>
          <w:ilvl w:val="0"/>
          <w:numId w:val="5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Datos del agricultor</w:t>
      </w:r>
    </w:p>
    <w:p w14:paraId="6280E6F6" w14:textId="77777777" w:rsidR="00E53F6F" w:rsidRPr="001E123C" w:rsidRDefault="00E53F6F" w:rsidP="008A1CF3">
      <w:pPr>
        <w:numPr>
          <w:ilvl w:val="0"/>
          <w:numId w:val="5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Relación contractual</w:t>
      </w:r>
    </w:p>
    <w:p w14:paraId="06294B6E" w14:textId="77777777" w:rsidR="00E53F6F" w:rsidRPr="001E123C" w:rsidRDefault="00E53F6F" w:rsidP="008A1CF3">
      <w:pPr>
        <w:numPr>
          <w:ilvl w:val="0"/>
          <w:numId w:val="5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Históricos de liquidación</w:t>
      </w:r>
    </w:p>
    <w:p w14:paraId="10B3596A" w14:textId="2B2C7E24" w:rsidR="00E53F6F" w:rsidRDefault="00E53F6F" w:rsidP="008A1CF3">
      <w:pPr>
        <w:numPr>
          <w:ilvl w:val="0"/>
          <w:numId w:val="5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Cumplimiento y calidad</w:t>
      </w:r>
    </w:p>
    <w:p w14:paraId="2F3CD161" w14:textId="469CDA4B" w:rsidR="00CB50C5" w:rsidRPr="003A397B" w:rsidRDefault="00CB50C5" w:rsidP="008A1CF3">
      <w:pPr>
        <w:numPr>
          <w:ilvl w:val="0"/>
          <w:numId w:val="58"/>
        </w:numPr>
        <w:spacing w:before="100" w:beforeAutospacing="1" w:after="100" w:afterAutospacing="1"/>
        <w:jc w:val="both"/>
        <w:rPr>
          <w:rFonts w:ascii="Tahoma" w:eastAsia="Times New Roman" w:hAnsi="Tahoma" w:cs="Tahoma"/>
          <w:kern w:val="0"/>
          <w:lang w:eastAsia="es-MX"/>
          <w14:ligatures w14:val="none"/>
        </w:rPr>
      </w:pPr>
      <w:r>
        <w:rPr>
          <w:rFonts w:ascii="Tahoma" w:eastAsia="Times New Roman" w:hAnsi="Tahoma" w:cs="Tahoma"/>
          <w:kern w:val="0"/>
          <w:lang w:eastAsia="es-MX"/>
          <w14:ligatures w14:val="none"/>
        </w:rPr>
        <w:t>Gestión de la compra de insumos para los cultivos.</w:t>
      </w:r>
    </w:p>
    <w:p w14:paraId="4B79FE77"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5891A44E" w14:textId="090E1CEC" w:rsidR="00E53F6F" w:rsidRDefault="00E53F6F" w:rsidP="008A1CF3">
      <w:pPr>
        <w:numPr>
          <w:ilvl w:val="0"/>
          <w:numId w:val="5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lastRenderedPageBreak/>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Operaciones Agrícolas</w:t>
      </w:r>
    </w:p>
    <w:p w14:paraId="39E9BE92" w14:textId="01E35284" w:rsidR="00CB50C5" w:rsidRPr="00CB50C5" w:rsidRDefault="00CB50C5" w:rsidP="008A1CF3">
      <w:pPr>
        <w:numPr>
          <w:ilvl w:val="0"/>
          <w:numId w:val="5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Reglas clave: unicidad, trazabilidad de cambios, cumplimiento legal</w:t>
      </w:r>
      <w:r>
        <w:rPr>
          <w:rFonts w:ascii="Tahoma" w:eastAsia="Times New Roman" w:hAnsi="Tahoma" w:cs="Tahoma"/>
          <w:kern w:val="0"/>
          <w:lang w:eastAsia="es-MX"/>
          <w14:ligatures w14:val="none"/>
        </w:rPr>
        <w:t>, veracidad</w:t>
      </w:r>
    </w:p>
    <w:p w14:paraId="05434660" w14:textId="7D783530" w:rsidR="00E53F6F" w:rsidRPr="003A397B" w:rsidRDefault="00E53F6F" w:rsidP="008A1CF3">
      <w:pPr>
        <w:pStyle w:val="Ttulo3"/>
        <w:rPr>
          <w:rFonts w:eastAsia="Times New Roman"/>
          <w:lang w:eastAsia="es-MX"/>
        </w:rPr>
      </w:pPr>
      <w:bookmarkStart w:id="81" w:name="_Toc219985618"/>
      <w:r w:rsidRPr="001E123C">
        <w:rPr>
          <w:rFonts w:eastAsia="Times New Roman"/>
          <w:lang w:eastAsia="es-MX"/>
        </w:rPr>
        <w:t>6.5.4 Dominio Productos / SKU</w:t>
      </w:r>
      <w:bookmarkEnd w:id="81"/>
    </w:p>
    <w:p w14:paraId="00EF83FB"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405FD816" w14:textId="079D8021"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Consolida la información de materiales, productos terminados y </w:t>
      </w:r>
      <w:proofErr w:type="spellStart"/>
      <w:r w:rsidRPr="001E123C">
        <w:rPr>
          <w:rFonts w:ascii="Tahoma" w:eastAsia="Times New Roman" w:hAnsi="Tahoma" w:cs="Tahoma"/>
          <w:kern w:val="0"/>
          <w:lang w:eastAsia="es-MX"/>
          <w14:ligatures w14:val="none"/>
        </w:rPr>
        <w:t>SKUs</w:t>
      </w:r>
      <w:proofErr w:type="spellEnd"/>
      <w:r w:rsidRPr="001E123C">
        <w:rPr>
          <w:rFonts w:ascii="Tahoma" w:eastAsia="Times New Roman" w:hAnsi="Tahoma" w:cs="Tahoma"/>
          <w:kern w:val="0"/>
          <w:lang w:eastAsia="es-MX"/>
          <w14:ligatures w14:val="none"/>
        </w:rPr>
        <w:t>.</w:t>
      </w:r>
    </w:p>
    <w:p w14:paraId="37F19BE2"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4AF6096A" w14:textId="77777777" w:rsidR="00E53F6F" w:rsidRPr="001E123C" w:rsidRDefault="00E53F6F" w:rsidP="008A1CF3">
      <w:pPr>
        <w:numPr>
          <w:ilvl w:val="0"/>
          <w:numId w:val="6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Catálogo de productos</w:t>
      </w:r>
    </w:p>
    <w:p w14:paraId="5BD3F8F4" w14:textId="77777777" w:rsidR="00E53F6F" w:rsidRPr="001E123C" w:rsidRDefault="00E53F6F" w:rsidP="008A1CF3">
      <w:pPr>
        <w:numPr>
          <w:ilvl w:val="0"/>
          <w:numId w:val="6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Atributos técnicos y comerciales</w:t>
      </w:r>
    </w:p>
    <w:p w14:paraId="73E0FCFF" w14:textId="6BADB755" w:rsidR="00E53F6F" w:rsidRPr="003A397B" w:rsidRDefault="00E53F6F" w:rsidP="008A1CF3">
      <w:pPr>
        <w:numPr>
          <w:ilvl w:val="0"/>
          <w:numId w:val="6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Jerarquías y ciclo de vida</w:t>
      </w:r>
    </w:p>
    <w:p w14:paraId="1956B3B5"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56A894A3" w14:textId="20D3AA82" w:rsidR="00E53F6F" w:rsidRPr="000023D8" w:rsidRDefault="00E53F6F" w:rsidP="008A1CF3">
      <w:pPr>
        <w:numPr>
          <w:ilvl w:val="0"/>
          <w:numId w:val="6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Planeación / I+D</w:t>
      </w:r>
    </w:p>
    <w:p w14:paraId="6F5040E3" w14:textId="160EFC62" w:rsidR="00E53F6F" w:rsidRPr="003A397B" w:rsidRDefault="00E53F6F" w:rsidP="008A1CF3">
      <w:pPr>
        <w:pStyle w:val="Ttulo3"/>
        <w:rPr>
          <w:rFonts w:eastAsia="Times New Roman"/>
          <w:lang w:eastAsia="es-MX"/>
        </w:rPr>
      </w:pPr>
      <w:bookmarkStart w:id="82" w:name="_Toc219985619"/>
      <w:r w:rsidRPr="001E123C">
        <w:rPr>
          <w:rFonts w:eastAsia="Times New Roman"/>
          <w:lang w:eastAsia="es-MX"/>
        </w:rPr>
        <w:t>6.5.5 Dominio Inventarios</w:t>
      </w:r>
      <w:bookmarkEnd w:id="82"/>
    </w:p>
    <w:p w14:paraId="74D64650"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4F67AFAD" w14:textId="57F50449"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Controla la información de materias primas, producto en proceso y producto terminado.</w:t>
      </w:r>
    </w:p>
    <w:p w14:paraId="57CB5929"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2F286784" w14:textId="77777777" w:rsidR="00E53F6F" w:rsidRPr="001E123C" w:rsidRDefault="00E53F6F" w:rsidP="008A1CF3">
      <w:pPr>
        <w:numPr>
          <w:ilvl w:val="0"/>
          <w:numId w:val="6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Cantidades</w:t>
      </w:r>
    </w:p>
    <w:p w14:paraId="3C1802D4" w14:textId="77777777" w:rsidR="00E53F6F" w:rsidRPr="001E123C" w:rsidRDefault="00E53F6F" w:rsidP="008A1CF3">
      <w:pPr>
        <w:numPr>
          <w:ilvl w:val="0"/>
          <w:numId w:val="6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Ubicaciones</w:t>
      </w:r>
    </w:p>
    <w:p w14:paraId="7E0873CD" w14:textId="59B8E058" w:rsidR="00E53F6F" w:rsidRPr="003A397B" w:rsidRDefault="00E53F6F" w:rsidP="008A1CF3">
      <w:pPr>
        <w:numPr>
          <w:ilvl w:val="0"/>
          <w:numId w:val="6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Fechas y rotación</w:t>
      </w:r>
    </w:p>
    <w:p w14:paraId="254F689A"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4B0325AE" w14:textId="41F0814A" w:rsidR="00E53F6F" w:rsidRPr="003A397B" w:rsidRDefault="00E53F6F" w:rsidP="008A1CF3">
      <w:pPr>
        <w:numPr>
          <w:ilvl w:val="0"/>
          <w:numId w:val="6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Operaciones / Producción</w:t>
      </w:r>
    </w:p>
    <w:p w14:paraId="1326DF04" w14:textId="73410EBF" w:rsidR="00E53F6F" w:rsidRPr="000023D8" w:rsidRDefault="00E53F6F" w:rsidP="008A1CF3">
      <w:pPr>
        <w:pStyle w:val="Ttulo3"/>
        <w:rPr>
          <w:rFonts w:eastAsia="Times New Roman"/>
          <w:lang w:eastAsia="es-MX"/>
        </w:rPr>
      </w:pPr>
      <w:bookmarkStart w:id="83" w:name="_Toc219985620"/>
      <w:r w:rsidRPr="001E123C">
        <w:rPr>
          <w:rFonts w:eastAsia="Times New Roman"/>
          <w:lang w:eastAsia="es-MX"/>
        </w:rPr>
        <w:t>6.5.6 Dominio Precio</w:t>
      </w:r>
      <w:bookmarkEnd w:id="83"/>
    </w:p>
    <w:p w14:paraId="55466475"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02FB5AC9" w14:textId="429CD1D8"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Gestiona las estructuras de precios, listas, descuentos y condiciones comerciales.</w:t>
      </w:r>
    </w:p>
    <w:p w14:paraId="7FD692CE"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65CAD51C" w14:textId="77777777" w:rsidR="00E53F6F" w:rsidRPr="001E123C" w:rsidRDefault="00E53F6F" w:rsidP="008A1CF3">
      <w:pPr>
        <w:numPr>
          <w:ilvl w:val="0"/>
          <w:numId w:val="6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lastRenderedPageBreak/>
        <w:t>Listas de precios</w:t>
      </w:r>
    </w:p>
    <w:p w14:paraId="315E6FB6" w14:textId="77777777" w:rsidR="00E53F6F" w:rsidRPr="001E123C" w:rsidRDefault="00E53F6F" w:rsidP="008A1CF3">
      <w:pPr>
        <w:numPr>
          <w:ilvl w:val="0"/>
          <w:numId w:val="6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Condiciones por canal</w:t>
      </w:r>
    </w:p>
    <w:p w14:paraId="35973F4B" w14:textId="7EF057A9" w:rsidR="00E53F6F" w:rsidRPr="003A397B" w:rsidRDefault="00E53F6F" w:rsidP="008A1CF3">
      <w:pPr>
        <w:numPr>
          <w:ilvl w:val="0"/>
          <w:numId w:val="6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Históricos y vigencias</w:t>
      </w:r>
    </w:p>
    <w:p w14:paraId="0663FBF6"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73407D69" w14:textId="2495ABED" w:rsidR="00E53F6F" w:rsidRPr="003A397B" w:rsidRDefault="00E53F6F" w:rsidP="008A1CF3">
      <w:pPr>
        <w:numPr>
          <w:ilvl w:val="0"/>
          <w:numId w:val="6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Comercial / Finanzas</w:t>
      </w:r>
    </w:p>
    <w:p w14:paraId="15075CF6" w14:textId="1CF16869" w:rsidR="00E53F6F" w:rsidRPr="003A397B" w:rsidRDefault="00E53F6F" w:rsidP="008A1CF3">
      <w:pPr>
        <w:pStyle w:val="Ttulo3"/>
        <w:rPr>
          <w:rFonts w:eastAsia="Times New Roman"/>
          <w:lang w:eastAsia="es-MX"/>
        </w:rPr>
      </w:pPr>
      <w:bookmarkStart w:id="84" w:name="_Toc219985621"/>
      <w:r w:rsidRPr="001E123C">
        <w:rPr>
          <w:rFonts w:eastAsia="Times New Roman"/>
          <w:lang w:eastAsia="es-MX"/>
        </w:rPr>
        <w:t>6.5.7 Dominio Pedidos / Órdenes</w:t>
      </w:r>
      <w:bookmarkEnd w:id="84"/>
    </w:p>
    <w:p w14:paraId="56860BE7"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2324AE7E" w14:textId="743F384B"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Representa el flujo transaccional de pedidos, órdenes y su trazabilidad hasta la facturación.</w:t>
      </w:r>
    </w:p>
    <w:p w14:paraId="5146E493"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27BBBC36" w14:textId="77777777" w:rsidR="00E53F6F" w:rsidRPr="001E123C" w:rsidRDefault="00E53F6F" w:rsidP="008A1CF3">
      <w:pPr>
        <w:numPr>
          <w:ilvl w:val="0"/>
          <w:numId w:val="6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Pedidos</w:t>
      </w:r>
    </w:p>
    <w:p w14:paraId="6830312A" w14:textId="77777777" w:rsidR="00E53F6F" w:rsidRPr="001E123C" w:rsidRDefault="00E53F6F" w:rsidP="008A1CF3">
      <w:pPr>
        <w:numPr>
          <w:ilvl w:val="0"/>
          <w:numId w:val="6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Estados</w:t>
      </w:r>
    </w:p>
    <w:p w14:paraId="3F4358AB" w14:textId="73ACE4B4" w:rsidR="00E53F6F" w:rsidRPr="003A397B" w:rsidRDefault="00E53F6F" w:rsidP="008A1CF3">
      <w:pPr>
        <w:numPr>
          <w:ilvl w:val="0"/>
          <w:numId w:val="6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Relación pedido–entrega–factura</w:t>
      </w:r>
    </w:p>
    <w:p w14:paraId="15AD75A2"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5829E9AA" w14:textId="147D9E29" w:rsidR="00E53F6F" w:rsidRPr="003A397B" w:rsidRDefault="00E53F6F" w:rsidP="008A1CF3">
      <w:pPr>
        <w:numPr>
          <w:ilvl w:val="0"/>
          <w:numId w:val="6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Comercial</w:t>
      </w:r>
    </w:p>
    <w:p w14:paraId="2A518B9E" w14:textId="32295958" w:rsidR="00E53F6F" w:rsidRPr="003A397B" w:rsidRDefault="00E53F6F" w:rsidP="008A1CF3">
      <w:pPr>
        <w:pStyle w:val="Ttulo3"/>
        <w:rPr>
          <w:rFonts w:eastAsia="Times New Roman"/>
          <w:lang w:eastAsia="es-MX"/>
        </w:rPr>
      </w:pPr>
      <w:bookmarkStart w:id="85" w:name="_Toc219985622"/>
      <w:r w:rsidRPr="001E123C">
        <w:rPr>
          <w:rFonts w:eastAsia="Times New Roman"/>
          <w:lang w:eastAsia="es-MX"/>
        </w:rPr>
        <w:t xml:space="preserve">6.5.8 Dominio </w:t>
      </w:r>
      <w:proofErr w:type="spellStart"/>
      <w:r w:rsidRPr="001E123C">
        <w:rPr>
          <w:rFonts w:eastAsia="Times New Roman"/>
          <w:lang w:eastAsia="es-MX"/>
        </w:rPr>
        <w:t>Paddy</w:t>
      </w:r>
      <w:proofErr w:type="spellEnd"/>
      <w:r w:rsidRPr="001E123C">
        <w:rPr>
          <w:rFonts w:eastAsia="Times New Roman"/>
          <w:lang w:eastAsia="es-MX"/>
        </w:rPr>
        <w:t xml:space="preserve"> / Materia Prima</w:t>
      </w:r>
      <w:bookmarkEnd w:id="85"/>
    </w:p>
    <w:p w14:paraId="1565EC2A"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665589D1" w14:textId="775565A0"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Concentra la información de recepción, calidad y liquidación de </w:t>
      </w:r>
      <w:proofErr w:type="spellStart"/>
      <w:r w:rsidRPr="001E123C">
        <w:rPr>
          <w:rFonts w:ascii="Tahoma" w:eastAsia="Times New Roman" w:hAnsi="Tahoma" w:cs="Tahoma"/>
          <w:kern w:val="0"/>
          <w:lang w:eastAsia="es-MX"/>
          <w14:ligatures w14:val="none"/>
        </w:rPr>
        <w:t>paddy</w:t>
      </w:r>
      <w:proofErr w:type="spellEnd"/>
      <w:r w:rsidRPr="001E123C">
        <w:rPr>
          <w:rFonts w:ascii="Tahoma" w:eastAsia="Times New Roman" w:hAnsi="Tahoma" w:cs="Tahoma"/>
          <w:kern w:val="0"/>
          <w:lang w:eastAsia="es-MX"/>
          <w14:ligatures w14:val="none"/>
        </w:rPr>
        <w:t xml:space="preserve"> y materias primas.</w:t>
      </w:r>
    </w:p>
    <w:p w14:paraId="7A94FC3A"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409D4417" w14:textId="77777777" w:rsidR="00E53F6F" w:rsidRPr="001E123C" w:rsidRDefault="00E53F6F" w:rsidP="008A1CF3">
      <w:pPr>
        <w:numPr>
          <w:ilvl w:val="0"/>
          <w:numId w:val="6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Calidad</w:t>
      </w:r>
    </w:p>
    <w:p w14:paraId="6C4A0C55" w14:textId="77777777" w:rsidR="00E53F6F" w:rsidRPr="001E123C" w:rsidRDefault="00E53F6F" w:rsidP="008A1CF3">
      <w:pPr>
        <w:numPr>
          <w:ilvl w:val="0"/>
          <w:numId w:val="6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Cantidades</w:t>
      </w:r>
    </w:p>
    <w:p w14:paraId="65F0A06B" w14:textId="69CEF126" w:rsidR="00E53F6F" w:rsidRPr="003A397B" w:rsidRDefault="00E53F6F" w:rsidP="008A1CF3">
      <w:pPr>
        <w:numPr>
          <w:ilvl w:val="0"/>
          <w:numId w:val="6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Precios de liquidación</w:t>
      </w:r>
    </w:p>
    <w:p w14:paraId="5B470D80"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08FB9C08" w14:textId="76612BBC" w:rsidR="00E53F6F" w:rsidRPr="003A397B" w:rsidRDefault="00E53F6F" w:rsidP="008A1CF3">
      <w:pPr>
        <w:numPr>
          <w:ilvl w:val="0"/>
          <w:numId w:val="6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Operaciones Agrícolas</w:t>
      </w:r>
    </w:p>
    <w:p w14:paraId="339DE46C" w14:textId="08D7D40B" w:rsidR="00E53F6F" w:rsidRPr="003A397B" w:rsidRDefault="00E53F6F" w:rsidP="008A1CF3">
      <w:pPr>
        <w:pStyle w:val="Ttulo3"/>
        <w:rPr>
          <w:rFonts w:eastAsia="Times New Roman"/>
          <w:lang w:eastAsia="es-MX"/>
        </w:rPr>
      </w:pPr>
      <w:bookmarkStart w:id="86" w:name="_Toc219985623"/>
      <w:r w:rsidRPr="001E123C">
        <w:rPr>
          <w:rFonts w:eastAsia="Times New Roman"/>
          <w:lang w:eastAsia="es-MX"/>
        </w:rPr>
        <w:lastRenderedPageBreak/>
        <w:t>6.5.9 Dominio ERP Agrícola</w:t>
      </w:r>
      <w:bookmarkEnd w:id="86"/>
    </w:p>
    <w:p w14:paraId="4B50C206"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7A6AD542" w14:textId="5AEE7081"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Agrupa la información estructural propia de la operación agrícola gestionada en su ERP especializado.</w:t>
      </w:r>
    </w:p>
    <w:p w14:paraId="6F844BC5"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415BBC14" w14:textId="77777777" w:rsidR="00E53F6F" w:rsidRPr="001E123C" w:rsidRDefault="00E53F6F" w:rsidP="008A1CF3">
      <w:pPr>
        <w:numPr>
          <w:ilvl w:val="0"/>
          <w:numId w:val="7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Operaciones agrícolas</w:t>
      </w:r>
    </w:p>
    <w:p w14:paraId="774B1A50" w14:textId="77777777" w:rsidR="00E53F6F" w:rsidRPr="001E123C" w:rsidRDefault="00E53F6F" w:rsidP="008A1CF3">
      <w:pPr>
        <w:numPr>
          <w:ilvl w:val="0"/>
          <w:numId w:val="7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Insumos</w:t>
      </w:r>
    </w:p>
    <w:p w14:paraId="28C30DD2" w14:textId="1BCCAF54" w:rsidR="00E53F6F" w:rsidRPr="003A397B" w:rsidRDefault="00E53F6F" w:rsidP="008A1CF3">
      <w:pPr>
        <w:numPr>
          <w:ilvl w:val="0"/>
          <w:numId w:val="7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Costos y rendimientos</w:t>
      </w:r>
    </w:p>
    <w:p w14:paraId="5DF5EFED"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57018079" w14:textId="37BEC0E9" w:rsidR="00E53F6F" w:rsidRPr="003A397B" w:rsidRDefault="00E53F6F" w:rsidP="008A1CF3">
      <w:pPr>
        <w:numPr>
          <w:ilvl w:val="0"/>
          <w:numId w:val="7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Operaciones Agrícolas</w:t>
      </w:r>
    </w:p>
    <w:p w14:paraId="7B3C48B1" w14:textId="2BFB7679" w:rsidR="00E53F6F" w:rsidRPr="003A397B" w:rsidRDefault="00E53F6F" w:rsidP="008A1CF3">
      <w:pPr>
        <w:pStyle w:val="Ttulo3"/>
        <w:rPr>
          <w:rFonts w:eastAsia="Times New Roman"/>
          <w:lang w:eastAsia="es-MX"/>
        </w:rPr>
      </w:pPr>
      <w:bookmarkStart w:id="87" w:name="_Toc219985624"/>
      <w:r w:rsidRPr="001E123C">
        <w:rPr>
          <w:rFonts w:eastAsia="Times New Roman"/>
          <w:lang w:eastAsia="es-MX"/>
        </w:rPr>
        <w:t>6.5.10 Dominio Contratos</w:t>
      </w:r>
      <w:bookmarkEnd w:id="87"/>
    </w:p>
    <w:p w14:paraId="52BD9F84"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66D6F2E5" w14:textId="68FCD2E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Gestiona la información contractual con clientes, proveedores y agricultores.</w:t>
      </w:r>
    </w:p>
    <w:p w14:paraId="5F312D75"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7CA9BB6A" w14:textId="77777777" w:rsidR="00E53F6F" w:rsidRPr="001E123C" w:rsidRDefault="00E53F6F" w:rsidP="008A1CF3">
      <w:pPr>
        <w:numPr>
          <w:ilvl w:val="0"/>
          <w:numId w:val="7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Contratos</w:t>
      </w:r>
    </w:p>
    <w:p w14:paraId="1687D084" w14:textId="77777777" w:rsidR="00E53F6F" w:rsidRPr="001E123C" w:rsidRDefault="00E53F6F" w:rsidP="008A1CF3">
      <w:pPr>
        <w:numPr>
          <w:ilvl w:val="0"/>
          <w:numId w:val="7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Vigencias</w:t>
      </w:r>
    </w:p>
    <w:p w14:paraId="6CB1D464" w14:textId="585227A1" w:rsidR="00E53F6F" w:rsidRPr="003A397B" w:rsidRDefault="00E53F6F" w:rsidP="008A1CF3">
      <w:pPr>
        <w:numPr>
          <w:ilvl w:val="0"/>
          <w:numId w:val="7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Obligaciones y condiciones</w:t>
      </w:r>
    </w:p>
    <w:p w14:paraId="7D2DEACC" w14:textId="77777777" w:rsidR="00E53F6F" w:rsidRPr="001E123C" w:rsidRDefault="00E53F6F" w:rsidP="008A1CF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370E4B4F" w14:textId="4419DA43" w:rsidR="00E53F6F" w:rsidRPr="003A397B" w:rsidRDefault="00E53F6F" w:rsidP="008A1CF3">
      <w:pPr>
        <w:numPr>
          <w:ilvl w:val="0"/>
          <w:numId w:val="7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Jurídica</w:t>
      </w:r>
    </w:p>
    <w:p w14:paraId="597836D0" w14:textId="21DFA734" w:rsidR="00E53F6F" w:rsidRPr="000023D8" w:rsidRDefault="00E53F6F" w:rsidP="00D278BB">
      <w:pPr>
        <w:pStyle w:val="Ttulo3"/>
        <w:rPr>
          <w:rFonts w:eastAsia="Times New Roman"/>
          <w:lang w:eastAsia="es-MX"/>
        </w:rPr>
      </w:pPr>
      <w:bookmarkStart w:id="88" w:name="_Toc219985625"/>
      <w:r w:rsidRPr="001E123C">
        <w:rPr>
          <w:rFonts w:eastAsia="Times New Roman"/>
          <w:lang w:eastAsia="es-MX"/>
        </w:rPr>
        <w:t>6.5.11 Dominio Finanzas / Contabilidad</w:t>
      </w:r>
      <w:bookmarkEnd w:id="88"/>
    </w:p>
    <w:p w14:paraId="73DBAF9D"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18995000" w14:textId="2ED706BF"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Consolida la información financiera y contable corporativa.</w:t>
      </w:r>
    </w:p>
    <w:p w14:paraId="4C9ED588"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0472B1D4" w14:textId="77777777" w:rsidR="00E53F6F" w:rsidRPr="001E123C" w:rsidRDefault="00E53F6F" w:rsidP="00D278BB">
      <w:pPr>
        <w:numPr>
          <w:ilvl w:val="0"/>
          <w:numId w:val="7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P&amp;L</w:t>
      </w:r>
    </w:p>
    <w:p w14:paraId="3F1CC950" w14:textId="77777777" w:rsidR="00E53F6F" w:rsidRPr="001E123C" w:rsidRDefault="00E53F6F" w:rsidP="00D278BB">
      <w:pPr>
        <w:numPr>
          <w:ilvl w:val="0"/>
          <w:numId w:val="7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Balances</w:t>
      </w:r>
    </w:p>
    <w:p w14:paraId="4E63DDD9" w14:textId="77777777" w:rsidR="00E53F6F" w:rsidRPr="001E123C" w:rsidRDefault="00E53F6F" w:rsidP="00D278BB">
      <w:pPr>
        <w:numPr>
          <w:ilvl w:val="0"/>
          <w:numId w:val="7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Presupuesto</w:t>
      </w:r>
    </w:p>
    <w:p w14:paraId="63158166" w14:textId="7BCF965A" w:rsidR="00E53F6F" w:rsidRPr="003A397B" w:rsidRDefault="00E53F6F" w:rsidP="00D278BB">
      <w:pPr>
        <w:numPr>
          <w:ilvl w:val="0"/>
          <w:numId w:val="7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lastRenderedPageBreak/>
        <w:t>Pagos y recaudos</w:t>
      </w:r>
    </w:p>
    <w:p w14:paraId="4B122462"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3DB0F96E" w14:textId="7BACAE1B" w:rsidR="00E53F6F" w:rsidRPr="003A397B" w:rsidRDefault="00E53F6F" w:rsidP="00D278BB">
      <w:pPr>
        <w:numPr>
          <w:ilvl w:val="0"/>
          <w:numId w:val="7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Finanzas</w:t>
      </w:r>
    </w:p>
    <w:p w14:paraId="2B15105B" w14:textId="2AA04B27" w:rsidR="00E53F6F" w:rsidRPr="003A397B" w:rsidRDefault="00E53F6F" w:rsidP="00D278BB">
      <w:pPr>
        <w:pStyle w:val="Ttulo3"/>
        <w:rPr>
          <w:rFonts w:eastAsia="Times New Roman"/>
          <w:lang w:eastAsia="es-MX"/>
        </w:rPr>
      </w:pPr>
      <w:bookmarkStart w:id="89" w:name="_Toc219985626"/>
      <w:r w:rsidRPr="001E123C">
        <w:rPr>
          <w:rFonts w:eastAsia="Times New Roman"/>
          <w:lang w:eastAsia="es-MX"/>
        </w:rPr>
        <w:t>6.5.12 Dominio HSE / Calidad</w:t>
      </w:r>
      <w:bookmarkEnd w:id="89"/>
    </w:p>
    <w:p w14:paraId="62214F72"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7AB3CBBD" w14:textId="626FEF0F"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Gestiona información de seguridad, salud, ambiente y calidad.</w:t>
      </w:r>
    </w:p>
    <w:p w14:paraId="5E9C12FC"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24913B05" w14:textId="77777777" w:rsidR="00E53F6F" w:rsidRPr="001E123C" w:rsidRDefault="00E53F6F" w:rsidP="00D278BB">
      <w:pPr>
        <w:numPr>
          <w:ilvl w:val="0"/>
          <w:numId w:val="7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Incidentes</w:t>
      </w:r>
    </w:p>
    <w:p w14:paraId="7291F0C0" w14:textId="77777777" w:rsidR="00E53F6F" w:rsidRPr="001E123C" w:rsidRDefault="00E53F6F" w:rsidP="00D278BB">
      <w:pPr>
        <w:numPr>
          <w:ilvl w:val="0"/>
          <w:numId w:val="7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Auditorías</w:t>
      </w:r>
    </w:p>
    <w:p w14:paraId="6E7B6DBB" w14:textId="569CA552" w:rsidR="00E53F6F" w:rsidRPr="003A397B" w:rsidRDefault="00E53F6F" w:rsidP="00D278BB">
      <w:pPr>
        <w:numPr>
          <w:ilvl w:val="0"/>
          <w:numId w:val="7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Indicadores de calidad</w:t>
      </w:r>
    </w:p>
    <w:p w14:paraId="102D9613"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02F84997" w14:textId="39C4C068" w:rsidR="00E53F6F" w:rsidRPr="003A397B" w:rsidRDefault="00E53F6F" w:rsidP="00D278BB">
      <w:pPr>
        <w:numPr>
          <w:ilvl w:val="0"/>
          <w:numId w:val="7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HSE / Calidad</w:t>
      </w:r>
    </w:p>
    <w:p w14:paraId="4C7483A0" w14:textId="4C161B50" w:rsidR="00E53F6F" w:rsidRPr="003A397B" w:rsidRDefault="00E53F6F" w:rsidP="00D278BB">
      <w:pPr>
        <w:spacing w:before="100" w:beforeAutospacing="1" w:after="100" w:afterAutospacing="1"/>
        <w:jc w:val="both"/>
        <w:outlineLvl w:val="2"/>
        <w:rPr>
          <w:rFonts w:ascii="Tahoma" w:eastAsia="Times New Roman" w:hAnsi="Tahoma" w:cs="Tahoma"/>
          <w:b/>
          <w:bCs/>
          <w:kern w:val="0"/>
          <w:sz w:val="27"/>
          <w:szCs w:val="27"/>
          <w:lang w:eastAsia="es-MX"/>
          <w14:ligatures w14:val="none"/>
        </w:rPr>
      </w:pPr>
      <w:bookmarkStart w:id="90" w:name="_Toc219985627"/>
      <w:r w:rsidRPr="001E123C">
        <w:rPr>
          <w:rFonts w:ascii="Tahoma" w:eastAsia="Times New Roman" w:hAnsi="Tahoma" w:cs="Tahoma"/>
          <w:b/>
          <w:bCs/>
          <w:kern w:val="0"/>
          <w:sz w:val="27"/>
          <w:szCs w:val="27"/>
          <w:lang w:eastAsia="es-MX"/>
          <w14:ligatures w14:val="none"/>
        </w:rPr>
        <w:t>6.5.13 Dominio Activos / Mantenimiento</w:t>
      </w:r>
      <w:bookmarkEnd w:id="90"/>
    </w:p>
    <w:p w14:paraId="2CEA73B9"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248867D4" w14:textId="0722BB7C"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Controla los activos físicos y su ciclo de mantenimiento.</w:t>
      </w:r>
    </w:p>
    <w:p w14:paraId="2004006A"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5490B886" w14:textId="77777777" w:rsidR="00E53F6F" w:rsidRPr="001E123C" w:rsidRDefault="00E53F6F" w:rsidP="00D278BB">
      <w:pPr>
        <w:numPr>
          <w:ilvl w:val="0"/>
          <w:numId w:val="7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Activos</w:t>
      </w:r>
    </w:p>
    <w:p w14:paraId="4F03DA99" w14:textId="77777777" w:rsidR="00E53F6F" w:rsidRPr="001E123C" w:rsidRDefault="00E53F6F" w:rsidP="00D278BB">
      <w:pPr>
        <w:numPr>
          <w:ilvl w:val="0"/>
          <w:numId w:val="7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Planes de mantenimiento</w:t>
      </w:r>
    </w:p>
    <w:p w14:paraId="514D76FF" w14:textId="672938C2" w:rsidR="00E53F6F" w:rsidRPr="000023D8" w:rsidRDefault="00E53F6F" w:rsidP="00D278BB">
      <w:pPr>
        <w:numPr>
          <w:ilvl w:val="0"/>
          <w:numId w:val="7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Historial de fallas</w:t>
      </w:r>
    </w:p>
    <w:p w14:paraId="23DAFA8B"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4818750F" w14:textId="03E509C5" w:rsidR="00E53F6F" w:rsidRPr="003A397B" w:rsidRDefault="00E53F6F" w:rsidP="00D278BB">
      <w:pPr>
        <w:numPr>
          <w:ilvl w:val="0"/>
          <w:numId w:val="7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Mantenimiento / Operaciones</w:t>
      </w:r>
    </w:p>
    <w:p w14:paraId="236B88B6" w14:textId="3373601D" w:rsidR="00E53F6F" w:rsidRPr="000023D8" w:rsidRDefault="00E53F6F" w:rsidP="00D278BB">
      <w:pPr>
        <w:pStyle w:val="Ttulo3"/>
        <w:rPr>
          <w:rFonts w:eastAsia="Times New Roman"/>
          <w:lang w:eastAsia="es-MX"/>
        </w:rPr>
      </w:pPr>
      <w:bookmarkStart w:id="91" w:name="_Toc219985628"/>
      <w:r w:rsidRPr="001E123C">
        <w:rPr>
          <w:rFonts w:eastAsia="Times New Roman"/>
          <w:lang w:eastAsia="es-MX"/>
        </w:rPr>
        <w:t>6.5.14 Dominio Transporte / Distribución</w:t>
      </w:r>
      <w:bookmarkEnd w:id="91"/>
    </w:p>
    <w:p w14:paraId="6F6867E2"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56592408" w14:textId="04B474FB"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Gestiona la información logística de transporte y distribución.</w:t>
      </w:r>
    </w:p>
    <w:p w14:paraId="34C8349A"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Incluye</w:t>
      </w:r>
    </w:p>
    <w:p w14:paraId="7F96CEC9" w14:textId="77777777" w:rsidR="00E53F6F" w:rsidRPr="001E123C" w:rsidRDefault="00E53F6F" w:rsidP="00D278BB">
      <w:pPr>
        <w:numPr>
          <w:ilvl w:val="0"/>
          <w:numId w:val="8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lastRenderedPageBreak/>
        <w:t>Rutas</w:t>
      </w:r>
    </w:p>
    <w:p w14:paraId="5787E2DD" w14:textId="77777777" w:rsidR="00E53F6F" w:rsidRPr="001E123C" w:rsidRDefault="00E53F6F" w:rsidP="00D278BB">
      <w:pPr>
        <w:numPr>
          <w:ilvl w:val="0"/>
          <w:numId w:val="8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Entregas</w:t>
      </w:r>
    </w:p>
    <w:p w14:paraId="78C2D46A" w14:textId="7B1B00E7" w:rsidR="00E53F6F" w:rsidRPr="003A397B" w:rsidRDefault="00E53F6F" w:rsidP="00D278BB">
      <w:pPr>
        <w:numPr>
          <w:ilvl w:val="0"/>
          <w:numId w:val="8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Costos logísticos</w:t>
      </w:r>
    </w:p>
    <w:p w14:paraId="655BCC09"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w:t>
      </w:r>
    </w:p>
    <w:p w14:paraId="1A32AE92" w14:textId="082A49B7" w:rsidR="00E53F6F" w:rsidRPr="003A397B" w:rsidRDefault="00E53F6F" w:rsidP="00D278BB">
      <w:pPr>
        <w:numPr>
          <w:ilvl w:val="0"/>
          <w:numId w:val="8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Logística</w:t>
      </w:r>
    </w:p>
    <w:p w14:paraId="678FB41F" w14:textId="595AB37E" w:rsidR="00E53F6F" w:rsidRPr="003A397B" w:rsidRDefault="00E53F6F" w:rsidP="00D278BB">
      <w:pPr>
        <w:pStyle w:val="Ttulo2"/>
        <w:rPr>
          <w:rFonts w:eastAsia="Times New Roman"/>
          <w:lang w:eastAsia="es-MX"/>
        </w:rPr>
      </w:pPr>
      <w:bookmarkStart w:id="92" w:name="_Toc219985629"/>
      <w:r w:rsidRPr="001E123C">
        <w:rPr>
          <w:rFonts w:eastAsia="Times New Roman"/>
          <w:lang w:eastAsia="es-MX"/>
        </w:rPr>
        <w:t>6.6 Relación entre Dominios e IMTA</w:t>
      </w:r>
      <w:bookmarkEnd w:id="92"/>
    </w:p>
    <w:p w14:paraId="41597BF0" w14:textId="07A4C397" w:rsidR="00E53F6F" w:rsidRPr="003A397B" w:rsidRDefault="00E53F6F" w:rsidP="00D278BB">
      <w:p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Cada dominio que alcanza operación bajo el modelo TO-BE incrementa el Índice de Madurez de Transición Arquitectónica (IMTA).</w:t>
      </w:r>
    </w:p>
    <w:p w14:paraId="20F48BDE" w14:textId="77777777" w:rsidR="00E53F6F" w:rsidRPr="003A397B" w:rsidRDefault="00E53F6F" w:rsidP="00D278BB">
      <w:p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Esto permite:</w:t>
      </w:r>
    </w:p>
    <w:p w14:paraId="60A689C8" w14:textId="77777777" w:rsidR="00E53F6F" w:rsidRPr="003A397B" w:rsidRDefault="00E53F6F" w:rsidP="00D278BB">
      <w:pPr>
        <w:numPr>
          <w:ilvl w:val="0"/>
          <w:numId w:val="82"/>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Medir avance real de la transición.</w:t>
      </w:r>
    </w:p>
    <w:p w14:paraId="70009818" w14:textId="77777777" w:rsidR="00E53F6F" w:rsidRPr="003A397B" w:rsidRDefault="00E53F6F" w:rsidP="00D278BB">
      <w:pPr>
        <w:numPr>
          <w:ilvl w:val="0"/>
          <w:numId w:val="82"/>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Priorizar dominios críticos.</w:t>
      </w:r>
    </w:p>
    <w:p w14:paraId="61D7B3C6" w14:textId="77777777" w:rsidR="00E53F6F" w:rsidRPr="003A397B" w:rsidRDefault="00E53F6F" w:rsidP="00D278BB">
      <w:pPr>
        <w:numPr>
          <w:ilvl w:val="0"/>
          <w:numId w:val="82"/>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Gestionar expectativas del negocio.</w:t>
      </w:r>
    </w:p>
    <w:p w14:paraId="77AD90D4" w14:textId="72CB43A9" w:rsidR="00E53F6F" w:rsidRPr="000023D8" w:rsidRDefault="00E53F6F" w:rsidP="00D278BB">
      <w:pPr>
        <w:numPr>
          <w:ilvl w:val="0"/>
          <w:numId w:val="82"/>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Definir el momento de salida de la arquitectura de transición.</w:t>
      </w:r>
    </w:p>
    <w:p w14:paraId="27BA3349" w14:textId="7AEFA02E"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arquitectura por dominios de datos definida para Grupo Diana refleja fielmente la realidad operativa del negocio y establece una base sólida para el gobierno del dato, la analítica y la evolución tecnológica.</w:t>
      </w:r>
    </w:p>
    <w:p w14:paraId="2D4E418D" w14:textId="77777777" w:rsidR="00E53F6F" w:rsidRPr="001E123C" w:rsidRDefault="00E53F6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Este enfoque permite avanzar de manera ordenada, medible y alineada con las prioridades estratégicas del grupo.</w:t>
      </w:r>
    </w:p>
    <w:p w14:paraId="55FE132D" w14:textId="55E0F33B" w:rsidR="00920B0F" w:rsidRPr="000023D8" w:rsidRDefault="00920B0F" w:rsidP="00D278BB">
      <w:pPr>
        <w:pStyle w:val="Ttulo1"/>
        <w:rPr>
          <w:rFonts w:eastAsia="Times New Roman"/>
          <w:lang w:eastAsia="es-MX"/>
        </w:rPr>
      </w:pPr>
      <w:bookmarkStart w:id="93" w:name="_Toc219985630"/>
      <w:r w:rsidRPr="001E123C">
        <w:rPr>
          <w:rFonts w:eastAsia="Times New Roman"/>
          <w:lang w:eastAsia="es-MX"/>
        </w:rPr>
        <w:t>Capítulo 7. Capas Ontológicas de Referencia para Dominios Priorizados</w:t>
      </w:r>
      <w:bookmarkEnd w:id="93"/>
    </w:p>
    <w:p w14:paraId="22EF3BF4" w14:textId="31DFF547" w:rsidR="00920B0F" w:rsidRPr="000023D8" w:rsidRDefault="00920B0F" w:rsidP="00D278BB">
      <w:pPr>
        <w:pStyle w:val="Ttulo2"/>
        <w:rPr>
          <w:rFonts w:eastAsia="Times New Roman"/>
          <w:lang w:eastAsia="es-MX"/>
        </w:rPr>
      </w:pPr>
      <w:bookmarkStart w:id="94" w:name="_Toc219985631"/>
      <w:r w:rsidRPr="001E123C">
        <w:rPr>
          <w:rFonts w:eastAsia="Times New Roman"/>
          <w:lang w:eastAsia="es-MX"/>
        </w:rPr>
        <w:t>7.1 Propósito del Capítulo</w:t>
      </w:r>
      <w:bookmarkEnd w:id="94"/>
    </w:p>
    <w:p w14:paraId="4EDBB1EB" w14:textId="77777777" w:rsidR="00920B0F" w:rsidRPr="003A397B" w:rsidRDefault="00920B0F" w:rsidP="00D278BB">
      <w:p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Este capítulo introduce capas ontológicas de referencia para los dominios de datos priorizados de Grupo Diana, con el objetivo de:</w:t>
      </w:r>
    </w:p>
    <w:p w14:paraId="5D4559A3" w14:textId="77777777" w:rsidR="00920B0F" w:rsidRPr="003A397B" w:rsidRDefault="00920B0F" w:rsidP="00D278BB">
      <w:pPr>
        <w:numPr>
          <w:ilvl w:val="0"/>
          <w:numId w:val="83"/>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Proporcionar una visión conceptual común entre negocio y tecnología.</w:t>
      </w:r>
    </w:p>
    <w:p w14:paraId="488CB72D" w14:textId="77777777" w:rsidR="00920B0F" w:rsidRPr="003A397B" w:rsidRDefault="00920B0F" w:rsidP="00D278BB">
      <w:pPr>
        <w:numPr>
          <w:ilvl w:val="0"/>
          <w:numId w:val="83"/>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Alinear expectativas sobre qué tipo de entidades y relaciones existen en cada dominio.</w:t>
      </w:r>
    </w:p>
    <w:p w14:paraId="595C27F1" w14:textId="77777777" w:rsidR="00920B0F" w:rsidRPr="003A397B" w:rsidRDefault="00920B0F" w:rsidP="00D278BB">
      <w:pPr>
        <w:numPr>
          <w:ilvl w:val="0"/>
          <w:numId w:val="83"/>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Facilitar la transición desde la arquitectura conceptual hacia la implementación práctica.</w:t>
      </w:r>
    </w:p>
    <w:p w14:paraId="0C4AA147" w14:textId="3DA6171C" w:rsidR="00920B0F" w:rsidRPr="000023D8" w:rsidRDefault="00920B0F" w:rsidP="00D278BB">
      <w:pPr>
        <w:numPr>
          <w:ilvl w:val="0"/>
          <w:numId w:val="83"/>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Evitar definiciones prematuras o rígidas antes de la fase de construcción.</w:t>
      </w:r>
    </w:p>
    <w:p w14:paraId="2619E3B5" w14:textId="77777777" w:rsidR="00920B0F" w:rsidRPr="003A397B" w:rsidRDefault="00920B0F" w:rsidP="00D278BB">
      <w:p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lastRenderedPageBreak/>
        <w:t>Las ontologías aquí presentadas no corresponden a modelos físicos ni lógicos definitivos, sino a estructuras de referencia, inspiradas en prácticas de organizaciones de sectores similares (agroindustria, consumo masivo, manufactura y logística).</w:t>
      </w:r>
    </w:p>
    <w:p w14:paraId="4A415219" w14:textId="77777777" w:rsidR="00920B0F" w:rsidRPr="001E123C" w:rsidRDefault="00920B0F" w:rsidP="00920B0F">
      <w:pPr>
        <w:spacing w:before="100" w:beforeAutospacing="1" w:after="100" w:afterAutospacing="1"/>
        <w:rPr>
          <w:rFonts w:ascii="Tahoma" w:eastAsia="Times New Roman" w:hAnsi="Tahoma" w:cs="Tahoma"/>
          <w:kern w:val="0"/>
          <w:lang w:eastAsia="es-MX"/>
          <w14:ligatures w14:val="none"/>
        </w:rPr>
      </w:pPr>
    </w:p>
    <w:p w14:paraId="46F75D87" w14:textId="77777777" w:rsidR="00920B0F" w:rsidRPr="001E123C" w:rsidRDefault="00920B0F" w:rsidP="00D278BB">
      <w:pPr>
        <w:jc w:val="both"/>
        <w:rPr>
          <w:rFonts w:ascii="Tahoma" w:eastAsia="Times New Roman" w:hAnsi="Tahoma" w:cs="Tahoma"/>
          <w:color w:val="0E0E0E"/>
          <w:kern w:val="0"/>
          <w:sz w:val="21"/>
          <w:szCs w:val="21"/>
          <w:lang w:eastAsia="es-MX"/>
          <w14:ligatures w14:val="none"/>
        </w:rPr>
      </w:pPr>
      <w:r w:rsidRPr="001E123C">
        <w:rPr>
          <w:rFonts w:ascii="Tahoma" w:eastAsia="Times New Roman" w:hAnsi="Tahoma" w:cs="Tahoma"/>
          <w:b/>
          <w:bCs/>
          <w:color w:val="0E0E0E"/>
          <w:kern w:val="0"/>
          <w:sz w:val="21"/>
          <w:szCs w:val="21"/>
          <w:lang w:eastAsia="es-MX"/>
          <w14:ligatures w14:val="none"/>
        </w:rPr>
        <w:t>Nota clave:</w:t>
      </w:r>
    </w:p>
    <w:p w14:paraId="1ACBD2B8" w14:textId="36DDA6CF" w:rsidR="00920B0F" w:rsidRPr="003A397B" w:rsidRDefault="00920B0F" w:rsidP="00D278BB">
      <w:pPr>
        <w:jc w:val="both"/>
        <w:rPr>
          <w:rFonts w:ascii="Tahoma" w:eastAsia="Times New Roman" w:hAnsi="Tahoma" w:cs="Tahoma"/>
          <w:color w:val="0E0E0E"/>
          <w:kern w:val="0"/>
          <w:sz w:val="21"/>
          <w:szCs w:val="21"/>
          <w:lang w:eastAsia="es-MX"/>
          <w14:ligatures w14:val="none"/>
        </w:rPr>
      </w:pPr>
      <w:r w:rsidRPr="003A397B">
        <w:rPr>
          <w:rFonts w:ascii="Tahoma" w:eastAsia="Times New Roman" w:hAnsi="Tahoma" w:cs="Tahoma"/>
          <w:color w:val="0E0E0E"/>
          <w:kern w:val="0"/>
          <w:sz w:val="21"/>
          <w:szCs w:val="21"/>
          <w:lang w:eastAsia="es-MX"/>
          <w14:ligatures w14:val="none"/>
        </w:rPr>
        <w:t>El detalle final de estas ontologías atributos, jerarquías específicas, cardinalidades y reglas</w:t>
      </w:r>
      <w:r w:rsidR="000023D8">
        <w:rPr>
          <w:rFonts w:ascii="Tahoma" w:eastAsia="Times New Roman" w:hAnsi="Tahoma" w:cs="Tahoma"/>
          <w:color w:val="0E0E0E"/>
          <w:kern w:val="0"/>
          <w:sz w:val="21"/>
          <w:szCs w:val="21"/>
          <w:lang w:eastAsia="es-MX"/>
          <w14:ligatures w14:val="none"/>
        </w:rPr>
        <w:t xml:space="preserve"> </w:t>
      </w:r>
      <w:r w:rsidRPr="003A397B">
        <w:rPr>
          <w:rFonts w:ascii="Tahoma" w:eastAsia="Times New Roman" w:hAnsi="Tahoma" w:cs="Tahoma"/>
          <w:color w:val="0E0E0E"/>
          <w:kern w:val="0"/>
          <w:sz w:val="21"/>
          <w:szCs w:val="21"/>
          <w:lang w:eastAsia="es-MX"/>
          <w14:ligatures w14:val="none"/>
        </w:rPr>
        <w:t xml:space="preserve">deberá ser puntualizado y formalizado en la Fase 3: Implementación, junto con los Data </w:t>
      </w:r>
      <w:proofErr w:type="spellStart"/>
      <w:r w:rsidRPr="003A397B">
        <w:rPr>
          <w:rFonts w:ascii="Tahoma" w:eastAsia="Times New Roman" w:hAnsi="Tahoma" w:cs="Tahoma"/>
          <w:color w:val="0E0E0E"/>
          <w:kern w:val="0"/>
          <w:sz w:val="21"/>
          <w:szCs w:val="21"/>
          <w:lang w:eastAsia="es-MX"/>
          <w14:ligatures w14:val="none"/>
        </w:rPr>
        <w:t>Owners</w:t>
      </w:r>
      <w:proofErr w:type="spellEnd"/>
      <w:r w:rsidRPr="003A397B">
        <w:rPr>
          <w:rFonts w:ascii="Tahoma" w:eastAsia="Times New Roman" w:hAnsi="Tahoma" w:cs="Tahoma"/>
          <w:color w:val="0E0E0E"/>
          <w:kern w:val="0"/>
          <w:sz w:val="21"/>
          <w:szCs w:val="21"/>
          <w:lang w:eastAsia="es-MX"/>
          <w14:ligatures w14:val="none"/>
        </w:rPr>
        <w:t xml:space="preserve"> y </w:t>
      </w:r>
      <w:proofErr w:type="spellStart"/>
      <w:r w:rsidRPr="003A397B">
        <w:rPr>
          <w:rFonts w:ascii="Tahoma" w:eastAsia="Times New Roman" w:hAnsi="Tahoma" w:cs="Tahoma"/>
          <w:color w:val="0E0E0E"/>
          <w:kern w:val="0"/>
          <w:sz w:val="21"/>
          <w:szCs w:val="21"/>
          <w:lang w:eastAsia="es-MX"/>
          <w14:ligatures w14:val="none"/>
        </w:rPr>
        <w:t>Stewards</w:t>
      </w:r>
      <w:proofErr w:type="spellEnd"/>
      <w:r w:rsidRPr="003A397B">
        <w:rPr>
          <w:rFonts w:ascii="Tahoma" w:eastAsia="Times New Roman" w:hAnsi="Tahoma" w:cs="Tahoma"/>
          <w:color w:val="0E0E0E"/>
          <w:kern w:val="0"/>
          <w:sz w:val="21"/>
          <w:szCs w:val="21"/>
          <w:lang w:eastAsia="es-MX"/>
          <w14:ligatures w14:val="none"/>
        </w:rPr>
        <w:t xml:space="preserve"> de cada dominio.</w:t>
      </w:r>
    </w:p>
    <w:p w14:paraId="185FAC0C" w14:textId="64ADE664" w:rsidR="00920B0F" w:rsidRPr="001E123C" w:rsidRDefault="00920B0F" w:rsidP="00920B0F">
      <w:pPr>
        <w:rPr>
          <w:rFonts w:ascii="Tahoma" w:eastAsia="Times New Roman" w:hAnsi="Tahoma" w:cs="Tahoma"/>
          <w:kern w:val="0"/>
          <w:lang w:eastAsia="es-MX"/>
          <w14:ligatures w14:val="none"/>
        </w:rPr>
      </w:pPr>
    </w:p>
    <w:p w14:paraId="2F5C72CE" w14:textId="70551210" w:rsidR="00920B0F" w:rsidRPr="000023D8" w:rsidRDefault="00920B0F" w:rsidP="00D278BB">
      <w:pPr>
        <w:pStyle w:val="Ttulo2"/>
        <w:rPr>
          <w:rFonts w:eastAsia="Times New Roman"/>
          <w:lang w:eastAsia="es-MX"/>
        </w:rPr>
      </w:pPr>
      <w:bookmarkStart w:id="95" w:name="_Toc219985632"/>
      <w:r w:rsidRPr="001E123C">
        <w:rPr>
          <w:rFonts w:eastAsia="Times New Roman"/>
          <w:lang w:eastAsia="es-MX"/>
        </w:rPr>
        <w:t>7.2 Rol de las Capas Ontológicas dentro de la Arquitectura</w:t>
      </w:r>
      <w:bookmarkEnd w:id="95"/>
    </w:p>
    <w:p w14:paraId="08AD083B" w14:textId="77777777" w:rsidR="00920B0F" w:rsidRPr="003A397B" w:rsidRDefault="00920B0F" w:rsidP="00D278BB">
      <w:p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Las capas ontológicas cumplen un rol intermedio entre:</w:t>
      </w:r>
    </w:p>
    <w:p w14:paraId="7121662B" w14:textId="77777777" w:rsidR="00920B0F" w:rsidRPr="003A397B" w:rsidRDefault="00920B0F" w:rsidP="00D278BB">
      <w:pPr>
        <w:numPr>
          <w:ilvl w:val="0"/>
          <w:numId w:val="84"/>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La arquitectura por dominios (Capítulo 6)</w:t>
      </w:r>
    </w:p>
    <w:p w14:paraId="69027966" w14:textId="1346ABAF" w:rsidR="00920B0F" w:rsidRPr="000023D8" w:rsidRDefault="00920B0F" w:rsidP="00D278BB">
      <w:pPr>
        <w:numPr>
          <w:ilvl w:val="0"/>
          <w:numId w:val="84"/>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El modelo de gobierno y los productos de datos (capítulos posteriores)</w:t>
      </w:r>
    </w:p>
    <w:p w14:paraId="1EF83FAF" w14:textId="77777777" w:rsidR="00920B0F" w:rsidRPr="003A397B" w:rsidRDefault="00920B0F" w:rsidP="00D278BB">
      <w:p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Permiten responder preguntas como:</w:t>
      </w:r>
    </w:p>
    <w:p w14:paraId="34AFD931" w14:textId="77777777" w:rsidR="00920B0F" w:rsidRPr="003A397B" w:rsidRDefault="00920B0F" w:rsidP="00D278BB">
      <w:pPr>
        <w:numPr>
          <w:ilvl w:val="0"/>
          <w:numId w:val="85"/>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¿Qué entidades existen realmente en este dominio?</w:t>
      </w:r>
    </w:p>
    <w:p w14:paraId="592C049E" w14:textId="77777777" w:rsidR="00920B0F" w:rsidRPr="003A397B" w:rsidRDefault="00920B0F" w:rsidP="00D278BB">
      <w:pPr>
        <w:numPr>
          <w:ilvl w:val="0"/>
          <w:numId w:val="85"/>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¿Cómo se relacionan entre sí?</w:t>
      </w:r>
    </w:p>
    <w:p w14:paraId="08B9F6BF" w14:textId="77777777" w:rsidR="00920B0F" w:rsidRPr="003A397B" w:rsidRDefault="00920B0F" w:rsidP="00D278BB">
      <w:pPr>
        <w:numPr>
          <w:ilvl w:val="0"/>
          <w:numId w:val="85"/>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¿Qué conceptos son estables y transversales?</w:t>
      </w:r>
    </w:p>
    <w:p w14:paraId="49590754" w14:textId="0177D4A2" w:rsidR="00920B0F" w:rsidRPr="000023D8" w:rsidRDefault="00920B0F" w:rsidP="00D278BB">
      <w:pPr>
        <w:numPr>
          <w:ilvl w:val="0"/>
          <w:numId w:val="85"/>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¿Qué conceptos varían según proceso, canal o unidad de negocio?</w:t>
      </w:r>
    </w:p>
    <w:p w14:paraId="44AD7C5C" w14:textId="6D2506CB"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De esta forma, las ontologías ayudan a estructurar el lenguaje del negocio, antes de entrar al diseño técnico.</w:t>
      </w:r>
    </w:p>
    <w:p w14:paraId="4E88AA2A" w14:textId="77777777" w:rsidR="00920B0F" w:rsidRPr="001E123C" w:rsidRDefault="00920B0F" w:rsidP="00D278BB">
      <w:pPr>
        <w:pStyle w:val="Ttulo2"/>
        <w:rPr>
          <w:rFonts w:eastAsia="Times New Roman"/>
          <w:lang w:eastAsia="es-MX"/>
        </w:rPr>
      </w:pPr>
      <w:bookmarkStart w:id="96" w:name="_Toc219985633"/>
      <w:r w:rsidRPr="001E123C">
        <w:rPr>
          <w:rFonts w:eastAsia="Times New Roman"/>
          <w:lang w:eastAsia="es-MX"/>
        </w:rPr>
        <w:t>7.3 Dominio Clientes – Ontología de Referencia</w:t>
      </w:r>
      <w:bookmarkEnd w:id="96"/>
    </w:p>
    <w:p w14:paraId="2FD37EEA" w14:textId="10DFB883" w:rsidR="00920B0F" w:rsidRPr="003A397B" w:rsidRDefault="00920B0F" w:rsidP="00D278BB">
      <w:pPr>
        <w:pStyle w:val="Ttulo3"/>
        <w:rPr>
          <w:rFonts w:eastAsia="Times New Roman"/>
          <w:lang w:eastAsia="es-MX"/>
        </w:rPr>
      </w:pPr>
      <w:bookmarkStart w:id="97" w:name="_Toc219985634"/>
      <w:r w:rsidRPr="001E123C">
        <w:rPr>
          <w:rFonts w:eastAsia="Times New Roman"/>
          <w:lang w:eastAsia="es-MX"/>
        </w:rPr>
        <w:t>7.3.1 Contexto sectorial de referencia</w:t>
      </w:r>
      <w:bookmarkEnd w:id="97"/>
    </w:p>
    <w:p w14:paraId="4B99042D" w14:textId="744D9DF5" w:rsidR="00920B0F" w:rsidRPr="003A397B" w:rsidRDefault="00920B0F" w:rsidP="003A397B">
      <w:pPr>
        <w:spacing w:before="100" w:beforeAutospacing="1" w:after="100" w:afterAutospacing="1"/>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 xml:space="preserve">En sectores como consumo masivo, </w:t>
      </w:r>
      <w:proofErr w:type="spellStart"/>
      <w:r w:rsidRPr="003A397B">
        <w:rPr>
          <w:rFonts w:ascii="Tahoma" w:eastAsia="Times New Roman" w:hAnsi="Tahoma" w:cs="Tahoma"/>
          <w:kern w:val="0"/>
          <w:lang w:eastAsia="es-MX"/>
          <w14:ligatures w14:val="none"/>
        </w:rPr>
        <w:t>retail</w:t>
      </w:r>
      <w:proofErr w:type="spellEnd"/>
      <w:r w:rsidRPr="003A397B">
        <w:rPr>
          <w:rFonts w:ascii="Tahoma" w:eastAsia="Times New Roman" w:hAnsi="Tahoma" w:cs="Tahoma"/>
          <w:kern w:val="0"/>
          <w:lang w:eastAsia="es-MX"/>
          <w14:ligatures w14:val="none"/>
        </w:rPr>
        <w:t xml:space="preserve"> y distribución, el dominio Clientes suele estructurarse en torno a la identidad del cliente, sus roles comerciales, sus relaciones contractuales y su comportamiento transaccional.</w:t>
      </w:r>
    </w:p>
    <w:p w14:paraId="292ADB7D" w14:textId="60B1BC4F" w:rsidR="00920B0F" w:rsidRPr="003A397B" w:rsidRDefault="00920B0F" w:rsidP="00D278BB">
      <w:pPr>
        <w:pStyle w:val="Ttulo3"/>
        <w:rPr>
          <w:rFonts w:eastAsia="Times New Roman"/>
          <w:lang w:eastAsia="es-MX"/>
        </w:rPr>
      </w:pPr>
      <w:bookmarkStart w:id="98" w:name="_Toc219985635"/>
      <w:r w:rsidRPr="001E123C">
        <w:rPr>
          <w:rFonts w:eastAsia="Times New Roman"/>
          <w:lang w:eastAsia="es-MX"/>
        </w:rPr>
        <w:t>7.3.2 Capas ontológicas del dominio Clientes</w:t>
      </w:r>
      <w:bookmarkEnd w:id="98"/>
    </w:p>
    <w:p w14:paraId="6C33237F"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1 – Identidad del Cliente</w:t>
      </w:r>
    </w:p>
    <w:p w14:paraId="00E5BE38" w14:textId="77777777" w:rsidR="00920B0F" w:rsidRPr="001E123C" w:rsidRDefault="00920B0F" w:rsidP="00D278BB">
      <w:pPr>
        <w:numPr>
          <w:ilvl w:val="0"/>
          <w:numId w:val="8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Cliente (persona natural / jurídica)</w:t>
      </w:r>
    </w:p>
    <w:p w14:paraId="08BF2039" w14:textId="77777777" w:rsidR="00920B0F" w:rsidRPr="001E123C" w:rsidRDefault="00920B0F" w:rsidP="00D278BB">
      <w:pPr>
        <w:numPr>
          <w:ilvl w:val="0"/>
          <w:numId w:val="8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Identificadores legales y fiscales</w:t>
      </w:r>
    </w:p>
    <w:p w14:paraId="2743CED3" w14:textId="77777777" w:rsidR="00920B0F" w:rsidRPr="001E123C" w:rsidRDefault="00920B0F" w:rsidP="00D278BB">
      <w:pPr>
        <w:numPr>
          <w:ilvl w:val="0"/>
          <w:numId w:val="8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Estado y vigencia</w:t>
      </w:r>
    </w:p>
    <w:p w14:paraId="6F6248C2"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p>
    <w:p w14:paraId="288E2357"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2 – Roles y Segmentación</w:t>
      </w:r>
    </w:p>
    <w:p w14:paraId="6FEE8F34" w14:textId="77777777" w:rsidR="00920B0F" w:rsidRPr="001E123C" w:rsidRDefault="00920B0F" w:rsidP="00D278BB">
      <w:pPr>
        <w:numPr>
          <w:ilvl w:val="0"/>
          <w:numId w:val="8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Rol del cliente (comprador, distribuidor, canal, agricultor-comprador, etc.)</w:t>
      </w:r>
    </w:p>
    <w:p w14:paraId="2DF8AC7C" w14:textId="77777777" w:rsidR="00920B0F" w:rsidRPr="001E123C" w:rsidRDefault="00920B0F" w:rsidP="00D278BB">
      <w:pPr>
        <w:numPr>
          <w:ilvl w:val="0"/>
          <w:numId w:val="8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Segmentos comerciales</w:t>
      </w:r>
    </w:p>
    <w:p w14:paraId="23BE516A" w14:textId="4C9B701B" w:rsidR="00920B0F" w:rsidRPr="000023D8" w:rsidRDefault="00920B0F" w:rsidP="00D278BB">
      <w:pPr>
        <w:numPr>
          <w:ilvl w:val="0"/>
          <w:numId w:val="8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Clasificaciones internas</w:t>
      </w:r>
    </w:p>
    <w:p w14:paraId="5746126B"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3 – Relación Comercial</w:t>
      </w:r>
    </w:p>
    <w:p w14:paraId="363D7494" w14:textId="77777777" w:rsidR="00920B0F" w:rsidRPr="001E123C" w:rsidRDefault="00920B0F" w:rsidP="00D278BB">
      <w:pPr>
        <w:numPr>
          <w:ilvl w:val="0"/>
          <w:numId w:val="8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Condiciones comerciales</w:t>
      </w:r>
    </w:p>
    <w:p w14:paraId="6EAE2635" w14:textId="77777777" w:rsidR="00920B0F" w:rsidRPr="001E123C" w:rsidRDefault="00920B0F" w:rsidP="00D278BB">
      <w:pPr>
        <w:numPr>
          <w:ilvl w:val="0"/>
          <w:numId w:val="8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Condiciones de crédito</w:t>
      </w:r>
    </w:p>
    <w:p w14:paraId="5E9D7072" w14:textId="36981EDF" w:rsidR="00920B0F" w:rsidRPr="003A397B" w:rsidRDefault="00920B0F" w:rsidP="00D278BB">
      <w:pPr>
        <w:numPr>
          <w:ilvl w:val="0"/>
          <w:numId w:val="8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Relación cliente–canal–unidad de negocio</w:t>
      </w:r>
    </w:p>
    <w:p w14:paraId="58EF9F07"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4 – Relación Contractual</w:t>
      </w:r>
    </w:p>
    <w:p w14:paraId="7BB4B2AB" w14:textId="77777777" w:rsidR="00920B0F" w:rsidRPr="001E123C" w:rsidRDefault="00920B0F" w:rsidP="00D278BB">
      <w:pPr>
        <w:numPr>
          <w:ilvl w:val="0"/>
          <w:numId w:val="8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Contratos asociados</w:t>
      </w:r>
    </w:p>
    <w:p w14:paraId="5E37563C" w14:textId="77777777" w:rsidR="00920B0F" w:rsidRPr="001E123C" w:rsidRDefault="00920B0F" w:rsidP="00D278BB">
      <w:pPr>
        <w:numPr>
          <w:ilvl w:val="0"/>
          <w:numId w:val="8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Vigencias</w:t>
      </w:r>
    </w:p>
    <w:p w14:paraId="31C5F3A9" w14:textId="4EF6BD5E" w:rsidR="00920B0F" w:rsidRPr="003A397B" w:rsidRDefault="00920B0F" w:rsidP="00D278BB">
      <w:pPr>
        <w:numPr>
          <w:ilvl w:val="0"/>
          <w:numId w:val="8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Obligaciones y restricciones</w:t>
      </w:r>
    </w:p>
    <w:p w14:paraId="12215777"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5 – Comportamiento Transaccional</w:t>
      </w:r>
    </w:p>
    <w:p w14:paraId="24252522" w14:textId="77777777" w:rsidR="00920B0F" w:rsidRPr="001E123C" w:rsidRDefault="00920B0F" w:rsidP="00D278BB">
      <w:pPr>
        <w:numPr>
          <w:ilvl w:val="0"/>
          <w:numId w:val="9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Pedidos</w:t>
      </w:r>
    </w:p>
    <w:p w14:paraId="400E45F8" w14:textId="77777777" w:rsidR="00920B0F" w:rsidRPr="001E123C" w:rsidRDefault="00920B0F" w:rsidP="00D278BB">
      <w:pPr>
        <w:numPr>
          <w:ilvl w:val="0"/>
          <w:numId w:val="9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Facturación</w:t>
      </w:r>
    </w:p>
    <w:p w14:paraId="37A549FD" w14:textId="04323674" w:rsidR="00920B0F" w:rsidRPr="003A397B" w:rsidRDefault="00920B0F" w:rsidP="00D278BB">
      <w:pPr>
        <w:numPr>
          <w:ilvl w:val="0"/>
          <w:numId w:val="9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Históricos de compra</w:t>
      </w:r>
    </w:p>
    <w:p w14:paraId="3396C6AA" w14:textId="155FBE1C" w:rsidR="00920B0F" w:rsidRPr="003A397B" w:rsidRDefault="00920B0F" w:rsidP="00D278BB">
      <w:pPr>
        <w:pStyle w:val="Ttulo3"/>
        <w:rPr>
          <w:rFonts w:eastAsia="Times New Roman"/>
          <w:lang w:eastAsia="es-MX"/>
        </w:rPr>
      </w:pPr>
      <w:bookmarkStart w:id="99" w:name="_Toc219985636"/>
      <w:r w:rsidRPr="001E123C">
        <w:rPr>
          <w:rFonts w:eastAsia="Times New Roman"/>
          <w:lang w:eastAsia="es-MX"/>
        </w:rPr>
        <w:t>7.3.3 Alcance de esta ontología</w:t>
      </w:r>
      <w:bookmarkEnd w:id="99"/>
    </w:p>
    <w:p w14:paraId="3A5041BF" w14:textId="77777777" w:rsidR="00920B0F" w:rsidRPr="003A397B" w:rsidRDefault="00920B0F" w:rsidP="00D278BB">
      <w:p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Esta ontología permite:</w:t>
      </w:r>
    </w:p>
    <w:p w14:paraId="33F71BFF" w14:textId="77777777" w:rsidR="00920B0F" w:rsidRPr="003A397B" w:rsidRDefault="00920B0F" w:rsidP="00D278BB">
      <w:pPr>
        <w:numPr>
          <w:ilvl w:val="0"/>
          <w:numId w:val="91"/>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Separar identidad de comportamiento.</w:t>
      </w:r>
    </w:p>
    <w:p w14:paraId="29F9D6C9" w14:textId="77777777" w:rsidR="00920B0F" w:rsidRPr="003A397B" w:rsidRDefault="00920B0F" w:rsidP="00D278BB">
      <w:pPr>
        <w:numPr>
          <w:ilvl w:val="0"/>
          <w:numId w:val="91"/>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Soportar múltiples roles por cliente.</w:t>
      </w:r>
    </w:p>
    <w:p w14:paraId="70B1ABFE" w14:textId="77777777" w:rsidR="00920B0F" w:rsidRPr="003A397B" w:rsidRDefault="00920B0F" w:rsidP="00D278BB">
      <w:pPr>
        <w:numPr>
          <w:ilvl w:val="0"/>
          <w:numId w:val="91"/>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Evitar duplicidades conceptuales.</w:t>
      </w:r>
    </w:p>
    <w:p w14:paraId="499F9189" w14:textId="7B2C244E" w:rsidR="00920B0F" w:rsidRPr="000023D8" w:rsidRDefault="00920B0F" w:rsidP="00D278BB">
      <w:pPr>
        <w:numPr>
          <w:ilvl w:val="0"/>
          <w:numId w:val="91"/>
        </w:num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Facilitar analítica 360° del cliente.</w:t>
      </w:r>
    </w:p>
    <w:p w14:paraId="38AC6991" w14:textId="6779C4B0"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3A397B">
        <w:rPr>
          <w:rFonts w:ascii="Tahoma" w:eastAsia="Times New Roman" w:hAnsi="Tahoma" w:cs="Tahoma"/>
          <w:kern w:val="0"/>
          <w:lang w:eastAsia="es-MX"/>
          <w14:ligatures w14:val="none"/>
        </w:rPr>
        <w:t>El detalle técnico de atributos y jerarquías se definirá en la fase de implementación.</w:t>
      </w:r>
    </w:p>
    <w:p w14:paraId="495AA356" w14:textId="77777777" w:rsidR="00920B0F" w:rsidRPr="001E123C" w:rsidRDefault="00920B0F" w:rsidP="00D278BB">
      <w:pPr>
        <w:pStyle w:val="Ttulo2"/>
        <w:rPr>
          <w:rFonts w:eastAsia="Times New Roman"/>
          <w:lang w:eastAsia="es-MX"/>
        </w:rPr>
      </w:pPr>
      <w:bookmarkStart w:id="100" w:name="_Toc219985637"/>
      <w:r w:rsidRPr="001E123C">
        <w:rPr>
          <w:rFonts w:eastAsia="Times New Roman"/>
          <w:lang w:eastAsia="es-MX"/>
        </w:rPr>
        <w:t>7.4 Dominio Proveedores – Ontología de Referencia</w:t>
      </w:r>
      <w:bookmarkEnd w:id="100"/>
    </w:p>
    <w:p w14:paraId="3538F4E8" w14:textId="77777777" w:rsidR="00920B0F" w:rsidRPr="001E123C" w:rsidRDefault="00920B0F" w:rsidP="00D278BB">
      <w:pPr>
        <w:pStyle w:val="Ttulo3"/>
        <w:rPr>
          <w:rFonts w:eastAsia="Times New Roman"/>
          <w:lang w:eastAsia="es-MX"/>
        </w:rPr>
      </w:pPr>
      <w:bookmarkStart w:id="101" w:name="_Toc219985638"/>
      <w:r w:rsidRPr="001E123C">
        <w:rPr>
          <w:rFonts w:eastAsia="Times New Roman"/>
          <w:lang w:eastAsia="es-MX"/>
        </w:rPr>
        <w:t>7.4.1 Contexto sectorial de referencia</w:t>
      </w:r>
      <w:bookmarkEnd w:id="101"/>
    </w:p>
    <w:p w14:paraId="651839E0" w14:textId="77777777" w:rsidR="00920B0F" w:rsidRPr="001E123C" w:rsidRDefault="00920B0F" w:rsidP="00920B0F">
      <w:pPr>
        <w:spacing w:before="100" w:beforeAutospacing="1" w:after="100" w:afterAutospacing="1"/>
        <w:rPr>
          <w:rFonts w:ascii="Tahoma" w:eastAsia="Times New Roman" w:hAnsi="Tahoma" w:cs="Tahoma"/>
          <w:kern w:val="0"/>
          <w:lang w:eastAsia="es-MX"/>
          <w14:ligatures w14:val="none"/>
        </w:rPr>
      </w:pPr>
    </w:p>
    <w:p w14:paraId="2C90DA3E" w14:textId="457B739F"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E138E2">
        <w:rPr>
          <w:rFonts w:ascii="Tahoma" w:eastAsia="Times New Roman" w:hAnsi="Tahoma" w:cs="Tahoma"/>
          <w:kern w:val="0"/>
          <w:lang w:eastAsia="es-MX"/>
          <w14:ligatures w14:val="none"/>
        </w:rPr>
        <w:lastRenderedPageBreak/>
        <w:t>En sectores industriales y agroindustriales, los proveedores no solo se gestionan como terceros financieros, sino como actores críticos del abastecimiento, con múltiples relaciones operativas, contractuales y de cumplimiento.</w:t>
      </w:r>
    </w:p>
    <w:p w14:paraId="4E031849" w14:textId="2C0F72E1" w:rsidR="00920B0F" w:rsidRPr="000023D8" w:rsidRDefault="00920B0F" w:rsidP="00D278BB">
      <w:pPr>
        <w:pStyle w:val="Ttulo3"/>
        <w:rPr>
          <w:rFonts w:eastAsia="Times New Roman"/>
          <w:lang w:eastAsia="es-MX"/>
        </w:rPr>
      </w:pPr>
      <w:bookmarkStart w:id="102" w:name="_Toc219985639"/>
      <w:r w:rsidRPr="001E123C">
        <w:rPr>
          <w:rFonts w:eastAsia="Times New Roman"/>
          <w:lang w:eastAsia="es-MX"/>
        </w:rPr>
        <w:t>7.4.2 Capas ontológicas del dominio Proveedores</w:t>
      </w:r>
      <w:bookmarkEnd w:id="102"/>
    </w:p>
    <w:p w14:paraId="67C799E2"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1 – Identidad del Proveedor</w:t>
      </w:r>
    </w:p>
    <w:p w14:paraId="6F676C7C" w14:textId="77777777" w:rsidR="00920B0F" w:rsidRPr="001E123C" w:rsidRDefault="00920B0F" w:rsidP="00D278BB">
      <w:pPr>
        <w:numPr>
          <w:ilvl w:val="0"/>
          <w:numId w:val="9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Proveedor (persona natural / jurídica)</w:t>
      </w:r>
    </w:p>
    <w:p w14:paraId="6DB9B4C6" w14:textId="77777777" w:rsidR="00920B0F" w:rsidRPr="001E123C" w:rsidRDefault="00920B0F" w:rsidP="00D278BB">
      <w:pPr>
        <w:numPr>
          <w:ilvl w:val="0"/>
          <w:numId w:val="9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Identificadores legales y fiscales</w:t>
      </w:r>
    </w:p>
    <w:p w14:paraId="5A73C99E" w14:textId="26E0BAE9" w:rsidR="00920B0F" w:rsidRPr="000023D8" w:rsidRDefault="00920B0F" w:rsidP="00D278BB">
      <w:pPr>
        <w:numPr>
          <w:ilvl w:val="0"/>
          <w:numId w:val="9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Estado de habilitación</w:t>
      </w:r>
    </w:p>
    <w:p w14:paraId="270A8E90"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2 – Clasificación del Proveedor</w:t>
      </w:r>
    </w:p>
    <w:p w14:paraId="5B0BEDD2" w14:textId="77777777" w:rsidR="00920B0F" w:rsidRPr="001E123C" w:rsidRDefault="00920B0F" w:rsidP="00D278BB">
      <w:pPr>
        <w:numPr>
          <w:ilvl w:val="0"/>
          <w:numId w:val="9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Tipo de proveedor (insumos, servicios, transporte, agrícola, etc.)</w:t>
      </w:r>
    </w:p>
    <w:p w14:paraId="73AF8460" w14:textId="77777777" w:rsidR="00920B0F" w:rsidRPr="001E123C" w:rsidRDefault="00920B0F" w:rsidP="00D278BB">
      <w:pPr>
        <w:numPr>
          <w:ilvl w:val="0"/>
          <w:numId w:val="9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Categorías de compra</w:t>
      </w:r>
    </w:p>
    <w:p w14:paraId="69F76C03" w14:textId="0F3027C7" w:rsidR="00920B0F" w:rsidRPr="000023D8" w:rsidRDefault="00920B0F" w:rsidP="00D278BB">
      <w:pPr>
        <w:numPr>
          <w:ilvl w:val="0"/>
          <w:numId w:val="9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Criticidad</w:t>
      </w:r>
    </w:p>
    <w:p w14:paraId="53F78F72"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3 – Relación Contractual</w:t>
      </w:r>
    </w:p>
    <w:p w14:paraId="5B46F8E1" w14:textId="77777777" w:rsidR="00920B0F" w:rsidRPr="001E123C" w:rsidRDefault="00920B0F" w:rsidP="00D278BB">
      <w:pPr>
        <w:numPr>
          <w:ilvl w:val="0"/>
          <w:numId w:val="9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Contratos</w:t>
      </w:r>
    </w:p>
    <w:p w14:paraId="4CC6C23A" w14:textId="77777777" w:rsidR="00920B0F" w:rsidRPr="001E123C" w:rsidRDefault="00920B0F" w:rsidP="00D278BB">
      <w:pPr>
        <w:numPr>
          <w:ilvl w:val="0"/>
          <w:numId w:val="9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Acuerdos marco</w:t>
      </w:r>
    </w:p>
    <w:p w14:paraId="6AEC0C1A" w14:textId="434FC13E" w:rsidR="00920B0F" w:rsidRPr="000023D8" w:rsidRDefault="00920B0F" w:rsidP="00D278BB">
      <w:pPr>
        <w:numPr>
          <w:ilvl w:val="0"/>
          <w:numId w:val="9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Condiciones comerciales</w:t>
      </w:r>
    </w:p>
    <w:p w14:paraId="7C993E33"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4 – Relación Operativa</w:t>
      </w:r>
    </w:p>
    <w:p w14:paraId="1DF422A4" w14:textId="77777777" w:rsidR="00920B0F" w:rsidRPr="001E123C" w:rsidRDefault="00920B0F" w:rsidP="00D278BB">
      <w:pPr>
        <w:numPr>
          <w:ilvl w:val="0"/>
          <w:numId w:val="9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Órdenes de compra</w:t>
      </w:r>
    </w:p>
    <w:p w14:paraId="39E1A7A6" w14:textId="77777777" w:rsidR="00920B0F" w:rsidRPr="001E123C" w:rsidRDefault="00920B0F" w:rsidP="00D278BB">
      <w:pPr>
        <w:numPr>
          <w:ilvl w:val="0"/>
          <w:numId w:val="9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Entregas</w:t>
      </w:r>
    </w:p>
    <w:p w14:paraId="3389BD3F" w14:textId="474B1D2A" w:rsidR="00920B0F" w:rsidRPr="000023D8" w:rsidRDefault="00920B0F" w:rsidP="00D278BB">
      <w:pPr>
        <w:numPr>
          <w:ilvl w:val="0"/>
          <w:numId w:val="9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Cumplimiento</w:t>
      </w:r>
    </w:p>
    <w:p w14:paraId="462DE2B8"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5 – Relación Financiera</w:t>
      </w:r>
    </w:p>
    <w:p w14:paraId="695F7599" w14:textId="77777777" w:rsidR="00920B0F" w:rsidRPr="001E123C" w:rsidRDefault="00920B0F" w:rsidP="00D278BB">
      <w:pPr>
        <w:numPr>
          <w:ilvl w:val="0"/>
          <w:numId w:val="9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Condiciones de pago</w:t>
      </w:r>
    </w:p>
    <w:p w14:paraId="0E2F56BC" w14:textId="77777777" w:rsidR="00920B0F" w:rsidRPr="001E123C" w:rsidRDefault="00920B0F" w:rsidP="00D278BB">
      <w:pPr>
        <w:numPr>
          <w:ilvl w:val="0"/>
          <w:numId w:val="9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Pagos y anticipos</w:t>
      </w:r>
    </w:p>
    <w:p w14:paraId="4C8926C9" w14:textId="30A2C4E5" w:rsidR="00920B0F" w:rsidRPr="000023D8" w:rsidRDefault="00920B0F" w:rsidP="00D278BB">
      <w:pPr>
        <w:numPr>
          <w:ilvl w:val="0"/>
          <w:numId w:val="9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Historial financiero</w:t>
      </w:r>
    </w:p>
    <w:p w14:paraId="1092925A" w14:textId="6F684F25" w:rsidR="00920B0F" w:rsidRPr="000023D8" w:rsidRDefault="00920B0F" w:rsidP="00D278BB">
      <w:pPr>
        <w:pStyle w:val="Ttulo3"/>
        <w:rPr>
          <w:rFonts w:eastAsia="Times New Roman"/>
          <w:lang w:eastAsia="es-MX"/>
        </w:rPr>
      </w:pPr>
      <w:bookmarkStart w:id="103" w:name="_Toc219985640"/>
      <w:r w:rsidRPr="001E123C">
        <w:rPr>
          <w:rFonts w:eastAsia="Times New Roman"/>
          <w:lang w:eastAsia="es-MX"/>
        </w:rPr>
        <w:t>7.4.3 Alcance de esta ontología</w:t>
      </w:r>
      <w:bookmarkEnd w:id="103"/>
    </w:p>
    <w:p w14:paraId="62053C1E"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 estructura permite:</w:t>
      </w:r>
    </w:p>
    <w:p w14:paraId="7DE0384A" w14:textId="77777777" w:rsidR="00920B0F" w:rsidRPr="001E123C" w:rsidRDefault="00920B0F" w:rsidP="00D278BB">
      <w:pPr>
        <w:numPr>
          <w:ilvl w:val="0"/>
          <w:numId w:val="9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Analizar riesgo y dependencia de proveedores.</w:t>
      </w:r>
    </w:p>
    <w:p w14:paraId="1DDC7695" w14:textId="77777777" w:rsidR="00920B0F" w:rsidRPr="001E123C" w:rsidRDefault="00920B0F" w:rsidP="00D278BB">
      <w:pPr>
        <w:numPr>
          <w:ilvl w:val="0"/>
          <w:numId w:val="9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Integrar compras, contratos y pagos.</w:t>
      </w:r>
    </w:p>
    <w:p w14:paraId="2DBDE3CF" w14:textId="77777777" w:rsidR="00920B0F" w:rsidRPr="001E123C" w:rsidRDefault="00920B0F" w:rsidP="00D278BB">
      <w:pPr>
        <w:numPr>
          <w:ilvl w:val="0"/>
          <w:numId w:val="9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Gobernar el ciclo completo del proveedor.</w:t>
      </w:r>
    </w:p>
    <w:p w14:paraId="68D94015" w14:textId="77777777"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p>
    <w:p w14:paraId="49DD4AC3" w14:textId="0FB12300" w:rsidR="00920B0F" w:rsidRPr="001E123C" w:rsidRDefault="00920B0F" w:rsidP="00D278BB">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lastRenderedPageBreak/>
        <w:t>El nivel de detalle será refinado durante la implementación.</w:t>
      </w:r>
    </w:p>
    <w:p w14:paraId="4989EE62" w14:textId="4CB3AAF0" w:rsidR="00920B0F" w:rsidRPr="001E123C" w:rsidRDefault="00920B0F" w:rsidP="00175DB6">
      <w:pPr>
        <w:pStyle w:val="Ttulo2"/>
        <w:rPr>
          <w:rFonts w:eastAsia="Times New Roman"/>
          <w:lang w:eastAsia="es-MX"/>
        </w:rPr>
      </w:pPr>
      <w:bookmarkStart w:id="104" w:name="_Toc219985641"/>
      <w:r w:rsidRPr="001E123C">
        <w:rPr>
          <w:rFonts w:eastAsia="Times New Roman"/>
          <w:lang w:eastAsia="es-MX"/>
        </w:rPr>
        <w:t xml:space="preserve">7.5 Dominio </w:t>
      </w:r>
      <w:r w:rsidR="006B7A0B" w:rsidRPr="001E123C">
        <w:rPr>
          <w:rFonts w:eastAsia="Times New Roman"/>
          <w:lang w:eastAsia="es-MX"/>
        </w:rPr>
        <w:t>Agric</w:t>
      </w:r>
      <w:r w:rsidR="006B7A0B">
        <w:rPr>
          <w:rFonts w:eastAsia="Times New Roman"/>
          <w:lang w:eastAsia="es-MX"/>
        </w:rPr>
        <w:t>ultores</w:t>
      </w:r>
      <w:r w:rsidRPr="001E123C">
        <w:rPr>
          <w:rFonts w:eastAsia="Times New Roman"/>
          <w:lang w:eastAsia="es-MX"/>
        </w:rPr>
        <w:t xml:space="preserve"> – Ontología de Referencia</w:t>
      </w:r>
      <w:bookmarkEnd w:id="104"/>
    </w:p>
    <w:p w14:paraId="318160AD" w14:textId="19986156" w:rsidR="00920B0F" w:rsidRPr="000023D8" w:rsidRDefault="00920B0F" w:rsidP="00175DB6">
      <w:pPr>
        <w:pStyle w:val="Ttulo3"/>
        <w:rPr>
          <w:rFonts w:eastAsia="Times New Roman"/>
          <w:lang w:eastAsia="es-MX"/>
        </w:rPr>
      </w:pPr>
      <w:bookmarkStart w:id="105" w:name="_Toc219985642"/>
      <w:r w:rsidRPr="001E123C">
        <w:rPr>
          <w:rFonts w:eastAsia="Times New Roman"/>
          <w:lang w:eastAsia="es-MX"/>
        </w:rPr>
        <w:t>7.5.1 Contexto sectorial de referencia</w:t>
      </w:r>
      <w:bookmarkEnd w:id="105"/>
    </w:p>
    <w:p w14:paraId="3B6067C2" w14:textId="43D0E52C" w:rsidR="00920B0F" w:rsidRPr="001E123C" w:rsidRDefault="00920B0F" w:rsidP="00175DB6">
      <w:pPr>
        <w:spacing w:before="100" w:beforeAutospacing="1" w:after="100" w:afterAutospacing="1"/>
        <w:jc w:val="both"/>
        <w:rPr>
          <w:rFonts w:ascii="Tahoma" w:eastAsia="Times New Roman" w:hAnsi="Tahoma" w:cs="Tahoma"/>
          <w:kern w:val="0"/>
          <w:lang w:eastAsia="es-MX"/>
          <w14:ligatures w14:val="none"/>
        </w:rPr>
      </w:pPr>
      <w:r w:rsidRPr="00C81E2D">
        <w:rPr>
          <w:rFonts w:ascii="Tahoma" w:eastAsia="Times New Roman" w:hAnsi="Tahoma" w:cs="Tahoma"/>
          <w:kern w:val="0"/>
          <w:lang w:eastAsia="es-MX"/>
          <w14:ligatures w14:val="none"/>
        </w:rPr>
        <w:t>En la agroindustria, el dominio agrícola</w:t>
      </w:r>
      <w:r w:rsidR="000023D8">
        <w:rPr>
          <w:rFonts w:ascii="Tahoma" w:eastAsia="Times New Roman" w:hAnsi="Tahoma" w:cs="Tahoma"/>
          <w:kern w:val="0"/>
          <w:lang w:eastAsia="es-MX"/>
          <w14:ligatures w14:val="none"/>
        </w:rPr>
        <w:t xml:space="preserve"> o Agricultor</w:t>
      </w:r>
      <w:r w:rsidRPr="00C81E2D">
        <w:rPr>
          <w:rFonts w:ascii="Tahoma" w:eastAsia="Times New Roman" w:hAnsi="Tahoma" w:cs="Tahoma"/>
          <w:kern w:val="0"/>
          <w:lang w:eastAsia="es-MX"/>
          <w14:ligatures w14:val="none"/>
        </w:rPr>
        <w:t xml:space="preserve"> se caracteriza por la trazabilidad del origen, la calidad de la materia prima</w:t>
      </w:r>
      <w:r w:rsidR="000023D8">
        <w:rPr>
          <w:rFonts w:ascii="Tahoma" w:eastAsia="Times New Roman" w:hAnsi="Tahoma" w:cs="Tahoma"/>
          <w:kern w:val="0"/>
          <w:lang w:eastAsia="es-MX"/>
          <w14:ligatures w14:val="none"/>
        </w:rPr>
        <w:t xml:space="preserve">, </w:t>
      </w:r>
      <w:r w:rsidRPr="00C81E2D">
        <w:rPr>
          <w:rFonts w:ascii="Tahoma" w:eastAsia="Times New Roman" w:hAnsi="Tahoma" w:cs="Tahoma"/>
          <w:kern w:val="0"/>
          <w:lang w:eastAsia="es-MX"/>
          <w14:ligatures w14:val="none"/>
        </w:rPr>
        <w:t>la relación con productores</w:t>
      </w:r>
      <w:r w:rsidR="000023D8">
        <w:rPr>
          <w:rFonts w:ascii="Tahoma" w:eastAsia="Times New Roman" w:hAnsi="Tahoma" w:cs="Tahoma"/>
          <w:kern w:val="0"/>
          <w:lang w:eastAsia="es-MX"/>
          <w14:ligatures w14:val="none"/>
        </w:rPr>
        <w:t xml:space="preserve"> y su comportamiento como cliente en cuanto a la gestión y compra de agro insumos para la producción</w:t>
      </w:r>
      <w:r w:rsidRPr="00C81E2D">
        <w:rPr>
          <w:rFonts w:ascii="Tahoma" w:eastAsia="Times New Roman" w:hAnsi="Tahoma" w:cs="Tahoma"/>
          <w:kern w:val="0"/>
          <w:lang w:eastAsia="es-MX"/>
          <w14:ligatures w14:val="none"/>
        </w:rPr>
        <w:t>, más allá de una simple lógica transaccional.</w:t>
      </w:r>
    </w:p>
    <w:p w14:paraId="54B04043" w14:textId="3FF4ACDD" w:rsidR="00920B0F" w:rsidRPr="000023D8" w:rsidRDefault="00920B0F" w:rsidP="00175DB6">
      <w:pPr>
        <w:pStyle w:val="Ttulo3"/>
        <w:rPr>
          <w:rFonts w:eastAsia="Times New Roman"/>
          <w:lang w:eastAsia="es-MX"/>
        </w:rPr>
      </w:pPr>
      <w:bookmarkStart w:id="106" w:name="_Toc219985643"/>
      <w:r w:rsidRPr="001E123C">
        <w:rPr>
          <w:rFonts w:eastAsia="Times New Roman"/>
          <w:lang w:eastAsia="es-MX"/>
        </w:rPr>
        <w:t xml:space="preserve">7.5.2 Capas ontológicas del dominio </w:t>
      </w:r>
      <w:r w:rsidR="006B7A0B" w:rsidRPr="001E123C">
        <w:rPr>
          <w:rFonts w:eastAsia="Times New Roman"/>
          <w:lang w:eastAsia="es-MX"/>
        </w:rPr>
        <w:t>Agric</w:t>
      </w:r>
      <w:r w:rsidR="006B7A0B">
        <w:rPr>
          <w:rFonts w:eastAsia="Times New Roman"/>
          <w:lang w:eastAsia="es-MX"/>
        </w:rPr>
        <w:t>ultores</w:t>
      </w:r>
      <w:bookmarkEnd w:id="106"/>
    </w:p>
    <w:p w14:paraId="089E3438" w14:textId="0ADCE70F" w:rsidR="00920B0F" w:rsidRPr="001E123C" w:rsidRDefault="00920B0F"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 xml:space="preserve">Capa 1 – Actor </w:t>
      </w:r>
      <w:r w:rsidR="006B7A0B" w:rsidRPr="001E123C">
        <w:rPr>
          <w:rFonts w:ascii="Tahoma" w:eastAsia="Times New Roman" w:hAnsi="Tahoma" w:cs="Tahoma"/>
          <w:b/>
          <w:bCs/>
          <w:kern w:val="0"/>
          <w:lang w:eastAsia="es-MX"/>
          <w14:ligatures w14:val="none"/>
        </w:rPr>
        <w:t>Agric</w:t>
      </w:r>
      <w:r w:rsidR="006B7A0B">
        <w:rPr>
          <w:rFonts w:ascii="Tahoma" w:eastAsia="Times New Roman" w:hAnsi="Tahoma" w:cs="Tahoma"/>
          <w:b/>
          <w:bCs/>
          <w:kern w:val="0"/>
          <w:lang w:eastAsia="es-MX"/>
          <w14:ligatures w14:val="none"/>
        </w:rPr>
        <w:t>ultura</w:t>
      </w:r>
    </w:p>
    <w:p w14:paraId="3845EEB5" w14:textId="75CB04DF" w:rsidR="00920B0F" w:rsidRPr="001E123C" w:rsidRDefault="00920B0F" w:rsidP="00175DB6">
      <w:pPr>
        <w:numPr>
          <w:ilvl w:val="0"/>
          <w:numId w:val="9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Agricultor</w:t>
      </w:r>
      <w:r w:rsidR="000023D8">
        <w:rPr>
          <w:rFonts w:ascii="Tahoma" w:eastAsia="Times New Roman" w:hAnsi="Tahoma" w:cs="Tahoma"/>
          <w:kern w:val="0"/>
          <w:lang w:eastAsia="es-MX"/>
          <w14:ligatures w14:val="none"/>
        </w:rPr>
        <w:t>(Cliente y Proveedor)</w:t>
      </w:r>
    </w:p>
    <w:p w14:paraId="6DE36F97" w14:textId="77777777" w:rsidR="00920B0F" w:rsidRPr="001E123C" w:rsidRDefault="00920B0F" w:rsidP="00175DB6">
      <w:pPr>
        <w:numPr>
          <w:ilvl w:val="0"/>
          <w:numId w:val="9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Predio / finca</w:t>
      </w:r>
    </w:p>
    <w:p w14:paraId="41326338" w14:textId="4B64976D" w:rsidR="00920B0F" w:rsidRPr="000023D8" w:rsidRDefault="00920B0F" w:rsidP="00175DB6">
      <w:pPr>
        <w:numPr>
          <w:ilvl w:val="0"/>
          <w:numId w:val="9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Relación contractual</w:t>
      </w:r>
    </w:p>
    <w:p w14:paraId="45152992" w14:textId="3784ADB4" w:rsidR="00920B0F" w:rsidRPr="001E123C" w:rsidRDefault="00920B0F"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 xml:space="preserve">Capa 2 – Producción </w:t>
      </w:r>
      <w:r w:rsidR="006B7A0B" w:rsidRPr="001E123C">
        <w:rPr>
          <w:rFonts w:ascii="Tahoma" w:eastAsia="Times New Roman" w:hAnsi="Tahoma" w:cs="Tahoma"/>
          <w:b/>
          <w:bCs/>
          <w:kern w:val="0"/>
          <w:lang w:eastAsia="es-MX"/>
          <w14:ligatures w14:val="none"/>
        </w:rPr>
        <w:t>Agric</w:t>
      </w:r>
      <w:r w:rsidR="006B7A0B">
        <w:rPr>
          <w:rFonts w:ascii="Tahoma" w:eastAsia="Times New Roman" w:hAnsi="Tahoma" w:cs="Tahoma"/>
          <w:b/>
          <w:bCs/>
          <w:kern w:val="0"/>
          <w:lang w:eastAsia="es-MX"/>
          <w14:ligatures w14:val="none"/>
        </w:rPr>
        <w:t>ultura</w:t>
      </w:r>
    </w:p>
    <w:p w14:paraId="57E891CA" w14:textId="77777777" w:rsidR="00920B0F" w:rsidRPr="001E123C" w:rsidRDefault="00920B0F" w:rsidP="00175DB6">
      <w:pPr>
        <w:numPr>
          <w:ilvl w:val="0"/>
          <w:numId w:val="9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Cultivo</w:t>
      </w:r>
    </w:p>
    <w:p w14:paraId="102DE4BA" w14:textId="77777777" w:rsidR="00920B0F" w:rsidRPr="001E123C" w:rsidRDefault="00920B0F" w:rsidP="00175DB6">
      <w:pPr>
        <w:numPr>
          <w:ilvl w:val="0"/>
          <w:numId w:val="9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Ciclo productivo</w:t>
      </w:r>
    </w:p>
    <w:p w14:paraId="31083CE0" w14:textId="1B16CC14" w:rsidR="00920B0F" w:rsidRPr="000023D8" w:rsidRDefault="00920B0F" w:rsidP="00175DB6">
      <w:pPr>
        <w:numPr>
          <w:ilvl w:val="0"/>
          <w:numId w:val="99"/>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Temporadas</w:t>
      </w:r>
    </w:p>
    <w:p w14:paraId="24143305" w14:textId="77777777" w:rsidR="00920B0F" w:rsidRPr="001E123C" w:rsidRDefault="00920B0F"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3 – Materia Prima (</w:t>
      </w:r>
      <w:proofErr w:type="spellStart"/>
      <w:r w:rsidRPr="001E123C">
        <w:rPr>
          <w:rFonts w:ascii="Tahoma" w:eastAsia="Times New Roman" w:hAnsi="Tahoma" w:cs="Tahoma"/>
          <w:b/>
          <w:bCs/>
          <w:kern w:val="0"/>
          <w:lang w:eastAsia="es-MX"/>
          <w14:ligatures w14:val="none"/>
        </w:rPr>
        <w:t>Paddy</w:t>
      </w:r>
      <w:proofErr w:type="spellEnd"/>
      <w:r w:rsidRPr="001E123C">
        <w:rPr>
          <w:rFonts w:ascii="Tahoma" w:eastAsia="Times New Roman" w:hAnsi="Tahoma" w:cs="Tahoma"/>
          <w:b/>
          <w:bCs/>
          <w:kern w:val="0"/>
          <w:lang w:eastAsia="es-MX"/>
          <w14:ligatures w14:val="none"/>
        </w:rPr>
        <w:t>)</w:t>
      </w:r>
    </w:p>
    <w:p w14:paraId="35F611E5" w14:textId="77777777" w:rsidR="00920B0F" w:rsidRPr="001E123C" w:rsidRDefault="00920B0F" w:rsidP="00175DB6">
      <w:pPr>
        <w:numPr>
          <w:ilvl w:val="0"/>
          <w:numId w:val="10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Lotes</w:t>
      </w:r>
    </w:p>
    <w:p w14:paraId="3C19582E" w14:textId="77777777" w:rsidR="00920B0F" w:rsidRPr="001E123C" w:rsidRDefault="00920B0F" w:rsidP="00175DB6">
      <w:pPr>
        <w:numPr>
          <w:ilvl w:val="0"/>
          <w:numId w:val="10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Cantidades</w:t>
      </w:r>
    </w:p>
    <w:p w14:paraId="6E3D66EF" w14:textId="57EBA492" w:rsidR="00920B0F" w:rsidRPr="000023D8" w:rsidRDefault="00920B0F" w:rsidP="00175DB6">
      <w:pPr>
        <w:numPr>
          <w:ilvl w:val="0"/>
          <w:numId w:val="10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Calidad</w:t>
      </w:r>
    </w:p>
    <w:p w14:paraId="44A2D429" w14:textId="77777777" w:rsidR="00920B0F" w:rsidRPr="001E123C" w:rsidRDefault="00920B0F"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4 – Liquidación y Pagos</w:t>
      </w:r>
    </w:p>
    <w:p w14:paraId="35B213F8" w14:textId="77777777" w:rsidR="00920B0F" w:rsidRPr="001E123C" w:rsidRDefault="00920B0F" w:rsidP="00175DB6">
      <w:pPr>
        <w:numPr>
          <w:ilvl w:val="0"/>
          <w:numId w:val="10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Precios de liquidación</w:t>
      </w:r>
    </w:p>
    <w:p w14:paraId="0BB4DA3A" w14:textId="77777777" w:rsidR="00920B0F" w:rsidRPr="001E123C" w:rsidRDefault="00920B0F" w:rsidP="00175DB6">
      <w:pPr>
        <w:numPr>
          <w:ilvl w:val="0"/>
          <w:numId w:val="10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Bonificaciones / descuentos</w:t>
      </w:r>
    </w:p>
    <w:p w14:paraId="7C4E37E8" w14:textId="5010D31B" w:rsidR="00920B0F" w:rsidRPr="000023D8" w:rsidRDefault="00920B0F" w:rsidP="00175DB6">
      <w:pPr>
        <w:numPr>
          <w:ilvl w:val="0"/>
          <w:numId w:val="10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Pagos al agricultor</w:t>
      </w:r>
    </w:p>
    <w:p w14:paraId="5FC3AD0D" w14:textId="77777777" w:rsidR="00920B0F" w:rsidRPr="001E123C" w:rsidRDefault="00920B0F"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Capa 5 – Trazabilidad y Cumplimiento</w:t>
      </w:r>
    </w:p>
    <w:p w14:paraId="70D2A99B" w14:textId="77777777" w:rsidR="00920B0F" w:rsidRPr="001E123C" w:rsidRDefault="00920B0F" w:rsidP="00175DB6">
      <w:pPr>
        <w:numPr>
          <w:ilvl w:val="0"/>
          <w:numId w:val="10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Origen</w:t>
      </w:r>
    </w:p>
    <w:p w14:paraId="5CC19000" w14:textId="77777777" w:rsidR="00920B0F" w:rsidRPr="001E123C" w:rsidRDefault="00920B0F" w:rsidP="00175DB6">
      <w:pPr>
        <w:numPr>
          <w:ilvl w:val="0"/>
          <w:numId w:val="10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Certificaciones</w:t>
      </w:r>
    </w:p>
    <w:p w14:paraId="08BE3109" w14:textId="77777777" w:rsidR="00920B0F" w:rsidRPr="001E123C" w:rsidRDefault="00920B0F" w:rsidP="00175DB6">
      <w:pPr>
        <w:numPr>
          <w:ilvl w:val="0"/>
          <w:numId w:val="10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Cumplimiento normativo</w:t>
      </w:r>
    </w:p>
    <w:p w14:paraId="036BE25E" w14:textId="1CFC8CFA" w:rsidR="00920B0F" w:rsidRPr="001E123C" w:rsidRDefault="00920B0F" w:rsidP="00175DB6">
      <w:pPr>
        <w:jc w:val="both"/>
        <w:rPr>
          <w:rFonts w:ascii="Tahoma" w:eastAsia="Times New Roman" w:hAnsi="Tahoma" w:cs="Tahoma"/>
          <w:kern w:val="0"/>
          <w:lang w:eastAsia="es-MX"/>
          <w14:ligatures w14:val="none"/>
        </w:rPr>
      </w:pPr>
    </w:p>
    <w:p w14:paraId="5F671843" w14:textId="307FA347" w:rsidR="00920B0F" w:rsidRPr="000023D8" w:rsidRDefault="00920B0F" w:rsidP="00175DB6">
      <w:pPr>
        <w:pStyle w:val="Ttulo3"/>
        <w:rPr>
          <w:rFonts w:eastAsia="Times New Roman"/>
          <w:lang w:eastAsia="es-MX"/>
        </w:rPr>
      </w:pPr>
      <w:bookmarkStart w:id="107" w:name="_Toc219985644"/>
      <w:r w:rsidRPr="001E123C">
        <w:rPr>
          <w:rFonts w:eastAsia="Times New Roman"/>
          <w:lang w:eastAsia="es-MX"/>
        </w:rPr>
        <w:lastRenderedPageBreak/>
        <w:t>7.5.3 Alcance de esta ontología</w:t>
      </w:r>
      <w:bookmarkEnd w:id="107"/>
    </w:p>
    <w:p w14:paraId="111ABBA7" w14:textId="77777777" w:rsidR="00920B0F" w:rsidRPr="001E123C" w:rsidRDefault="00920B0F"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Esta ontología habilita:</w:t>
      </w:r>
    </w:p>
    <w:p w14:paraId="499DAC11" w14:textId="77777777" w:rsidR="00920B0F" w:rsidRPr="001E123C" w:rsidRDefault="00920B0F" w:rsidP="00175DB6">
      <w:pPr>
        <w:numPr>
          <w:ilvl w:val="0"/>
          <w:numId w:val="10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Trazabilidad de extremo a extremo.</w:t>
      </w:r>
    </w:p>
    <w:p w14:paraId="40DEDD12" w14:textId="77777777" w:rsidR="00920B0F" w:rsidRPr="001E123C" w:rsidRDefault="00920B0F" w:rsidP="00175DB6">
      <w:pPr>
        <w:numPr>
          <w:ilvl w:val="0"/>
          <w:numId w:val="10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Análisis de calidad y rendimiento.</w:t>
      </w:r>
    </w:p>
    <w:p w14:paraId="1885A93C" w14:textId="1C22DEFA" w:rsidR="00920B0F" w:rsidRPr="000023D8" w:rsidRDefault="00920B0F" w:rsidP="00175DB6">
      <w:pPr>
        <w:numPr>
          <w:ilvl w:val="0"/>
          <w:numId w:val="10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Integración con inventarios, producción y finanzas.</w:t>
      </w:r>
    </w:p>
    <w:p w14:paraId="3042E99C" w14:textId="00D0E8E0" w:rsidR="00920B0F" w:rsidRPr="001E123C" w:rsidRDefault="00920B0F"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 detalle técnico se definirá junto al negocio en fase de implementación.</w:t>
      </w:r>
    </w:p>
    <w:p w14:paraId="79F4D070" w14:textId="69829ADC" w:rsidR="00920B0F" w:rsidRPr="000023D8" w:rsidRDefault="00920B0F" w:rsidP="00175DB6">
      <w:pPr>
        <w:pStyle w:val="Ttulo2"/>
        <w:rPr>
          <w:rFonts w:eastAsia="Times New Roman"/>
          <w:lang w:eastAsia="es-MX"/>
        </w:rPr>
      </w:pPr>
      <w:bookmarkStart w:id="108" w:name="_Toc219985645"/>
      <w:r w:rsidRPr="001E123C">
        <w:rPr>
          <w:rFonts w:eastAsia="Times New Roman"/>
          <w:lang w:eastAsia="es-MX"/>
        </w:rPr>
        <w:t>7.6 Relación entre Ontologías y Fases del Proyecto</w:t>
      </w:r>
      <w:bookmarkEnd w:id="108"/>
    </w:p>
    <w:p w14:paraId="3FED5ECF" w14:textId="77777777" w:rsidR="00920B0F" w:rsidRPr="000023D8" w:rsidRDefault="00920B0F" w:rsidP="00175DB6">
      <w:pPr>
        <w:spacing w:before="100" w:beforeAutospacing="1" w:after="100" w:afterAutospacing="1"/>
        <w:jc w:val="both"/>
        <w:rPr>
          <w:rFonts w:ascii="Tahoma" w:eastAsia="Times New Roman" w:hAnsi="Tahoma" w:cs="Tahoma"/>
          <w:kern w:val="0"/>
          <w:lang w:eastAsia="es-MX"/>
          <w14:ligatures w14:val="none"/>
        </w:rPr>
      </w:pPr>
      <w:r w:rsidRPr="000023D8">
        <w:rPr>
          <w:rFonts w:ascii="Tahoma" w:eastAsia="Times New Roman" w:hAnsi="Tahoma" w:cs="Tahoma"/>
          <w:kern w:val="0"/>
          <w:lang w:eastAsia="es-MX"/>
          <w14:ligatures w14:val="none"/>
        </w:rPr>
        <w:t>Las ontologías presentadas cumplen un rol orientador, no restrictivo.</w:t>
      </w:r>
    </w:p>
    <w:tbl>
      <w:tblPr>
        <w:tblStyle w:val="Tablaconcuadrcula1clara-nfasis1"/>
        <w:tblW w:w="0" w:type="auto"/>
        <w:jc w:val="center"/>
        <w:tblLook w:val="04A0" w:firstRow="1" w:lastRow="0" w:firstColumn="1" w:lastColumn="0" w:noHBand="0" w:noVBand="1"/>
      </w:tblPr>
      <w:tblGrid>
        <w:gridCol w:w="3262"/>
        <w:gridCol w:w="3273"/>
      </w:tblGrid>
      <w:tr w:rsidR="00920B0F" w:rsidRPr="001E123C" w14:paraId="7BBAD812" w14:textId="77777777" w:rsidTr="00C81E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5B0A49" w14:textId="77777777" w:rsidR="00920B0F" w:rsidRPr="001E123C" w:rsidRDefault="00920B0F" w:rsidP="00920B0F">
            <w:pPr>
              <w:spacing w:before="100" w:beforeAutospacing="1" w:after="100" w:afterAutospacing="1"/>
              <w:jc w:val="center"/>
              <w:rPr>
                <w:rFonts w:ascii="Tahoma" w:eastAsia="Times New Roman" w:hAnsi="Tahoma" w:cs="Tahoma"/>
                <w:b w:val="0"/>
                <w:bCs w:val="0"/>
                <w:kern w:val="0"/>
                <w:lang w:eastAsia="es-MX"/>
                <w14:ligatures w14:val="none"/>
              </w:rPr>
            </w:pPr>
            <w:r w:rsidRPr="001E123C">
              <w:rPr>
                <w:rFonts w:ascii="Tahoma" w:eastAsia="Times New Roman" w:hAnsi="Tahoma" w:cs="Tahoma"/>
                <w:kern w:val="0"/>
                <w:lang w:eastAsia="es-MX"/>
                <w14:ligatures w14:val="none"/>
              </w:rPr>
              <w:t>Fase</w:t>
            </w:r>
          </w:p>
        </w:tc>
        <w:tc>
          <w:tcPr>
            <w:tcW w:w="0" w:type="auto"/>
            <w:hideMark/>
          </w:tcPr>
          <w:p w14:paraId="0FA65941" w14:textId="77777777" w:rsidR="00920B0F" w:rsidRPr="001E123C" w:rsidRDefault="00920B0F" w:rsidP="00920B0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ahoma" w:eastAsia="Times New Roman" w:hAnsi="Tahoma" w:cs="Tahoma"/>
                <w:b w:val="0"/>
                <w:bCs w:val="0"/>
                <w:kern w:val="0"/>
                <w:lang w:eastAsia="es-MX"/>
                <w14:ligatures w14:val="none"/>
              </w:rPr>
            </w:pPr>
            <w:r w:rsidRPr="001E123C">
              <w:rPr>
                <w:rFonts w:ascii="Tahoma" w:eastAsia="Times New Roman" w:hAnsi="Tahoma" w:cs="Tahoma"/>
                <w:kern w:val="0"/>
                <w:lang w:eastAsia="es-MX"/>
                <w14:ligatures w14:val="none"/>
              </w:rPr>
              <w:t>Uso de las ontologías</w:t>
            </w:r>
          </w:p>
        </w:tc>
      </w:tr>
      <w:tr w:rsidR="00920B0F" w:rsidRPr="001E123C" w14:paraId="1C1542B7" w14:textId="77777777" w:rsidTr="00C81E2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0012FD" w14:textId="77777777" w:rsidR="00920B0F" w:rsidRPr="001E123C" w:rsidRDefault="00920B0F" w:rsidP="00920B0F">
            <w:p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Diagnóstico</w:t>
            </w:r>
          </w:p>
        </w:tc>
        <w:tc>
          <w:tcPr>
            <w:tcW w:w="0" w:type="auto"/>
            <w:hideMark/>
          </w:tcPr>
          <w:p w14:paraId="7FE555B0" w14:textId="77777777" w:rsidR="00920B0F" w:rsidRPr="001E123C" w:rsidRDefault="00920B0F" w:rsidP="00920B0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Lenguaje común</w:t>
            </w:r>
          </w:p>
        </w:tc>
      </w:tr>
      <w:tr w:rsidR="00920B0F" w:rsidRPr="001E123C" w14:paraId="236A3590" w14:textId="77777777" w:rsidTr="00C81E2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AD3108" w14:textId="77777777" w:rsidR="00920B0F" w:rsidRPr="001E123C" w:rsidRDefault="00920B0F" w:rsidP="00920B0F">
            <w:p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Diseño TO-BE</w:t>
            </w:r>
          </w:p>
        </w:tc>
        <w:tc>
          <w:tcPr>
            <w:tcW w:w="0" w:type="auto"/>
            <w:hideMark/>
          </w:tcPr>
          <w:p w14:paraId="6D3EF5D7" w14:textId="77777777" w:rsidR="00920B0F" w:rsidRPr="001E123C" w:rsidRDefault="00920B0F" w:rsidP="00920B0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Marco conceptual</w:t>
            </w:r>
          </w:p>
        </w:tc>
      </w:tr>
      <w:tr w:rsidR="00920B0F" w:rsidRPr="001E123C" w14:paraId="3D81D1E5" w14:textId="77777777" w:rsidTr="00C81E2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95A3EA" w14:textId="77777777" w:rsidR="00920B0F" w:rsidRPr="001E123C" w:rsidRDefault="00920B0F" w:rsidP="00920B0F">
            <w:p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Fase 3 – Implementación</w:t>
            </w:r>
          </w:p>
        </w:tc>
        <w:tc>
          <w:tcPr>
            <w:tcW w:w="0" w:type="auto"/>
            <w:hideMark/>
          </w:tcPr>
          <w:p w14:paraId="53BE103D" w14:textId="77777777" w:rsidR="00920B0F" w:rsidRPr="000023D8" w:rsidRDefault="00920B0F" w:rsidP="00920B0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0023D8">
              <w:rPr>
                <w:rFonts w:ascii="Tahoma" w:eastAsia="Times New Roman" w:hAnsi="Tahoma" w:cs="Tahoma"/>
                <w:kern w:val="0"/>
                <w:lang w:eastAsia="es-MX"/>
                <w14:ligatures w14:val="none"/>
              </w:rPr>
              <w:t>Detalle y formalización</w:t>
            </w:r>
          </w:p>
        </w:tc>
      </w:tr>
      <w:tr w:rsidR="00920B0F" w:rsidRPr="001E123C" w14:paraId="68268C24" w14:textId="77777777" w:rsidTr="00C81E2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5E20F3" w14:textId="77777777" w:rsidR="00920B0F" w:rsidRPr="001E123C" w:rsidRDefault="00920B0F" w:rsidP="00920B0F">
            <w:p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Operación</w:t>
            </w:r>
          </w:p>
        </w:tc>
        <w:tc>
          <w:tcPr>
            <w:tcW w:w="0" w:type="auto"/>
            <w:hideMark/>
          </w:tcPr>
          <w:p w14:paraId="0E22CD31" w14:textId="77777777" w:rsidR="00920B0F" w:rsidRPr="001E123C" w:rsidRDefault="00920B0F" w:rsidP="00920B0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Base para gobierno y calidad</w:t>
            </w:r>
          </w:p>
        </w:tc>
      </w:tr>
    </w:tbl>
    <w:p w14:paraId="29DB3BE3" w14:textId="77777777" w:rsidR="00920B0F" w:rsidRPr="001E123C" w:rsidRDefault="00920B0F" w:rsidP="00920B0F">
      <w:pPr>
        <w:rPr>
          <w:rFonts w:ascii="Tahoma" w:eastAsia="Times New Roman" w:hAnsi="Tahoma" w:cs="Tahoma"/>
          <w:color w:val="0E0E0E"/>
          <w:kern w:val="0"/>
          <w:sz w:val="21"/>
          <w:szCs w:val="21"/>
          <w:lang w:eastAsia="es-MX"/>
          <w14:ligatures w14:val="none"/>
        </w:rPr>
      </w:pPr>
    </w:p>
    <w:p w14:paraId="5A954223" w14:textId="77777777" w:rsidR="00920B0F" w:rsidRPr="00FB7B78" w:rsidRDefault="00920B0F" w:rsidP="00175DB6">
      <w:pPr>
        <w:jc w:val="both"/>
        <w:rPr>
          <w:rFonts w:ascii="Tahoma" w:eastAsia="Times New Roman" w:hAnsi="Tahoma" w:cs="Tahoma"/>
          <w:color w:val="0E0E0E"/>
          <w:kern w:val="0"/>
          <w:sz w:val="21"/>
          <w:szCs w:val="21"/>
          <w:lang w:eastAsia="es-MX"/>
          <w14:ligatures w14:val="none"/>
        </w:rPr>
      </w:pPr>
      <w:r w:rsidRPr="00FB7B78">
        <w:rPr>
          <w:rFonts w:ascii="Tahoma" w:eastAsia="Times New Roman" w:hAnsi="Tahoma" w:cs="Tahoma"/>
          <w:color w:val="0E0E0E"/>
          <w:kern w:val="0"/>
          <w:sz w:val="21"/>
          <w:szCs w:val="21"/>
          <w:lang w:eastAsia="es-MX"/>
          <w14:ligatures w14:val="none"/>
        </w:rPr>
        <w:t>Las capas ontológicas aquí descritas representan modelos de referencia basados en prácticas de sectores similares.</w:t>
      </w:r>
    </w:p>
    <w:p w14:paraId="2B172E47" w14:textId="77777777" w:rsidR="00920B0F" w:rsidRPr="00FB7B78" w:rsidRDefault="00920B0F" w:rsidP="00175DB6">
      <w:pPr>
        <w:jc w:val="both"/>
        <w:rPr>
          <w:rFonts w:ascii="Tahoma" w:eastAsia="Times New Roman" w:hAnsi="Tahoma" w:cs="Tahoma"/>
          <w:color w:val="0E0E0E"/>
          <w:kern w:val="0"/>
          <w:sz w:val="21"/>
          <w:szCs w:val="21"/>
          <w:lang w:eastAsia="es-MX"/>
          <w14:ligatures w14:val="none"/>
        </w:rPr>
      </w:pPr>
    </w:p>
    <w:p w14:paraId="3BAE6599" w14:textId="444B7A68" w:rsidR="000023D8" w:rsidRDefault="00920B0F" w:rsidP="00175DB6">
      <w:pPr>
        <w:jc w:val="both"/>
        <w:rPr>
          <w:rFonts w:ascii="Tahoma" w:eastAsia="Times New Roman" w:hAnsi="Tahoma" w:cs="Tahoma"/>
          <w:color w:val="0E0E0E"/>
          <w:kern w:val="0"/>
          <w:sz w:val="21"/>
          <w:szCs w:val="21"/>
          <w:lang w:eastAsia="es-MX"/>
          <w14:ligatures w14:val="none"/>
        </w:rPr>
      </w:pPr>
      <w:r w:rsidRPr="00FB7B78">
        <w:rPr>
          <w:rFonts w:ascii="Tahoma" w:eastAsia="Times New Roman" w:hAnsi="Tahoma" w:cs="Tahoma"/>
          <w:color w:val="0E0E0E"/>
          <w:kern w:val="0"/>
          <w:sz w:val="21"/>
          <w:szCs w:val="21"/>
          <w:lang w:eastAsia="es-MX"/>
          <w14:ligatures w14:val="none"/>
        </w:rPr>
        <w:t xml:space="preserve">Su materialización final (entidades, atributos, relaciones y reglas específicas) se realizará durante la Fase 3 – Implementación, de manera colaborativa con los Data </w:t>
      </w:r>
      <w:proofErr w:type="spellStart"/>
      <w:r w:rsidRPr="00FB7B78">
        <w:rPr>
          <w:rFonts w:ascii="Tahoma" w:eastAsia="Times New Roman" w:hAnsi="Tahoma" w:cs="Tahoma"/>
          <w:color w:val="0E0E0E"/>
          <w:kern w:val="0"/>
          <w:sz w:val="21"/>
          <w:szCs w:val="21"/>
          <w:lang w:eastAsia="es-MX"/>
          <w14:ligatures w14:val="none"/>
        </w:rPr>
        <w:t>Owners</w:t>
      </w:r>
      <w:proofErr w:type="spellEnd"/>
      <w:r w:rsidRPr="00FB7B78">
        <w:rPr>
          <w:rFonts w:ascii="Tahoma" w:eastAsia="Times New Roman" w:hAnsi="Tahoma" w:cs="Tahoma"/>
          <w:color w:val="0E0E0E"/>
          <w:kern w:val="0"/>
          <w:sz w:val="21"/>
          <w:szCs w:val="21"/>
          <w:lang w:eastAsia="es-MX"/>
          <w14:ligatures w14:val="none"/>
        </w:rPr>
        <w:t xml:space="preserve"> y </w:t>
      </w:r>
      <w:proofErr w:type="spellStart"/>
      <w:r w:rsidRPr="00FB7B78">
        <w:rPr>
          <w:rFonts w:ascii="Tahoma" w:eastAsia="Times New Roman" w:hAnsi="Tahoma" w:cs="Tahoma"/>
          <w:color w:val="0E0E0E"/>
          <w:kern w:val="0"/>
          <w:sz w:val="21"/>
          <w:szCs w:val="21"/>
          <w:lang w:eastAsia="es-MX"/>
          <w14:ligatures w14:val="none"/>
        </w:rPr>
        <w:t>Stewards</w:t>
      </w:r>
      <w:proofErr w:type="spellEnd"/>
      <w:r w:rsidRPr="00FB7B78">
        <w:rPr>
          <w:rFonts w:ascii="Tahoma" w:eastAsia="Times New Roman" w:hAnsi="Tahoma" w:cs="Tahoma"/>
          <w:color w:val="0E0E0E"/>
          <w:kern w:val="0"/>
          <w:sz w:val="21"/>
          <w:szCs w:val="21"/>
          <w:lang w:eastAsia="es-MX"/>
          <w14:ligatures w14:val="none"/>
        </w:rPr>
        <w:t xml:space="preserve"> de cada dominio, asegurando alineación total con la operación real de Grupo Diana.</w:t>
      </w:r>
    </w:p>
    <w:p w14:paraId="087922C5" w14:textId="77777777" w:rsidR="00175DB6" w:rsidRPr="00175DB6" w:rsidRDefault="00175DB6" w:rsidP="00175DB6">
      <w:pPr>
        <w:jc w:val="both"/>
        <w:rPr>
          <w:rFonts w:ascii="Tahoma" w:eastAsia="Times New Roman" w:hAnsi="Tahoma" w:cs="Tahoma"/>
          <w:color w:val="0E0E0E"/>
          <w:kern w:val="0"/>
          <w:sz w:val="21"/>
          <w:szCs w:val="21"/>
          <w:lang w:eastAsia="es-MX"/>
          <w14:ligatures w14:val="none"/>
        </w:rPr>
      </w:pPr>
    </w:p>
    <w:p w14:paraId="13D8DD29" w14:textId="4F8EFDE0" w:rsidR="00AB7EEB" w:rsidRPr="000023D8" w:rsidRDefault="00AB7EEB" w:rsidP="00175DB6">
      <w:pPr>
        <w:pStyle w:val="Ttulo1"/>
        <w:rPr>
          <w:rFonts w:eastAsia="Times New Roman"/>
          <w:lang w:eastAsia="es-MX"/>
        </w:rPr>
      </w:pPr>
      <w:bookmarkStart w:id="109" w:name="_Toc219985646"/>
      <w:r w:rsidRPr="001E123C">
        <w:rPr>
          <w:rFonts w:eastAsia="Times New Roman"/>
          <w:lang w:eastAsia="es-MX"/>
        </w:rPr>
        <w:t>Capítulo 8. Gobierno del Dato Embebido en la Arquitectura y Relación entre Dominios</w:t>
      </w:r>
      <w:bookmarkEnd w:id="109"/>
    </w:p>
    <w:p w14:paraId="4FEDD122" w14:textId="2C7C75A6" w:rsidR="00AB7EEB" w:rsidRPr="000023D8" w:rsidRDefault="00AB7EEB" w:rsidP="00175DB6">
      <w:pPr>
        <w:pStyle w:val="Ttulo2"/>
        <w:rPr>
          <w:rFonts w:eastAsia="Times New Roman"/>
          <w:lang w:eastAsia="es-MX"/>
        </w:rPr>
      </w:pPr>
      <w:bookmarkStart w:id="110" w:name="_Toc219985647"/>
      <w:r w:rsidRPr="001E123C">
        <w:rPr>
          <w:rFonts w:eastAsia="Times New Roman"/>
          <w:lang w:eastAsia="es-MX"/>
        </w:rPr>
        <w:t>8.1 Propósito del Capítulo</w:t>
      </w:r>
      <w:bookmarkEnd w:id="110"/>
    </w:p>
    <w:p w14:paraId="717CDC7E" w14:textId="77777777" w:rsidR="00AB7EEB" w:rsidRPr="00FB7B78" w:rsidRDefault="00AB7EEB" w:rsidP="00175DB6">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Este capítulo define cómo se implementa el Gobierno del Dato de manera embebida en la arquitectura TO-BE de Grupo Diana, asegurando que la gestión de datos sea:</w:t>
      </w:r>
    </w:p>
    <w:p w14:paraId="5E23BC97" w14:textId="77777777" w:rsidR="00AB7EEB" w:rsidRPr="00FB7B78" w:rsidRDefault="00AB7EEB" w:rsidP="00175DB6">
      <w:pPr>
        <w:numPr>
          <w:ilvl w:val="0"/>
          <w:numId w:val="104"/>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Comprensible para el negocio</w:t>
      </w:r>
    </w:p>
    <w:p w14:paraId="1C06DF93" w14:textId="77777777" w:rsidR="00AB7EEB" w:rsidRPr="00FB7B78" w:rsidRDefault="00AB7EEB" w:rsidP="00175DB6">
      <w:pPr>
        <w:numPr>
          <w:ilvl w:val="0"/>
          <w:numId w:val="104"/>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Ejecutable por los equipos</w:t>
      </w:r>
    </w:p>
    <w:p w14:paraId="4EBBC166" w14:textId="77777777" w:rsidR="00AB7EEB" w:rsidRPr="00FB7B78" w:rsidRDefault="00AB7EEB" w:rsidP="00175DB6">
      <w:pPr>
        <w:numPr>
          <w:ilvl w:val="0"/>
          <w:numId w:val="104"/>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Medible y auditable</w:t>
      </w:r>
    </w:p>
    <w:p w14:paraId="11383066" w14:textId="1C0E9B45" w:rsidR="00AB7EEB" w:rsidRPr="000023D8" w:rsidRDefault="00AB7EEB" w:rsidP="00175DB6">
      <w:pPr>
        <w:numPr>
          <w:ilvl w:val="0"/>
          <w:numId w:val="104"/>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Sostenible en el tiempo</w:t>
      </w:r>
    </w:p>
    <w:p w14:paraId="6D2764BB" w14:textId="77675FFC"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Adicionalmente, establece las relaciones entre dominios, con especial énfasis en los casos donde una misma entidad del mundo real puede participar con roles distintos </w:t>
      </w:r>
      <w:r w:rsidRPr="00FB7B78">
        <w:rPr>
          <w:rFonts w:ascii="Tahoma" w:eastAsia="Times New Roman" w:hAnsi="Tahoma" w:cs="Tahoma"/>
          <w:kern w:val="0"/>
          <w:lang w:eastAsia="es-MX"/>
          <w14:ligatures w14:val="none"/>
        </w:rPr>
        <w:lastRenderedPageBreak/>
        <w:t>según el proceso (por ejemplo, el Agricultor que puede actuar como Proveedor o como Cliente en diferentes escenarios de negocio).</w:t>
      </w:r>
    </w:p>
    <w:p w14:paraId="7123AA8D" w14:textId="53DA300C" w:rsidR="00AB7EEB" w:rsidRPr="000023D8" w:rsidRDefault="00AB7EEB" w:rsidP="00175DB6">
      <w:pPr>
        <w:pStyle w:val="Ttulo2"/>
        <w:rPr>
          <w:rFonts w:eastAsia="Times New Roman"/>
          <w:lang w:eastAsia="es-MX"/>
        </w:rPr>
      </w:pPr>
      <w:bookmarkStart w:id="111" w:name="_Toc219985648"/>
      <w:r w:rsidRPr="001E123C">
        <w:rPr>
          <w:rFonts w:eastAsia="Times New Roman"/>
          <w:lang w:eastAsia="es-MX"/>
        </w:rPr>
        <w:t>8.2 Gobierno del Dato como Capacidad Transversal</w:t>
      </w:r>
      <w:bookmarkEnd w:id="111"/>
    </w:p>
    <w:p w14:paraId="0052CF20" w14:textId="565A84C0"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En la arquitectura TO-BE, el gobierno del dato no es un proyecto paralelo ni una capa administrativa. Es una capacidad transversal que se integra en:</w:t>
      </w:r>
    </w:p>
    <w:p w14:paraId="03E0A152" w14:textId="77777777" w:rsidR="00AB7EEB" w:rsidRPr="001E123C" w:rsidRDefault="00AB7EEB" w:rsidP="00175DB6">
      <w:pPr>
        <w:numPr>
          <w:ilvl w:val="0"/>
          <w:numId w:val="10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Ingesta</w:t>
      </w:r>
    </w:p>
    <w:p w14:paraId="5B997E16" w14:textId="77777777" w:rsidR="00AB7EEB" w:rsidRPr="001E123C" w:rsidRDefault="00AB7EEB" w:rsidP="00175DB6">
      <w:pPr>
        <w:numPr>
          <w:ilvl w:val="0"/>
          <w:numId w:val="10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Modelado</w:t>
      </w:r>
    </w:p>
    <w:p w14:paraId="2A86FC27" w14:textId="77777777" w:rsidR="00AB7EEB" w:rsidRPr="001E123C" w:rsidRDefault="00AB7EEB" w:rsidP="00175DB6">
      <w:pPr>
        <w:numPr>
          <w:ilvl w:val="0"/>
          <w:numId w:val="10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Calidad</w:t>
      </w:r>
    </w:p>
    <w:p w14:paraId="178435EB" w14:textId="77777777" w:rsidR="00AB7EEB" w:rsidRPr="001E123C" w:rsidRDefault="00AB7EEB" w:rsidP="00175DB6">
      <w:pPr>
        <w:numPr>
          <w:ilvl w:val="0"/>
          <w:numId w:val="10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Seguridad</w:t>
      </w:r>
    </w:p>
    <w:p w14:paraId="4615325E" w14:textId="77777777" w:rsidR="00AB7EEB" w:rsidRPr="001E123C" w:rsidRDefault="00AB7EEB" w:rsidP="00175DB6">
      <w:pPr>
        <w:numPr>
          <w:ilvl w:val="0"/>
          <w:numId w:val="10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Publicación de productos de datos</w:t>
      </w:r>
    </w:p>
    <w:p w14:paraId="6BA82BBD" w14:textId="39A67B14" w:rsidR="00AB7EEB" w:rsidRPr="000023D8" w:rsidRDefault="00AB7EEB" w:rsidP="00175DB6">
      <w:pPr>
        <w:numPr>
          <w:ilvl w:val="0"/>
          <w:numId w:val="10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Consumo y auditoría</w:t>
      </w:r>
    </w:p>
    <w:p w14:paraId="2DA2E07B" w14:textId="77777777"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Esto permite reducir riesgos y asegurar consistencia desde el diseño, evitando corregir problemas en la capa de reportes.</w:t>
      </w:r>
    </w:p>
    <w:p w14:paraId="5C8A9B09" w14:textId="17901EE2" w:rsidR="00AB7EEB" w:rsidRPr="001E123C" w:rsidRDefault="00AB7EEB" w:rsidP="00AB7EEB">
      <w:pPr>
        <w:rPr>
          <w:rFonts w:ascii="Tahoma" w:eastAsia="Times New Roman" w:hAnsi="Tahoma" w:cs="Tahoma"/>
          <w:kern w:val="0"/>
          <w:lang w:eastAsia="es-MX"/>
          <w14:ligatures w14:val="none"/>
        </w:rPr>
      </w:pPr>
    </w:p>
    <w:p w14:paraId="2D9557C4" w14:textId="42CC7DD7" w:rsidR="00AB7EEB" w:rsidRPr="000023D8" w:rsidRDefault="00AB7EEB" w:rsidP="00175DB6">
      <w:pPr>
        <w:pStyle w:val="Ttulo2"/>
        <w:rPr>
          <w:rFonts w:eastAsia="Times New Roman"/>
          <w:lang w:eastAsia="es-MX"/>
        </w:rPr>
      </w:pPr>
      <w:bookmarkStart w:id="112" w:name="_Toc219985649"/>
      <w:r w:rsidRPr="001E123C">
        <w:rPr>
          <w:rFonts w:eastAsia="Times New Roman"/>
          <w:lang w:eastAsia="es-MX"/>
        </w:rPr>
        <w:t>8.3 Modelo Operativo del Gobierno del Dato (roles y responsabilidades)</w:t>
      </w:r>
      <w:bookmarkEnd w:id="112"/>
    </w:p>
    <w:p w14:paraId="5554D1B8" w14:textId="77777777" w:rsidR="00AB7EEB" w:rsidRPr="001E123C" w:rsidRDefault="00AB7EEB" w:rsidP="00175DB6">
      <w:pPr>
        <w:pStyle w:val="Ttulo3"/>
        <w:rPr>
          <w:rFonts w:eastAsia="Times New Roman"/>
          <w:lang w:eastAsia="es-MX"/>
        </w:rPr>
      </w:pPr>
      <w:bookmarkStart w:id="113" w:name="_Toc219985650"/>
      <w:r w:rsidRPr="001E123C">
        <w:rPr>
          <w:rFonts w:eastAsia="Times New Roman"/>
          <w:lang w:eastAsia="es-MX"/>
        </w:rPr>
        <w:t>8.3.1 Roles clave (orientados a ejecución)</w:t>
      </w:r>
      <w:bookmarkEnd w:id="113"/>
    </w:p>
    <w:p w14:paraId="31FE5FAE" w14:textId="77777777" w:rsidR="00AB7EEB" w:rsidRPr="001E123C" w:rsidRDefault="00AB7EEB" w:rsidP="00AB7EEB">
      <w:pPr>
        <w:numPr>
          <w:ilvl w:val="0"/>
          <w:numId w:val="106"/>
        </w:num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Comité / Consejo de Gobierno del Dato (Corporativo)</w:t>
      </w:r>
    </w:p>
    <w:p w14:paraId="06A955E7" w14:textId="77777777" w:rsidR="00AB7EEB" w:rsidRPr="001E123C" w:rsidRDefault="00AB7EEB" w:rsidP="00AB7EEB">
      <w:pPr>
        <w:spacing w:before="100" w:beforeAutospacing="1" w:after="100" w:afterAutospacing="1"/>
        <w:ind w:left="72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Define lineamientos, aprueba políticas, prioriza dominios y resuelve conflictos entre áreas.</w:t>
      </w:r>
    </w:p>
    <w:p w14:paraId="29514188" w14:textId="77777777" w:rsidR="00AB7EEB" w:rsidRPr="001E123C" w:rsidRDefault="00AB7EEB" w:rsidP="00AB7EEB">
      <w:pPr>
        <w:numPr>
          <w:ilvl w:val="0"/>
          <w:numId w:val="106"/>
        </w:num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 xml:space="preserve">Data </w:t>
      </w:r>
      <w:proofErr w:type="spellStart"/>
      <w:r w:rsidRPr="001E123C">
        <w:rPr>
          <w:rFonts w:ascii="Tahoma" w:eastAsia="Times New Roman" w:hAnsi="Tahoma" w:cs="Tahoma"/>
          <w:b/>
          <w:bCs/>
          <w:kern w:val="0"/>
          <w:lang w:eastAsia="es-MX"/>
          <w14:ligatures w14:val="none"/>
        </w:rPr>
        <w:t>Owner</w:t>
      </w:r>
      <w:proofErr w:type="spellEnd"/>
      <w:r w:rsidRPr="001E123C">
        <w:rPr>
          <w:rFonts w:ascii="Tahoma" w:eastAsia="Times New Roman" w:hAnsi="Tahoma" w:cs="Tahoma"/>
          <w:b/>
          <w:bCs/>
          <w:kern w:val="0"/>
          <w:lang w:eastAsia="es-MX"/>
          <w14:ligatures w14:val="none"/>
        </w:rPr>
        <w:t xml:space="preserve"> (por dominio)</w:t>
      </w:r>
    </w:p>
    <w:p w14:paraId="2D4BC43E" w14:textId="77777777" w:rsidR="00AB7EEB" w:rsidRPr="001E123C" w:rsidRDefault="00AB7EEB" w:rsidP="00AB7EEB">
      <w:pPr>
        <w:spacing w:before="100" w:beforeAutospacing="1" w:after="100" w:afterAutospacing="1"/>
        <w:ind w:left="72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Responsable del significado del dato, su uso correcto, reglas de negocio y criterios de calidad aceptables.</w:t>
      </w:r>
    </w:p>
    <w:p w14:paraId="4EB43D17" w14:textId="77777777" w:rsidR="00AB7EEB" w:rsidRPr="001E123C" w:rsidRDefault="00AB7EEB" w:rsidP="00AB7EEB">
      <w:pPr>
        <w:numPr>
          <w:ilvl w:val="0"/>
          <w:numId w:val="106"/>
        </w:num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Data Steward (por dominio)</w:t>
      </w:r>
    </w:p>
    <w:p w14:paraId="73986887" w14:textId="77777777" w:rsidR="00AB7EEB" w:rsidRPr="001E123C" w:rsidRDefault="00AB7EEB" w:rsidP="00AB7EEB">
      <w:pPr>
        <w:spacing w:before="100" w:beforeAutospacing="1" w:after="100" w:afterAutospacing="1"/>
        <w:ind w:left="72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Responsable de la gestión operativa del dato: monitoreo de calidad, gestión de incidencias, actualización de definiciones y coordinación con TI.</w:t>
      </w:r>
    </w:p>
    <w:p w14:paraId="38EF06B1" w14:textId="77777777" w:rsidR="00AB7EEB" w:rsidRPr="001E123C" w:rsidRDefault="00AB7EEB" w:rsidP="00AB7EEB">
      <w:pPr>
        <w:numPr>
          <w:ilvl w:val="0"/>
          <w:numId w:val="106"/>
        </w:num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Custodio / Plataforma (TI)</w:t>
      </w:r>
    </w:p>
    <w:p w14:paraId="44E093AF" w14:textId="77777777" w:rsidR="00AB7EEB" w:rsidRPr="001E123C" w:rsidRDefault="00AB7EEB" w:rsidP="00AB7EEB">
      <w:pPr>
        <w:spacing w:before="100" w:beforeAutospacing="1" w:after="100" w:afterAutospacing="1"/>
        <w:ind w:left="72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Responsable por la infraestructura, pipelines, controles de acceso, </w:t>
      </w:r>
      <w:proofErr w:type="spellStart"/>
      <w:r w:rsidRPr="001E123C">
        <w:rPr>
          <w:rFonts w:ascii="Tahoma" w:eastAsia="Times New Roman" w:hAnsi="Tahoma" w:cs="Tahoma"/>
          <w:kern w:val="0"/>
          <w:lang w:eastAsia="es-MX"/>
          <w14:ligatures w14:val="none"/>
        </w:rPr>
        <w:t>observabilidad</w:t>
      </w:r>
      <w:proofErr w:type="spellEnd"/>
      <w:r w:rsidRPr="001E123C">
        <w:rPr>
          <w:rFonts w:ascii="Tahoma" w:eastAsia="Times New Roman" w:hAnsi="Tahoma" w:cs="Tahoma"/>
          <w:kern w:val="0"/>
          <w:lang w:eastAsia="es-MX"/>
          <w14:ligatures w14:val="none"/>
        </w:rPr>
        <w:t xml:space="preserve"> y cumplimiento técnico.</w:t>
      </w:r>
    </w:p>
    <w:p w14:paraId="768E832D" w14:textId="77777777" w:rsidR="00AB7EEB" w:rsidRPr="001E123C" w:rsidRDefault="00AB7EEB" w:rsidP="00AB7EEB">
      <w:pPr>
        <w:numPr>
          <w:ilvl w:val="0"/>
          <w:numId w:val="106"/>
        </w:num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lastRenderedPageBreak/>
        <w:t>Consumidores (Negocio / Analítica)</w:t>
      </w:r>
    </w:p>
    <w:p w14:paraId="69575161" w14:textId="3A047733" w:rsidR="00AB7EEB" w:rsidRPr="001E123C" w:rsidRDefault="00AB7EEB" w:rsidP="000023D8">
      <w:pPr>
        <w:spacing w:before="100" w:beforeAutospacing="1" w:after="100" w:afterAutospacing="1"/>
        <w:ind w:left="720"/>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Responsables de usar productos de datos oficiales, no fuentes alternas no gobernadas.</w:t>
      </w:r>
    </w:p>
    <w:p w14:paraId="25EFBD4D" w14:textId="585DAE0D" w:rsidR="00AB7EEB" w:rsidRPr="000023D8" w:rsidRDefault="00AB7EEB" w:rsidP="00175DB6">
      <w:pPr>
        <w:pStyle w:val="Ttulo2"/>
        <w:rPr>
          <w:rFonts w:eastAsia="Times New Roman"/>
          <w:lang w:eastAsia="es-MX"/>
        </w:rPr>
      </w:pPr>
      <w:bookmarkStart w:id="114" w:name="_Toc219985651"/>
      <w:r w:rsidRPr="001E123C">
        <w:rPr>
          <w:rFonts w:eastAsia="Times New Roman"/>
          <w:lang w:eastAsia="es-MX"/>
        </w:rPr>
        <w:t>8.4 Ciclo de Gobierno del Dato Embebido (</w:t>
      </w:r>
      <w:proofErr w:type="spellStart"/>
      <w:r w:rsidRPr="001E123C">
        <w:rPr>
          <w:rFonts w:eastAsia="Times New Roman"/>
          <w:lang w:eastAsia="es-MX"/>
        </w:rPr>
        <w:t>end-to-end</w:t>
      </w:r>
      <w:proofErr w:type="spellEnd"/>
      <w:r w:rsidRPr="001E123C">
        <w:rPr>
          <w:rFonts w:eastAsia="Times New Roman"/>
          <w:lang w:eastAsia="es-MX"/>
        </w:rPr>
        <w:t>)</w:t>
      </w:r>
      <w:bookmarkEnd w:id="114"/>
    </w:p>
    <w:p w14:paraId="793E0564" w14:textId="77777777"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 ciclo de gobierno se implementa como un flujo operativo:</w:t>
      </w:r>
    </w:p>
    <w:p w14:paraId="5B61C609" w14:textId="77777777" w:rsidR="00AB7EEB" w:rsidRPr="001E123C" w:rsidRDefault="00AB7EEB" w:rsidP="00175DB6">
      <w:pPr>
        <w:numPr>
          <w:ilvl w:val="0"/>
          <w:numId w:val="10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Definir</w:t>
      </w:r>
      <w:r w:rsidRPr="001E123C">
        <w:rPr>
          <w:rFonts w:ascii="Tahoma" w:eastAsia="Times New Roman" w:hAnsi="Tahoma" w:cs="Tahoma"/>
          <w:kern w:val="0"/>
          <w:lang w:eastAsia="es-MX"/>
          <w14:ligatures w14:val="none"/>
        </w:rPr>
        <w:t xml:space="preserve"> (glosario, entidades, reglas, </w:t>
      </w:r>
      <w:proofErr w:type="spellStart"/>
      <w:r w:rsidRPr="001E123C">
        <w:rPr>
          <w:rFonts w:ascii="Tahoma" w:eastAsia="Times New Roman" w:hAnsi="Tahoma" w:cs="Tahoma"/>
          <w:kern w:val="0"/>
          <w:lang w:eastAsia="es-MX"/>
          <w14:ligatures w14:val="none"/>
        </w:rPr>
        <w:t>owners</w:t>
      </w:r>
      <w:proofErr w:type="spellEnd"/>
      <w:r w:rsidRPr="001E123C">
        <w:rPr>
          <w:rFonts w:ascii="Tahoma" w:eastAsia="Times New Roman" w:hAnsi="Tahoma" w:cs="Tahoma"/>
          <w:kern w:val="0"/>
          <w:lang w:eastAsia="es-MX"/>
          <w14:ligatures w14:val="none"/>
        </w:rPr>
        <w:t>)</w:t>
      </w:r>
    </w:p>
    <w:p w14:paraId="50F73916" w14:textId="77777777" w:rsidR="00AB7EEB" w:rsidRPr="001E123C" w:rsidRDefault="00AB7EEB" w:rsidP="00175DB6">
      <w:pPr>
        <w:numPr>
          <w:ilvl w:val="0"/>
          <w:numId w:val="10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Capturar</w:t>
      </w:r>
      <w:r w:rsidRPr="001E123C">
        <w:rPr>
          <w:rFonts w:ascii="Tahoma" w:eastAsia="Times New Roman" w:hAnsi="Tahoma" w:cs="Tahoma"/>
          <w:kern w:val="0"/>
          <w:lang w:eastAsia="es-MX"/>
          <w14:ligatures w14:val="none"/>
        </w:rPr>
        <w:t xml:space="preserve"> (ingesta trazable, control de cambios)</w:t>
      </w:r>
    </w:p>
    <w:p w14:paraId="3755D776" w14:textId="77777777" w:rsidR="00AB7EEB" w:rsidRPr="001E123C" w:rsidRDefault="00AB7EEB" w:rsidP="00175DB6">
      <w:pPr>
        <w:numPr>
          <w:ilvl w:val="0"/>
          <w:numId w:val="10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Validar</w:t>
      </w:r>
      <w:r w:rsidRPr="001E123C">
        <w:rPr>
          <w:rFonts w:ascii="Tahoma" w:eastAsia="Times New Roman" w:hAnsi="Tahoma" w:cs="Tahoma"/>
          <w:kern w:val="0"/>
          <w:lang w:eastAsia="es-MX"/>
          <w14:ligatures w14:val="none"/>
        </w:rPr>
        <w:t xml:space="preserve"> (reglas de calidad automatizadas)</w:t>
      </w:r>
    </w:p>
    <w:p w14:paraId="733794DE" w14:textId="77777777" w:rsidR="00AB7EEB" w:rsidRPr="001E123C" w:rsidRDefault="00AB7EEB" w:rsidP="00175DB6">
      <w:pPr>
        <w:numPr>
          <w:ilvl w:val="0"/>
          <w:numId w:val="10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Publicar</w:t>
      </w:r>
      <w:r w:rsidRPr="001E123C">
        <w:rPr>
          <w:rFonts w:ascii="Tahoma" w:eastAsia="Times New Roman" w:hAnsi="Tahoma" w:cs="Tahoma"/>
          <w:kern w:val="0"/>
          <w:lang w:eastAsia="es-MX"/>
          <w14:ligatures w14:val="none"/>
        </w:rPr>
        <w:t xml:space="preserve"> (productos de datos oficiales)</w:t>
      </w:r>
    </w:p>
    <w:p w14:paraId="36570208" w14:textId="77777777" w:rsidR="00AB7EEB" w:rsidRPr="001E123C" w:rsidRDefault="00AB7EEB" w:rsidP="00175DB6">
      <w:pPr>
        <w:numPr>
          <w:ilvl w:val="0"/>
          <w:numId w:val="10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Consumir</w:t>
      </w:r>
      <w:r w:rsidRPr="001E123C">
        <w:rPr>
          <w:rFonts w:ascii="Tahoma" w:eastAsia="Times New Roman" w:hAnsi="Tahoma" w:cs="Tahoma"/>
          <w:kern w:val="0"/>
          <w:lang w:eastAsia="es-MX"/>
          <w14:ligatures w14:val="none"/>
        </w:rPr>
        <w:t xml:space="preserve"> (BI / analítica / IA con control de acceso)</w:t>
      </w:r>
    </w:p>
    <w:p w14:paraId="6B51CDFC" w14:textId="105D68DC" w:rsidR="00AB7EEB" w:rsidRPr="00175DB6" w:rsidRDefault="00AB7EEB" w:rsidP="00175DB6">
      <w:pPr>
        <w:numPr>
          <w:ilvl w:val="0"/>
          <w:numId w:val="10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Monitorear y mejorar</w:t>
      </w:r>
      <w:r w:rsidRPr="001E123C">
        <w:rPr>
          <w:rFonts w:ascii="Tahoma" w:eastAsia="Times New Roman" w:hAnsi="Tahoma" w:cs="Tahoma"/>
          <w:kern w:val="0"/>
          <w:lang w:eastAsia="es-MX"/>
          <w14:ligatures w14:val="none"/>
        </w:rPr>
        <w:t xml:space="preserve"> (métricas, </w:t>
      </w:r>
      <w:proofErr w:type="spellStart"/>
      <w:r w:rsidRPr="001E123C">
        <w:rPr>
          <w:rFonts w:ascii="Tahoma" w:eastAsia="Times New Roman" w:hAnsi="Tahoma" w:cs="Tahoma"/>
          <w:kern w:val="0"/>
          <w:lang w:eastAsia="es-MX"/>
          <w14:ligatures w14:val="none"/>
        </w:rPr>
        <w:t>issues</w:t>
      </w:r>
      <w:proofErr w:type="spellEnd"/>
      <w:r w:rsidRPr="001E123C">
        <w:rPr>
          <w:rFonts w:ascii="Tahoma" w:eastAsia="Times New Roman" w:hAnsi="Tahoma" w:cs="Tahoma"/>
          <w:kern w:val="0"/>
          <w:lang w:eastAsia="es-MX"/>
          <w14:ligatures w14:val="none"/>
        </w:rPr>
        <w:t>, remediación)</w:t>
      </w:r>
    </w:p>
    <w:p w14:paraId="1F05B02C" w14:textId="6A8C847B"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Este ciclo se aplica por dominio, con reglas comunes corporativas.</w:t>
      </w:r>
    </w:p>
    <w:p w14:paraId="30AC215F" w14:textId="1CEB105A" w:rsidR="00AB7EEB" w:rsidRPr="000023D8" w:rsidRDefault="00AB7EEB" w:rsidP="00175DB6">
      <w:pPr>
        <w:pStyle w:val="Ttulo2"/>
        <w:rPr>
          <w:rFonts w:eastAsia="Times New Roman"/>
          <w:lang w:eastAsia="es-MX"/>
        </w:rPr>
      </w:pPr>
      <w:bookmarkStart w:id="115" w:name="_Toc219985652"/>
      <w:r w:rsidRPr="001E123C">
        <w:rPr>
          <w:rFonts w:eastAsia="Times New Roman"/>
          <w:lang w:eastAsia="es-MX"/>
        </w:rPr>
        <w:t>8.5 Relaciones Entre Dominios de Datos</w:t>
      </w:r>
      <w:bookmarkEnd w:id="115"/>
    </w:p>
    <w:p w14:paraId="5689057D" w14:textId="77777777"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arquitectura por dominios requiere definir explícitamente las relaciones principales para:</w:t>
      </w:r>
    </w:p>
    <w:p w14:paraId="61A46D4A" w14:textId="77777777" w:rsidR="00AB7EEB" w:rsidRPr="001E123C" w:rsidRDefault="00AB7EEB" w:rsidP="00175DB6">
      <w:pPr>
        <w:numPr>
          <w:ilvl w:val="0"/>
          <w:numId w:val="10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Evitar duplicidad de entidades</w:t>
      </w:r>
    </w:p>
    <w:p w14:paraId="7C01AAC3" w14:textId="77777777" w:rsidR="00AB7EEB" w:rsidRPr="001E123C" w:rsidRDefault="00AB7EEB" w:rsidP="00175DB6">
      <w:pPr>
        <w:numPr>
          <w:ilvl w:val="0"/>
          <w:numId w:val="10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Garantizar integridad y trazabilidad</w:t>
      </w:r>
    </w:p>
    <w:p w14:paraId="6700F6D8" w14:textId="77777777" w:rsidR="00AB7EEB" w:rsidRPr="001E123C" w:rsidRDefault="00AB7EEB" w:rsidP="00175DB6">
      <w:pPr>
        <w:numPr>
          <w:ilvl w:val="0"/>
          <w:numId w:val="10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Habilitar modelos analíticos integrados</w:t>
      </w:r>
    </w:p>
    <w:p w14:paraId="53C17D81" w14:textId="0211EB13" w:rsidR="00AB7EEB" w:rsidRPr="000023D8" w:rsidRDefault="00AB7EEB" w:rsidP="00175DB6">
      <w:pPr>
        <w:numPr>
          <w:ilvl w:val="0"/>
          <w:numId w:val="10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Resolver escenarios con múltiples roles (como Agricultor)</w:t>
      </w:r>
    </w:p>
    <w:p w14:paraId="40F8995A" w14:textId="77777777" w:rsidR="00AB7EEB" w:rsidRPr="001E123C" w:rsidRDefault="00AB7EEB" w:rsidP="00175DB6">
      <w:pPr>
        <w:pStyle w:val="Ttulo3"/>
        <w:rPr>
          <w:rFonts w:eastAsia="Times New Roman"/>
          <w:lang w:eastAsia="es-MX"/>
        </w:rPr>
      </w:pPr>
      <w:bookmarkStart w:id="116" w:name="_Toc219985653"/>
      <w:r w:rsidRPr="001E123C">
        <w:rPr>
          <w:rFonts w:eastAsia="Times New Roman"/>
          <w:lang w:eastAsia="es-MX"/>
        </w:rPr>
        <w:t>8.5.1 Relación de dominios (vista general)</w:t>
      </w:r>
      <w:bookmarkEnd w:id="116"/>
    </w:p>
    <w:p w14:paraId="1C1FE338" w14:textId="77777777" w:rsidR="00AB7EEB" w:rsidRPr="00FB7B78" w:rsidRDefault="00AB7EEB" w:rsidP="00175DB6">
      <w:pPr>
        <w:numPr>
          <w:ilvl w:val="0"/>
          <w:numId w:val="109"/>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Clientes ↔ Pedidos/Órdenes ↔ Precios</w:t>
      </w:r>
    </w:p>
    <w:p w14:paraId="0E5CA6CD" w14:textId="77777777" w:rsidR="00AB7EEB" w:rsidRPr="00FB7B78" w:rsidRDefault="00AB7EEB" w:rsidP="00175DB6">
      <w:pPr>
        <w:numPr>
          <w:ilvl w:val="0"/>
          <w:numId w:val="109"/>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Proveedores ↔ Contratos ↔ Compras/Órdenes (cuando aplique)</w:t>
      </w:r>
    </w:p>
    <w:p w14:paraId="1377B694" w14:textId="71C8834B" w:rsidR="00AB7EEB" w:rsidRPr="00FB7B78" w:rsidRDefault="00AB7EEB" w:rsidP="00175DB6">
      <w:pPr>
        <w:numPr>
          <w:ilvl w:val="0"/>
          <w:numId w:val="109"/>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Agricultores ↔ </w:t>
      </w:r>
      <w:proofErr w:type="spellStart"/>
      <w:r w:rsidRPr="00FB7B78">
        <w:rPr>
          <w:rFonts w:ascii="Tahoma" w:eastAsia="Times New Roman" w:hAnsi="Tahoma" w:cs="Tahoma"/>
          <w:kern w:val="0"/>
          <w:lang w:eastAsia="es-MX"/>
          <w14:ligatures w14:val="none"/>
        </w:rPr>
        <w:t>Paddy</w:t>
      </w:r>
      <w:proofErr w:type="spellEnd"/>
      <w:r w:rsidRPr="00FB7B78">
        <w:rPr>
          <w:rFonts w:ascii="Tahoma" w:eastAsia="Times New Roman" w:hAnsi="Tahoma" w:cs="Tahoma"/>
          <w:kern w:val="0"/>
          <w:lang w:eastAsia="es-MX"/>
          <w14:ligatures w14:val="none"/>
        </w:rPr>
        <w:t>/Materia Prima ↔ Liquidación/Pagos</w:t>
      </w:r>
      <w:r w:rsidR="000023D8">
        <w:rPr>
          <w:rFonts w:ascii="Tahoma" w:eastAsia="Times New Roman" w:hAnsi="Tahoma" w:cs="Tahoma"/>
          <w:kern w:val="0"/>
          <w:lang w:eastAsia="es-MX"/>
          <w14:ligatures w14:val="none"/>
        </w:rPr>
        <w:t xml:space="preserve"> </w:t>
      </w:r>
      <w:r w:rsidR="000023D8" w:rsidRPr="00FB7B78">
        <w:rPr>
          <w:rFonts w:ascii="Tahoma" w:eastAsia="Times New Roman" w:hAnsi="Tahoma" w:cs="Tahoma"/>
          <w:kern w:val="0"/>
          <w:lang w:eastAsia="es-MX"/>
          <w14:ligatures w14:val="none"/>
        </w:rPr>
        <w:t>↔</w:t>
      </w:r>
      <w:r w:rsidR="000023D8">
        <w:rPr>
          <w:rFonts w:ascii="Tahoma" w:eastAsia="Times New Roman" w:hAnsi="Tahoma" w:cs="Tahoma"/>
          <w:kern w:val="0"/>
          <w:lang w:eastAsia="es-MX"/>
          <w14:ligatures w14:val="none"/>
        </w:rPr>
        <w:t xml:space="preserve"> Clientes </w:t>
      </w:r>
      <w:r w:rsidR="000023D8" w:rsidRPr="00FB7B78">
        <w:rPr>
          <w:rFonts w:ascii="Tahoma" w:eastAsia="Times New Roman" w:hAnsi="Tahoma" w:cs="Tahoma"/>
          <w:kern w:val="0"/>
          <w:lang w:eastAsia="es-MX"/>
          <w14:ligatures w14:val="none"/>
        </w:rPr>
        <w:t>↔</w:t>
      </w:r>
      <w:r w:rsidR="000023D8">
        <w:rPr>
          <w:rFonts w:ascii="Tahoma" w:eastAsia="Times New Roman" w:hAnsi="Tahoma" w:cs="Tahoma"/>
          <w:kern w:val="0"/>
          <w:lang w:eastAsia="es-MX"/>
          <w14:ligatures w14:val="none"/>
        </w:rPr>
        <w:t xml:space="preserve"> Proveedores</w:t>
      </w:r>
    </w:p>
    <w:p w14:paraId="72A416C4" w14:textId="77777777" w:rsidR="00AB7EEB" w:rsidRPr="00FB7B78" w:rsidRDefault="00AB7EEB" w:rsidP="00175DB6">
      <w:pPr>
        <w:numPr>
          <w:ilvl w:val="0"/>
          <w:numId w:val="109"/>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Productos/SKU ↔ Inventarios ↔ Pedidos/Órdenes</w:t>
      </w:r>
    </w:p>
    <w:p w14:paraId="1C0A5697" w14:textId="77777777" w:rsidR="00AB7EEB" w:rsidRPr="00FB7B78" w:rsidRDefault="00AB7EEB" w:rsidP="00175DB6">
      <w:pPr>
        <w:numPr>
          <w:ilvl w:val="0"/>
          <w:numId w:val="109"/>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Transporte/Distribución ↔ Pedidos/Órdenes ↔ Clientes</w:t>
      </w:r>
    </w:p>
    <w:p w14:paraId="53A89C39" w14:textId="77777777" w:rsidR="00AB7EEB" w:rsidRPr="00FB7B78" w:rsidRDefault="00AB7EEB" w:rsidP="00175DB6">
      <w:pPr>
        <w:numPr>
          <w:ilvl w:val="0"/>
          <w:numId w:val="109"/>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Activos/Mantenimiento ↔ Producción/Operación ↔ HSE/Calidad</w:t>
      </w:r>
    </w:p>
    <w:p w14:paraId="2BF1CC2E" w14:textId="6F3FD57C" w:rsidR="00AB7EEB" w:rsidRPr="00175DB6" w:rsidRDefault="00AB7EEB" w:rsidP="00AB7EEB">
      <w:pPr>
        <w:numPr>
          <w:ilvl w:val="0"/>
          <w:numId w:val="109"/>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Finanzas/Contabilidad ↔ (todos) como dominio transversal de consolidación</w:t>
      </w:r>
    </w:p>
    <w:p w14:paraId="17E305CD" w14:textId="3461C517" w:rsidR="00AB7EEB" w:rsidRPr="000023D8" w:rsidRDefault="00AB7EEB" w:rsidP="00175DB6">
      <w:pPr>
        <w:pStyle w:val="Ttulo2"/>
        <w:rPr>
          <w:rFonts w:eastAsia="Times New Roman"/>
          <w:lang w:eastAsia="es-MX"/>
        </w:rPr>
      </w:pPr>
      <w:bookmarkStart w:id="117" w:name="_Toc219985654"/>
      <w:r w:rsidRPr="001E123C">
        <w:rPr>
          <w:rFonts w:eastAsia="Times New Roman"/>
          <w:lang w:eastAsia="es-MX"/>
        </w:rPr>
        <w:lastRenderedPageBreak/>
        <w:t>8.6 Caso Especial: Agricultor con Roles Dinámicos (Cliente / Proveedor)</w:t>
      </w:r>
      <w:bookmarkEnd w:id="117"/>
    </w:p>
    <w:p w14:paraId="7B62596B" w14:textId="77777777" w:rsidR="00AB7EEB" w:rsidRPr="00FB7B78" w:rsidRDefault="00AB7EEB" w:rsidP="00175DB6">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En Grupo Diana, el Agricultor no debe entenderse como una entidad única y rígida dentro de un solo dominio. En la práctica, el Agricultor puede asumir distintos roles según el proceso:</w:t>
      </w:r>
    </w:p>
    <w:p w14:paraId="070D56CF" w14:textId="77777777" w:rsidR="00AB7EEB" w:rsidRPr="001E123C" w:rsidRDefault="00AB7EEB" w:rsidP="00175DB6">
      <w:pPr>
        <w:numPr>
          <w:ilvl w:val="0"/>
          <w:numId w:val="11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Agricultor como Proveedor</w:t>
      </w:r>
    </w:p>
    <w:p w14:paraId="25C7FD1F" w14:textId="77777777" w:rsidR="00AB7EEB" w:rsidRPr="001E123C" w:rsidRDefault="00AB7EEB" w:rsidP="00175DB6">
      <w:pPr>
        <w:spacing w:before="100" w:beforeAutospacing="1" w:after="100" w:afterAutospacing="1"/>
        <w:ind w:left="720"/>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Cuando suministra materia prima (</w:t>
      </w:r>
      <w:proofErr w:type="spellStart"/>
      <w:r w:rsidRPr="001E123C">
        <w:rPr>
          <w:rFonts w:ascii="Tahoma" w:eastAsia="Times New Roman" w:hAnsi="Tahoma" w:cs="Tahoma"/>
          <w:kern w:val="0"/>
          <w:lang w:eastAsia="es-MX"/>
          <w14:ligatures w14:val="none"/>
        </w:rPr>
        <w:t>paddy</w:t>
      </w:r>
      <w:proofErr w:type="spellEnd"/>
      <w:r w:rsidRPr="001E123C">
        <w:rPr>
          <w:rFonts w:ascii="Tahoma" w:eastAsia="Times New Roman" w:hAnsi="Tahoma" w:cs="Tahoma"/>
          <w:kern w:val="0"/>
          <w:lang w:eastAsia="es-MX"/>
          <w14:ligatures w14:val="none"/>
        </w:rPr>
        <w:t>) y se liquida/paga por calidad y cantidad.</w:t>
      </w:r>
    </w:p>
    <w:p w14:paraId="04465167" w14:textId="77777777" w:rsidR="00AB7EEB" w:rsidRPr="001E123C" w:rsidRDefault="00AB7EEB" w:rsidP="00175DB6">
      <w:pPr>
        <w:numPr>
          <w:ilvl w:val="0"/>
          <w:numId w:val="110"/>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Agricultor como Cliente</w:t>
      </w:r>
    </w:p>
    <w:p w14:paraId="18AD864E" w14:textId="77777777" w:rsidR="00AB7EEB" w:rsidRPr="001E123C" w:rsidRDefault="00AB7EEB" w:rsidP="00175DB6">
      <w:pPr>
        <w:spacing w:before="100" w:beforeAutospacing="1" w:after="100" w:afterAutospacing="1"/>
        <w:ind w:left="720"/>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Cuando compra insumos, servicios, o participa en esquemas comerciales donde adquiere productos o servicios asociados (según modelo de negocio).</w:t>
      </w:r>
    </w:p>
    <w:p w14:paraId="5406266B" w14:textId="77777777" w:rsidR="00AB7EEB" w:rsidRPr="001E123C" w:rsidRDefault="00AB7EEB" w:rsidP="00AB7EEB">
      <w:pPr>
        <w:spacing w:before="100" w:beforeAutospacing="1" w:after="100" w:afterAutospacing="1"/>
        <w:rPr>
          <w:rFonts w:ascii="Tahoma" w:eastAsia="Times New Roman" w:hAnsi="Tahoma" w:cs="Tahoma"/>
          <w:kern w:val="0"/>
          <w:lang w:eastAsia="es-MX"/>
          <w14:ligatures w14:val="none"/>
        </w:rPr>
      </w:pPr>
    </w:p>
    <w:p w14:paraId="1992D91F" w14:textId="25D2CBF7" w:rsidR="00AB7EEB" w:rsidRPr="000023D8" w:rsidRDefault="00AB7EEB" w:rsidP="00175DB6">
      <w:pPr>
        <w:pStyle w:val="Ttulo3"/>
        <w:rPr>
          <w:rFonts w:eastAsia="Times New Roman"/>
          <w:lang w:eastAsia="es-MX"/>
        </w:rPr>
      </w:pPr>
      <w:bookmarkStart w:id="118" w:name="_Toc219985655"/>
      <w:r w:rsidRPr="001E123C">
        <w:rPr>
          <w:rFonts w:eastAsia="Times New Roman"/>
          <w:lang w:eastAsia="es-MX"/>
        </w:rPr>
        <w:t>8.6.1 Enfoque arquitectónico recomendado: “Tercero / Parte” + Roles</w:t>
      </w:r>
      <w:bookmarkEnd w:id="118"/>
    </w:p>
    <w:p w14:paraId="31A03C6D" w14:textId="77777777" w:rsidR="00AB7EEB" w:rsidRPr="00FB7B78" w:rsidRDefault="00AB7EEB" w:rsidP="00175DB6">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Para resolver este comportamiento sin duplicar registros, se recomienda gestionar el concepto de Tercero / Parte como identidad base, y manejar los roles como una capa dinámica:</w:t>
      </w:r>
    </w:p>
    <w:p w14:paraId="6B3AE3FB" w14:textId="77777777" w:rsidR="00AB7EEB" w:rsidRPr="00FB7B78" w:rsidRDefault="00AB7EEB" w:rsidP="00175DB6">
      <w:pPr>
        <w:numPr>
          <w:ilvl w:val="0"/>
          <w:numId w:val="111"/>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Identidad base: Parte / Tercero</w:t>
      </w:r>
    </w:p>
    <w:p w14:paraId="4D4911D6" w14:textId="77777777" w:rsidR="00AB7EEB" w:rsidRPr="00FB7B78" w:rsidRDefault="00AB7EEB" w:rsidP="00175DB6">
      <w:pPr>
        <w:numPr>
          <w:ilvl w:val="0"/>
          <w:numId w:val="111"/>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Roles posibles:</w:t>
      </w:r>
    </w:p>
    <w:p w14:paraId="073E301D" w14:textId="77777777" w:rsidR="00AB7EEB" w:rsidRPr="00FB7B78" w:rsidRDefault="00AB7EEB" w:rsidP="00175DB6">
      <w:pPr>
        <w:numPr>
          <w:ilvl w:val="1"/>
          <w:numId w:val="111"/>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Cliente</w:t>
      </w:r>
    </w:p>
    <w:p w14:paraId="77C87530" w14:textId="77777777" w:rsidR="00AB7EEB" w:rsidRPr="00FB7B78" w:rsidRDefault="00AB7EEB" w:rsidP="00175DB6">
      <w:pPr>
        <w:numPr>
          <w:ilvl w:val="1"/>
          <w:numId w:val="111"/>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Proveedor</w:t>
      </w:r>
    </w:p>
    <w:p w14:paraId="6044BC87" w14:textId="77777777" w:rsidR="00AB7EEB" w:rsidRPr="00FB7B78" w:rsidRDefault="00AB7EEB" w:rsidP="00175DB6">
      <w:pPr>
        <w:numPr>
          <w:ilvl w:val="1"/>
          <w:numId w:val="111"/>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Agricultor (rol agrícola)</w:t>
      </w:r>
    </w:p>
    <w:p w14:paraId="48017E41" w14:textId="77777777" w:rsidR="00AB7EEB" w:rsidRPr="00FB7B78" w:rsidRDefault="00AB7EEB" w:rsidP="00175DB6">
      <w:pPr>
        <w:numPr>
          <w:ilvl w:val="1"/>
          <w:numId w:val="111"/>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Transportista (si aplica)</w:t>
      </w:r>
    </w:p>
    <w:p w14:paraId="71E09D75" w14:textId="345EFEFA" w:rsidR="00AB7EEB" w:rsidRPr="000023D8" w:rsidRDefault="00AB7EEB" w:rsidP="00175DB6">
      <w:pPr>
        <w:numPr>
          <w:ilvl w:val="1"/>
          <w:numId w:val="111"/>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Otros roles futuros</w:t>
      </w:r>
    </w:p>
    <w:p w14:paraId="51057F93" w14:textId="77777777"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Esto permite:</w:t>
      </w:r>
    </w:p>
    <w:p w14:paraId="5AFBFDCC" w14:textId="77777777" w:rsidR="00AB7EEB" w:rsidRPr="001E123C" w:rsidRDefault="00AB7EEB" w:rsidP="00175DB6">
      <w:pPr>
        <w:numPr>
          <w:ilvl w:val="0"/>
          <w:numId w:val="11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Unificar identificación legal/fiscal</w:t>
      </w:r>
    </w:p>
    <w:p w14:paraId="10445B52" w14:textId="77777777" w:rsidR="00AB7EEB" w:rsidRPr="001E123C" w:rsidRDefault="00AB7EEB" w:rsidP="00175DB6">
      <w:pPr>
        <w:numPr>
          <w:ilvl w:val="0"/>
          <w:numId w:val="11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Controlar duplicidades</w:t>
      </w:r>
    </w:p>
    <w:p w14:paraId="297014F5" w14:textId="77777777" w:rsidR="00AB7EEB" w:rsidRPr="001E123C" w:rsidRDefault="00AB7EEB" w:rsidP="00175DB6">
      <w:pPr>
        <w:numPr>
          <w:ilvl w:val="0"/>
          <w:numId w:val="11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Trazar relaciones contractuales y transaccionales</w:t>
      </w:r>
    </w:p>
    <w:p w14:paraId="0A805D96" w14:textId="36175A52" w:rsidR="00AB7EEB" w:rsidRPr="000023D8" w:rsidRDefault="00AB7EEB" w:rsidP="00175DB6">
      <w:pPr>
        <w:numPr>
          <w:ilvl w:val="0"/>
          <w:numId w:val="11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Habilitar analítica integral (360° del tercero)</w:t>
      </w:r>
    </w:p>
    <w:p w14:paraId="7992F072" w14:textId="77777777" w:rsidR="00AB7EEB" w:rsidRPr="001E123C" w:rsidRDefault="00AB7EEB" w:rsidP="00175DB6">
      <w:pPr>
        <w:pStyle w:val="Ttulo3"/>
        <w:rPr>
          <w:rFonts w:eastAsia="Times New Roman"/>
          <w:lang w:eastAsia="es-MX"/>
        </w:rPr>
      </w:pPr>
      <w:bookmarkStart w:id="119" w:name="_Toc219985656"/>
      <w:r w:rsidRPr="001E123C">
        <w:rPr>
          <w:rFonts w:eastAsia="Times New Roman"/>
          <w:lang w:eastAsia="es-MX"/>
        </w:rPr>
        <w:t>8.6.2 Reglas de gobierno para roles dinámicos</w:t>
      </w:r>
      <w:bookmarkEnd w:id="119"/>
    </w:p>
    <w:p w14:paraId="151F4505" w14:textId="77777777" w:rsidR="00AB7EEB" w:rsidRPr="00FB7B78" w:rsidRDefault="00AB7EEB" w:rsidP="00175DB6">
      <w:pPr>
        <w:numPr>
          <w:ilvl w:val="0"/>
          <w:numId w:val="113"/>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Un tercero puede tener múltiples roles simultáneos.</w:t>
      </w:r>
    </w:p>
    <w:p w14:paraId="6BA7912D" w14:textId="77777777" w:rsidR="00AB7EEB" w:rsidRPr="00FB7B78" w:rsidRDefault="00AB7EEB" w:rsidP="00175DB6">
      <w:pPr>
        <w:numPr>
          <w:ilvl w:val="0"/>
          <w:numId w:val="113"/>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Los roles tienen:</w:t>
      </w:r>
    </w:p>
    <w:p w14:paraId="16796CAD" w14:textId="77777777" w:rsidR="00AB7EEB" w:rsidRPr="00FB7B78" w:rsidRDefault="00AB7EEB" w:rsidP="00175DB6">
      <w:pPr>
        <w:numPr>
          <w:ilvl w:val="1"/>
          <w:numId w:val="113"/>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lastRenderedPageBreak/>
        <w:t>Vigencia</w:t>
      </w:r>
    </w:p>
    <w:p w14:paraId="4B4AEFF4" w14:textId="77777777" w:rsidR="00AB7EEB" w:rsidRPr="00FB7B78" w:rsidRDefault="00AB7EEB" w:rsidP="00175DB6">
      <w:pPr>
        <w:numPr>
          <w:ilvl w:val="1"/>
          <w:numId w:val="113"/>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Condiciones específicas</w:t>
      </w:r>
    </w:p>
    <w:p w14:paraId="14E44BF2" w14:textId="77777777" w:rsidR="00AB7EEB" w:rsidRPr="00FB7B78" w:rsidRDefault="00AB7EEB" w:rsidP="00175DB6">
      <w:pPr>
        <w:numPr>
          <w:ilvl w:val="1"/>
          <w:numId w:val="113"/>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Reglas de negocio particulares</w:t>
      </w:r>
    </w:p>
    <w:p w14:paraId="27477659" w14:textId="43ECF7F4" w:rsidR="00AB7EEB" w:rsidRPr="000023D8" w:rsidRDefault="00AB7EEB" w:rsidP="00175DB6">
      <w:pPr>
        <w:numPr>
          <w:ilvl w:val="0"/>
          <w:numId w:val="113"/>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El dominio “Agricultores” mantiene su especialización (predio, cultivo, trazabilidad), pero la identidad se gobierna con el dominio Clientes/Proveedores bajo el concepto de Tercero.</w:t>
      </w:r>
    </w:p>
    <w:p w14:paraId="77895B54" w14:textId="63DEA5D8" w:rsidR="00AB7EEB" w:rsidRPr="00FB7B78" w:rsidRDefault="00AB7EEB" w:rsidP="00175DB6">
      <w:pPr>
        <w:jc w:val="both"/>
        <w:rPr>
          <w:rFonts w:ascii="Tahoma" w:eastAsia="Times New Roman" w:hAnsi="Tahoma" w:cs="Tahoma"/>
          <w:color w:val="0E0E0E"/>
          <w:kern w:val="0"/>
          <w:sz w:val="21"/>
          <w:szCs w:val="21"/>
          <w:lang w:eastAsia="es-MX"/>
          <w14:ligatures w14:val="none"/>
        </w:rPr>
      </w:pPr>
      <w:r w:rsidRPr="00FB7B78">
        <w:rPr>
          <w:rFonts w:ascii="Tahoma" w:eastAsia="Times New Roman" w:hAnsi="Tahoma" w:cs="Tahoma"/>
          <w:color w:val="0E0E0E"/>
          <w:kern w:val="0"/>
          <w:sz w:val="21"/>
          <w:szCs w:val="21"/>
          <w:lang w:eastAsia="es-MX"/>
          <w14:ligatures w14:val="none"/>
        </w:rPr>
        <w:t>Esta definición conceptual debe ser formalizada en la Fase 3 – Implementación, asegurando alineación con la operación real, los sistemas fuente y el modelo contractual.</w:t>
      </w:r>
    </w:p>
    <w:p w14:paraId="679CD724" w14:textId="019F2E9B" w:rsidR="00AB7EEB" w:rsidRPr="00175DB6" w:rsidRDefault="00AB7EEB" w:rsidP="00175DB6">
      <w:pPr>
        <w:pStyle w:val="Ttulo3"/>
        <w:rPr>
          <w:rFonts w:eastAsia="Times New Roman"/>
          <w:lang w:eastAsia="es-MX"/>
        </w:rPr>
      </w:pPr>
      <w:bookmarkStart w:id="120" w:name="_Toc219985657"/>
      <w:r w:rsidRPr="001E123C">
        <w:rPr>
          <w:rFonts w:eastAsia="Times New Roman"/>
          <w:lang w:eastAsia="es-MX"/>
        </w:rPr>
        <w:t>8.7 Productos de Datos y Gobierno por Relaciones</w:t>
      </w:r>
      <w:bookmarkEnd w:id="120"/>
    </w:p>
    <w:p w14:paraId="06F66B9B" w14:textId="77777777" w:rsidR="00AB7EEB" w:rsidRPr="00FB7B78" w:rsidRDefault="00AB7EEB" w:rsidP="00175DB6">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En la arquitectura TO-BE, los productos de datos no solo se construyen por dominio, sino también por relaciones entre dominios, por ejemplo:</w:t>
      </w:r>
    </w:p>
    <w:p w14:paraId="368ABF86" w14:textId="77777777" w:rsidR="00AB7EEB" w:rsidRPr="00FB7B78" w:rsidRDefault="00AB7EEB" w:rsidP="00175DB6">
      <w:pPr>
        <w:numPr>
          <w:ilvl w:val="0"/>
          <w:numId w:val="114"/>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Cliente–Pedido–Precio (visión comercial)</w:t>
      </w:r>
    </w:p>
    <w:p w14:paraId="03E24396" w14:textId="77777777" w:rsidR="00AB7EEB" w:rsidRPr="00FB7B78" w:rsidRDefault="00AB7EEB" w:rsidP="00175DB6">
      <w:pPr>
        <w:numPr>
          <w:ilvl w:val="0"/>
          <w:numId w:val="114"/>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Agricultor–</w:t>
      </w:r>
      <w:proofErr w:type="spellStart"/>
      <w:r w:rsidRPr="00FB7B78">
        <w:rPr>
          <w:rFonts w:ascii="Tahoma" w:eastAsia="Times New Roman" w:hAnsi="Tahoma" w:cs="Tahoma"/>
          <w:kern w:val="0"/>
          <w:lang w:eastAsia="es-MX"/>
          <w14:ligatures w14:val="none"/>
        </w:rPr>
        <w:t>Paddy</w:t>
      </w:r>
      <w:proofErr w:type="spellEnd"/>
      <w:r w:rsidRPr="00FB7B78">
        <w:rPr>
          <w:rFonts w:ascii="Tahoma" w:eastAsia="Times New Roman" w:hAnsi="Tahoma" w:cs="Tahoma"/>
          <w:kern w:val="0"/>
          <w:lang w:eastAsia="es-MX"/>
          <w14:ligatures w14:val="none"/>
        </w:rPr>
        <w:t>–Liquidación (visión agrícola)</w:t>
      </w:r>
    </w:p>
    <w:p w14:paraId="1A47850C" w14:textId="77777777" w:rsidR="00AB7EEB" w:rsidRPr="00FB7B78" w:rsidRDefault="00AB7EEB" w:rsidP="00175DB6">
      <w:pPr>
        <w:numPr>
          <w:ilvl w:val="0"/>
          <w:numId w:val="114"/>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Producto–Inventario–Pedido (visión </w:t>
      </w:r>
      <w:proofErr w:type="spellStart"/>
      <w:r w:rsidRPr="00FB7B78">
        <w:rPr>
          <w:rFonts w:ascii="Tahoma" w:eastAsia="Times New Roman" w:hAnsi="Tahoma" w:cs="Tahoma"/>
          <w:kern w:val="0"/>
          <w:lang w:eastAsia="es-MX"/>
          <w14:ligatures w14:val="none"/>
        </w:rPr>
        <w:t>supply</w:t>
      </w:r>
      <w:proofErr w:type="spellEnd"/>
      <w:r w:rsidRPr="00FB7B78">
        <w:rPr>
          <w:rFonts w:ascii="Tahoma" w:eastAsia="Times New Roman" w:hAnsi="Tahoma" w:cs="Tahoma"/>
          <w:kern w:val="0"/>
          <w:lang w:eastAsia="es-MX"/>
          <w14:ligatures w14:val="none"/>
        </w:rPr>
        <w:t>)</w:t>
      </w:r>
    </w:p>
    <w:p w14:paraId="44C7CFA3" w14:textId="77777777" w:rsidR="00AB7EEB" w:rsidRPr="00FB7B78" w:rsidRDefault="00AB7EEB" w:rsidP="00175DB6">
      <w:pPr>
        <w:numPr>
          <w:ilvl w:val="0"/>
          <w:numId w:val="114"/>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Pedido–Transporte–Entrega (visión logística)</w:t>
      </w:r>
    </w:p>
    <w:p w14:paraId="7528E4A5" w14:textId="36D8EDB3" w:rsidR="00AB7EEB" w:rsidRPr="000023D8" w:rsidRDefault="00AB7EEB" w:rsidP="00175DB6">
      <w:pPr>
        <w:numPr>
          <w:ilvl w:val="0"/>
          <w:numId w:val="114"/>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Todos → Finanzas (visión corporativa)</w:t>
      </w:r>
    </w:p>
    <w:p w14:paraId="3CD87C89" w14:textId="77777777"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Estos productos deben incluir:</w:t>
      </w:r>
    </w:p>
    <w:p w14:paraId="582E7181" w14:textId="77777777" w:rsidR="00AB7EEB" w:rsidRPr="001E123C" w:rsidRDefault="00AB7EEB" w:rsidP="00175DB6">
      <w:pPr>
        <w:numPr>
          <w:ilvl w:val="0"/>
          <w:numId w:val="11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Definición de KPI</w:t>
      </w:r>
    </w:p>
    <w:p w14:paraId="08C5449F" w14:textId="77777777" w:rsidR="00AB7EEB" w:rsidRPr="001E123C" w:rsidRDefault="00AB7EEB" w:rsidP="00175DB6">
      <w:pPr>
        <w:numPr>
          <w:ilvl w:val="0"/>
          <w:numId w:val="11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Fuente oficial</w:t>
      </w:r>
    </w:p>
    <w:p w14:paraId="12E64AAD" w14:textId="77777777" w:rsidR="00AB7EEB" w:rsidRPr="001E123C" w:rsidRDefault="00AB7EEB" w:rsidP="00175DB6">
      <w:pPr>
        <w:numPr>
          <w:ilvl w:val="0"/>
          <w:numId w:val="11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Reglas de calidad</w:t>
      </w:r>
    </w:p>
    <w:p w14:paraId="27CB8A31" w14:textId="77777777" w:rsidR="00AB7EEB" w:rsidRPr="001E123C" w:rsidRDefault="00AB7EEB" w:rsidP="00175DB6">
      <w:pPr>
        <w:numPr>
          <w:ilvl w:val="0"/>
          <w:numId w:val="115"/>
        </w:numPr>
        <w:spacing w:before="100" w:beforeAutospacing="1" w:after="100" w:afterAutospacing="1"/>
        <w:jc w:val="both"/>
        <w:rPr>
          <w:rFonts w:ascii="Tahoma" w:eastAsia="Times New Roman" w:hAnsi="Tahoma" w:cs="Tahoma"/>
          <w:kern w:val="0"/>
          <w:lang w:eastAsia="es-MX"/>
          <w14:ligatures w14:val="none"/>
        </w:rPr>
      </w:pP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xml:space="preserve"> y </w:t>
      </w:r>
      <w:proofErr w:type="spellStart"/>
      <w:r w:rsidRPr="001E123C">
        <w:rPr>
          <w:rFonts w:ascii="Tahoma" w:eastAsia="Times New Roman" w:hAnsi="Tahoma" w:cs="Tahoma"/>
          <w:kern w:val="0"/>
          <w:lang w:eastAsia="es-MX"/>
          <w14:ligatures w14:val="none"/>
        </w:rPr>
        <w:t>steward</w:t>
      </w:r>
      <w:proofErr w:type="spellEnd"/>
    </w:p>
    <w:p w14:paraId="46814E3F" w14:textId="77777777" w:rsidR="00AB7EEB" w:rsidRPr="001E123C" w:rsidRDefault="00AB7EEB" w:rsidP="00175DB6">
      <w:pPr>
        <w:numPr>
          <w:ilvl w:val="0"/>
          <w:numId w:val="11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Frecuencia de actualización</w:t>
      </w:r>
    </w:p>
    <w:p w14:paraId="43AD8483" w14:textId="36717A5B" w:rsidR="00AB7EEB" w:rsidRPr="000023D8" w:rsidRDefault="00AB7EEB" w:rsidP="00175DB6">
      <w:pPr>
        <w:numPr>
          <w:ilvl w:val="0"/>
          <w:numId w:val="115"/>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Reglas de acceso</w:t>
      </w:r>
    </w:p>
    <w:p w14:paraId="01D40106" w14:textId="3A6FBBA4" w:rsidR="00AB7EEB" w:rsidRPr="000023D8" w:rsidRDefault="00AB7EEB" w:rsidP="00175DB6">
      <w:pPr>
        <w:pStyle w:val="Ttulo2"/>
        <w:rPr>
          <w:rFonts w:eastAsia="Times New Roman"/>
          <w:lang w:eastAsia="es-MX"/>
        </w:rPr>
      </w:pPr>
      <w:bookmarkStart w:id="121" w:name="_Toc219985658"/>
      <w:r w:rsidRPr="001E123C">
        <w:rPr>
          <w:rFonts w:eastAsia="Times New Roman"/>
          <w:lang w:eastAsia="es-MX"/>
        </w:rPr>
        <w:t>8.8 Métricas de Gobierno y Control (operativas)</w:t>
      </w:r>
      <w:bookmarkEnd w:id="121"/>
    </w:p>
    <w:p w14:paraId="3D3802A5" w14:textId="77777777"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Para asegurar adopción real, se recomienda monitorear:</w:t>
      </w:r>
    </w:p>
    <w:p w14:paraId="28CA4804" w14:textId="77777777" w:rsidR="00AB7EEB" w:rsidRPr="001E123C" w:rsidRDefault="00AB7EEB" w:rsidP="00175DB6">
      <w:pPr>
        <w:numPr>
          <w:ilvl w:val="0"/>
          <w:numId w:val="11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 dominios con 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xml:space="preserve"> asignado</w:t>
      </w:r>
    </w:p>
    <w:p w14:paraId="73398449" w14:textId="77777777" w:rsidR="00AB7EEB" w:rsidRPr="001E123C" w:rsidRDefault="00AB7EEB" w:rsidP="00175DB6">
      <w:pPr>
        <w:numPr>
          <w:ilvl w:val="0"/>
          <w:numId w:val="11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productos de datos publicados vs plan</w:t>
      </w:r>
    </w:p>
    <w:p w14:paraId="0094E5A0" w14:textId="77777777" w:rsidR="00AB7EEB" w:rsidRPr="001E123C" w:rsidRDefault="00AB7EEB" w:rsidP="00175DB6">
      <w:pPr>
        <w:numPr>
          <w:ilvl w:val="0"/>
          <w:numId w:val="11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Índice de calidad por dominio (completitud, unicidad, consistencia)</w:t>
      </w:r>
    </w:p>
    <w:p w14:paraId="6B39DD66" w14:textId="77777777" w:rsidR="00AB7EEB" w:rsidRPr="001E123C" w:rsidRDefault="00AB7EEB" w:rsidP="00175DB6">
      <w:pPr>
        <w:numPr>
          <w:ilvl w:val="0"/>
          <w:numId w:val="11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Incidentes abiertos/cerrados por dominio</w:t>
      </w:r>
    </w:p>
    <w:p w14:paraId="25EF8DB1" w14:textId="77777777" w:rsidR="00AB7EEB" w:rsidRPr="001E123C" w:rsidRDefault="00AB7EEB" w:rsidP="00175DB6">
      <w:pPr>
        <w:numPr>
          <w:ilvl w:val="0"/>
          <w:numId w:val="11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Uso de productos oficiales vs extracciones manuales</w:t>
      </w:r>
    </w:p>
    <w:p w14:paraId="7D98324B" w14:textId="62A4F6E3" w:rsidR="00AB7EEB" w:rsidRPr="00FB7B78" w:rsidRDefault="00AB7EEB" w:rsidP="00175DB6">
      <w:pPr>
        <w:numPr>
          <w:ilvl w:val="0"/>
          <w:numId w:val="11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Avance IMTA (relacionado con transición)</w:t>
      </w:r>
    </w:p>
    <w:p w14:paraId="54EA66EF" w14:textId="6B7E6076"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 gobierno del dato en Grupo Diana se implementa como un componente operativo embebido en la arquitectura, habilitando control, trazabilidad y consistencia.</w:t>
      </w:r>
    </w:p>
    <w:p w14:paraId="0BA11E51" w14:textId="0878C614" w:rsidR="00AB7EEB" w:rsidRPr="00175DB6"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lastRenderedPageBreak/>
        <w:t>La definición explícita de relaciones entre dominios incluyendo escenarios de roles dinámicos como el Agricultor actuando como Cliente o Proveedor permite aterrizar la arquitectura a la realidad del negocio y preparar una implementación efectiva, medible y sostenible.</w:t>
      </w:r>
    </w:p>
    <w:p w14:paraId="1A88911E" w14:textId="441C2C2F" w:rsidR="00AB7EEB" w:rsidRPr="00175DB6" w:rsidRDefault="00AB7EEB" w:rsidP="00175DB6">
      <w:pPr>
        <w:pStyle w:val="Ttulo1"/>
        <w:rPr>
          <w:rFonts w:eastAsia="Times New Roman"/>
          <w:lang w:eastAsia="es-MX"/>
        </w:rPr>
      </w:pPr>
      <w:bookmarkStart w:id="122" w:name="_Toc219985659"/>
      <w:r w:rsidRPr="001E123C">
        <w:rPr>
          <w:rFonts w:eastAsia="Times New Roman"/>
          <w:lang w:eastAsia="es-MX"/>
        </w:rPr>
        <w:t>Capítulo 9. Arquitectura de Consumo Analítico y Estrategia de Transición (</w:t>
      </w:r>
      <w:proofErr w:type="spellStart"/>
      <w:r w:rsidRPr="001E123C">
        <w:rPr>
          <w:rFonts w:eastAsia="Times New Roman"/>
          <w:lang w:eastAsia="es-MX"/>
        </w:rPr>
        <w:t>Qlik</w:t>
      </w:r>
      <w:proofErr w:type="spellEnd"/>
      <w:r w:rsidRPr="001E123C">
        <w:rPr>
          <w:rFonts w:eastAsia="Times New Roman"/>
          <w:lang w:eastAsia="es-MX"/>
        </w:rPr>
        <w:t xml:space="preserve"> → </w:t>
      </w:r>
      <w:proofErr w:type="spellStart"/>
      <w:r w:rsidRPr="001E123C">
        <w:rPr>
          <w:rFonts w:eastAsia="Times New Roman"/>
          <w:lang w:eastAsia="es-MX"/>
        </w:rPr>
        <w:t>Power</w:t>
      </w:r>
      <w:proofErr w:type="spellEnd"/>
      <w:r w:rsidRPr="001E123C">
        <w:rPr>
          <w:rFonts w:eastAsia="Times New Roman"/>
          <w:lang w:eastAsia="es-MX"/>
        </w:rPr>
        <w:t xml:space="preserve"> BI)</w:t>
      </w:r>
      <w:bookmarkEnd w:id="122"/>
    </w:p>
    <w:p w14:paraId="56B3C489" w14:textId="6ACFCCC0" w:rsidR="00AB7EEB" w:rsidRPr="00FB7B78" w:rsidRDefault="00AB7EEB" w:rsidP="00175DB6">
      <w:pPr>
        <w:pStyle w:val="Ttulo2"/>
        <w:rPr>
          <w:rFonts w:eastAsia="Times New Roman"/>
          <w:lang w:eastAsia="es-MX"/>
        </w:rPr>
      </w:pPr>
      <w:bookmarkStart w:id="123" w:name="_Toc219985660"/>
      <w:r w:rsidRPr="001E123C">
        <w:rPr>
          <w:rFonts w:eastAsia="Times New Roman"/>
          <w:lang w:eastAsia="es-MX"/>
        </w:rPr>
        <w:t>9.1 Propósito del Capítulo</w:t>
      </w:r>
      <w:bookmarkEnd w:id="123"/>
    </w:p>
    <w:p w14:paraId="49879D2D" w14:textId="77777777" w:rsidR="00AB7EEB" w:rsidRPr="00FB7B78" w:rsidRDefault="00AB7EEB" w:rsidP="00175DB6">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Este capítulo define la arquitectura de consumo analítico de Grupo Diana durante la transición y en el estado objetivo, garantizando:</w:t>
      </w:r>
    </w:p>
    <w:p w14:paraId="72A5A647" w14:textId="77777777" w:rsidR="00AB7EEB" w:rsidRPr="00FB7B78" w:rsidRDefault="00AB7EEB" w:rsidP="00175DB6">
      <w:pPr>
        <w:numPr>
          <w:ilvl w:val="0"/>
          <w:numId w:val="117"/>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Continuidad operativa de los tableros existentes.</w:t>
      </w:r>
    </w:p>
    <w:p w14:paraId="57E8F750" w14:textId="77777777" w:rsidR="00AB7EEB" w:rsidRPr="00FB7B78" w:rsidRDefault="00AB7EEB" w:rsidP="00175DB6">
      <w:pPr>
        <w:numPr>
          <w:ilvl w:val="0"/>
          <w:numId w:val="117"/>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Aceleración de la adopción de </w:t>
      </w:r>
      <w:proofErr w:type="spellStart"/>
      <w:r w:rsidRPr="00FB7B78">
        <w:rPr>
          <w:rFonts w:ascii="Tahoma" w:eastAsia="Times New Roman" w:hAnsi="Tahoma" w:cs="Tahoma"/>
          <w:kern w:val="0"/>
          <w:lang w:eastAsia="es-MX"/>
          <w14:ligatures w14:val="none"/>
        </w:rPr>
        <w:t>Power</w:t>
      </w:r>
      <w:proofErr w:type="spellEnd"/>
      <w:r w:rsidRPr="00FB7B78">
        <w:rPr>
          <w:rFonts w:ascii="Tahoma" w:eastAsia="Times New Roman" w:hAnsi="Tahoma" w:cs="Tahoma"/>
          <w:kern w:val="0"/>
          <w:lang w:eastAsia="es-MX"/>
          <w14:ligatures w14:val="none"/>
        </w:rPr>
        <w:t xml:space="preserve"> BI sin reprocesos innecesarios.</w:t>
      </w:r>
    </w:p>
    <w:p w14:paraId="1F64AC21" w14:textId="77777777" w:rsidR="00AB7EEB" w:rsidRPr="00FB7B78" w:rsidRDefault="00AB7EEB" w:rsidP="00175DB6">
      <w:pPr>
        <w:numPr>
          <w:ilvl w:val="0"/>
          <w:numId w:val="117"/>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Gobierno del consumo de datos por áreas y gerencias.</w:t>
      </w:r>
    </w:p>
    <w:p w14:paraId="742C2F53" w14:textId="77777777" w:rsidR="00AB7EEB" w:rsidRPr="00FB7B78" w:rsidRDefault="00AB7EEB" w:rsidP="00175DB6">
      <w:pPr>
        <w:numPr>
          <w:ilvl w:val="0"/>
          <w:numId w:val="117"/>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Centralización de activos analíticos y control de accesos.</w:t>
      </w:r>
    </w:p>
    <w:p w14:paraId="1CDB3428" w14:textId="4B463B5D" w:rsidR="00AB7EEB" w:rsidRPr="000023D8" w:rsidRDefault="00AB7EEB" w:rsidP="00175DB6">
      <w:pPr>
        <w:numPr>
          <w:ilvl w:val="0"/>
          <w:numId w:val="117"/>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Conectividad segura y estable con fuentes alojadas en AWS.</w:t>
      </w:r>
    </w:p>
    <w:p w14:paraId="04B48F02" w14:textId="60604091"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La estrategia reconoce explícitamente que </w:t>
      </w:r>
      <w:proofErr w:type="spellStart"/>
      <w:r w:rsidRPr="00FB7B78">
        <w:rPr>
          <w:rFonts w:ascii="Tahoma" w:eastAsia="Times New Roman" w:hAnsi="Tahoma" w:cs="Tahoma"/>
          <w:kern w:val="0"/>
          <w:lang w:eastAsia="es-MX"/>
          <w14:ligatures w14:val="none"/>
        </w:rPr>
        <w:t>Qlik</w:t>
      </w:r>
      <w:proofErr w:type="spellEnd"/>
      <w:r w:rsidRPr="00FB7B78">
        <w:rPr>
          <w:rFonts w:ascii="Tahoma" w:eastAsia="Times New Roman" w:hAnsi="Tahoma" w:cs="Tahoma"/>
          <w:kern w:val="0"/>
          <w:lang w:eastAsia="es-MX"/>
          <w14:ligatures w14:val="none"/>
        </w:rPr>
        <w:t xml:space="preserve"> seguirá siendo una fuente válida de datos consolidados durante la transición, mientras </w:t>
      </w:r>
      <w:proofErr w:type="spellStart"/>
      <w:r w:rsidRPr="00FB7B78">
        <w:rPr>
          <w:rFonts w:ascii="Tahoma" w:eastAsia="Times New Roman" w:hAnsi="Tahoma" w:cs="Tahoma"/>
          <w:kern w:val="0"/>
          <w:lang w:eastAsia="es-MX"/>
          <w14:ligatures w14:val="none"/>
        </w:rPr>
        <w:t>Power</w:t>
      </w:r>
      <w:proofErr w:type="spellEnd"/>
      <w:r w:rsidRPr="00FB7B78">
        <w:rPr>
          <w:rFonts w:ascii="Tahoma" w:eastAsia="Times New Roman" w:hAnsi="Tahoma" w:cs="Tahoma"/>
          <w:kern w:val="0"/>
          <w:lang w:eastAsia="es-MX"/>
          <w14:ligatures w14:val="none"/>
        </w:rPr>
        <w:t xml:space="preserve"> BI se consolida como capa estándar de visualización en el TO-BE.</w:t>
      </w:r>
    </w:p>
    <w:p w14:paraId="1DDEFE12" w14:textId="77777777" w:rsidR="00AB7EEB" w:rsidRPr="001E123C" w:rsidRDefault="00AB7EEB" w:rsidP="00175DB6">
      <w:pPr>
        <w:pStyle w:val="Ttulo2"/>
        <w:rPr>
          <w:rFonts w:eastAsia="Times New Roman"/>
          <w:lang w:eastAsia="es-MX"/>
        </w:rPr>
      </w:pPr>
      <w:bookmarkStart w:id="124" w:name="_Toc219985661"/>
      <w:r w:rsidRPr="001E123C">
        <w:rPr>
          <w:rFonts w:eastAsia="Times New Roman"/>
          <w:lang w:eastAsia="es-MX"/>
        </w:rPr>
        <w:t>9.2 Principios de Consumo Analítico</w:t>
      </w:r>
      <w:bookmarkEnd w:id="124"/>
    </w:p>
    <w:p w14:paraId="0EC5B0D0" w14:textId="77777777" w:rsidR="00AB7EEB" w:rsidRPr="001E123C" w:rsidRDefault="00AB7EEB" w:rsidP="00175DB6">
      <w:pPr>
        <w:numPr>
          <w:ilvl w:val="0"/>
          <w:numId w:val="11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 xml:space="preserve">Continuidad sin Big </w:t>
      </w:r>
      <w:proofErr w:type="spellStart"/>
      <w:r w:rsidRPr="001E123C">
        <w:rPr>
          <w:rFonts w:ascii="Tahoma" w:eastAsia="Times New Roman" w:hAnsi="Tahoma" w:cs="Tahoma"/>
          <w:b/>
          <w:bCs/>
          <w:kern w:val="0"/>
          <w:lang w:eastAsia="es-MX"/>
          <w14:ligatures w14:val="none"/>
        </w:rPr>
        <w:t>Bang</w:t>
      </w:r>
      <w:proofErr w:type="spellEnd"/>
      <w:r w:rsidRPr="001E123C">
        <w:rPr>
          <w:rFonts w:ascii="Tahoma" w:eastAsia="Times New Roman" w:hAnsi="Tahoma" w:cs="Tahoma"/>
          <w:kern w:val="0"/>
          <w:lang w:eastAsia="es-MX"/>
          <w14:ligatures w14:val="none"/>
        </w:rPr>
        <w:t xml:space="preserve">: los tableros </w:t>
      </w:r>
      <w:proofErr w:type="spellStart"/>
      <w:r w:rsidRPr="001E123C">
        <w:rPr>
          <w:rFonts w:ascii="Tahoma" w:eastAsia="Times New Roman" w:hAnsi="Tahoma" w:cs="Tahoma"/>
          <w:kern w:val="0"/>
          <w:lang w:eastAsia="es-MX"/>
          <w14:ligatures w14:val="none"/>
        </w:rPr>
        <w:t>Qlik</w:t>
      </w:r>
      <w:proofErr w:type="spellEnd"/>
      <w:r w:rsidRPr="001E123C">
        <w:rPr>
          <w:rFonts w:ascii="Tahoma" w:eastAsia="Times New Roman" w:hAnsi="Tahoma" w:cs="Tahoma"/>
          <w:kern w:val="0"/>
          <w:lang w:eastAsia="es-MX"/>
          <w14:ligatures w14:val="none"/>
        </w:rPr>
        <w:t xml:space="preserve"> existentes continúan operando.</w:t>
      </w:r>
    </w:p>
    <w:p w14:paraId="511CDED9" w14:textId="77777777" w:rsidR="00AB7EEB" w:rsidRPr="001E123C" w:rsidRDefault="00AB7EEB" w:rsidP="00175DB6">
      <w:pPr>
        <w:numPr>
          <w:ilvl w:val="0"/>
          <w:numId w:val="11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Reutilización inteligente</w:t>
      </w:r>
      <w:r w:rsidRPr="001E123C">
        <w:rPr>
          <w:rFonts w:ascii="Tahoma" w:eastAsia="Times New Roman" w:hAnsi="Tahoma" w:cs="Tahoma"/>
          <w:kern w:val="0"/>
          <w:lang w:eastAsia="es-MX"/>
          <w14:ligatures w14:val="none"/>
        </w:rPr>
        <w:t xml:space="preserve">: </w:t>
      </w:r>
      <w:proofErr w:type="spellStart"/>
      <w:r w:rsidRPr="001E123C">
        <w:rPr>
          <w:rFonts w:ascii="Tahoma" w:eastAsia="Times New Roman" w:hAnsi="Tahoma" w:cs="Tahoma"/>
          <w:kern w:val="0"/>
          <w:lang w:eastAsia="es-MX"/>
          <w14:ligatures w14:val="none"/>
        </w:rPr>
        <w:t>Qlik</w:t>
      </w:r>
      <w:proofErr w:type="spellEnd"/>
      <w:r w:rsidRPr="001E123C">
        <w:rPr>
          <w:rFonts w:ascii="Tahoma" w:eastAsia="Times New Roman" w:hAnsi="Tahoma" w:cs="Tahoma"/>
          <w:kern w:val="0"/>
          <w:lang w:eastAsia="es-MX"/>
          <w14:ligatures w14:val="none"/>
        </w:rPr>
        <w:t xml:space="preserve"> se utiliza como fuente de verdad cuando ya consolida lógica validada.</w:t>
      </w:r>
    </w:p>
    <w:p w14:paraId="5B9E0904" w14:textId="77777777" w:rsidR="00AB7EEB" w:rsidRPr="001E123C" w:rsidRDefault="00AB7EEB" w:rsidP="00175DB6">
      <w:pPr>
        <w:numPr>
          <w:ilvl w:val="0"/>
          <w:numId w:val="11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Gobierno por diseño</w:t>
      </w:r>
      <w:r w:rsidRPr="001E123C">
        <w:rPr>
          <w:rFonts w:ascii="Tahoma" w:eastAsia="Times New Roman" w:hAnsi="Tahoma" w:cs="Tahoma"/>
          <w:kern w:val="0"/>
          <w:lang w:eastAsia="es-MX"/>
          <w14:ligatures w14:val="none"/>
        </w:rPr>
        <w:t xml:space="preserve">: el consumo se organiza por </w:t>
      </w:r>
      <w:proofErr w:type="spellStart"/>
      <w:r w:rsidRPr="001E123C">
        <w:rPr>
          <w:rFonts w:ascii="Tahoma" w:eastAsia="Times New Roman" w:hAnsi="Tahoma" w:cs="Tahoma"/>
          <w:kern w:val="0"/>
          <w:lang w:eastAsia="es-MX"/>
          <w14:ligatures w14:val="none"/>
        </w:rPr>
        <w:t>workspaces</w:t>
      </w:r>
      <w:proofErr w:type="spellEnd"/>
      <w:r w:rsidRPr="001E123C">
        <w:rPr>
          <w:rFonts w:ascii="Tahoma" w:eastAsia="Times New Roman" w:hAnsi="Tahoma" w:cs="Tahoma"/>
          <w:kern w:val="0"/>
          <w:lang w:eastAsia="es-MX"/>
          <w14:ligatures w14:val="none"/>
        </w:rPr>
        <w:t xml:space="preserve"> alineados a gerencias/áreas.</w:t>
      </w:r>
    </w:p>
    <w:p w14:paraId="58CCC4A7" w14:textId="77777777" w:rsidR="00AB7EEB" w:rsidRPr="001E123C" w:rsidRDefault="00AB7EEB" w:rsidP="00175DB6">
      <w:pPr>
        <w:numPr>
          <w:ilvl w:val="0"/>
          <w:numId w:val="11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Centralización de activos</w:t>
      </w:r>
      <w:r w:rsidRPr="001E123C">
        <w:rPr>
          <w:rFonts w:ascii="Tahoma" w:eastAsia="Times New Roman" w:hAnsi="Tahoma" w:cs="Tahoma"/>
          <w:kern w:val="0"/>
          <w:lang w:eastAsia="es-MX"/>
          <w14:ligatures w14:val="none"/>
        </w:rPr>
        <w:t xml:space="preserve">: TI administra </w:t>
      </w:r>
      <w:proofErr w:type="spellStart"/>
      <w:r w:rsidRPr="001E123C">
        <w:rPr>
          <w:rFonts w:ascii="Tahoma" w:eastAsia="Times New Roman" w:hAnsi="Tahoma" w:cs="Tahoma"/>
          <w:kern w:val="0"/>
          <w:lang w:eastAsia="es-MX"/>
          <w14:ligatures w14:val="none"/>
        </w:rPr>
        <w:t>datasets</w:t>
      </w:r>
      <w:proofErr w:type="spellEnd"/>
      <w:r w:rsidRPr="001E123C">
        <w:rPr>
          <w:rFonts w:ascii="Tahoma" w:eastAsia="Times New Roman" w:hAnsi="Tahoma" w:cs="Tahoma"/>
          <w:kern w:val="0"/>
          <w:lang w:eastAsia="es-MX"/>
          <w14:ligatures w14:val="none"/>
        </w:rPr>
        <w:t xml:space="preserve">, </w:t>
      </w:r>
      <w:proofErr w:type="spellStart"/>
      <w:r w:rsidRPr="001E123C">
        <w:rPr>
          <w:rFonts w:ascii="Tahoma" w:eastAsia="Times New Roman" w:hAnsi="Tahoma" w:cs="Tahoma"/>
          <w:kern w:val="0"/>
          <w:lang w:eastAsia="es-MX"/>
          <w14:ligatures w14:val="none"/>
        </w:rPr>
        <w:t>gateways</w:t>
      </w:r>
      <w:proofErr w:type="spellEnd"/>
      <w:r w:rsidRPr="001E123C">
        <w:rPr>
          <w:rFonts w:ascii="Tahoma" w:eastAsia="Times New Roman" w:hAnsi="Tahoma" w:cs="Tahoma"/>
          <w:kern w:val="0"/>
          <w:lang w:eastAsia="es-MX"/>
          <w14:ligatures w14:val="none"/>
        </w:rPr>
        <w:t xml:space="preserve"> y SharePoint corporativo.</w:t>
      </w:r>
    </w:p>
    <w:p w14:paraId="3CF7DEB8" w14:textId="35A99CD1" w:rsidR="00AB7EEB" w:rsidRPr="00FB7B78" w:rsidRDefault="00AB7EEB" w:rsidP="00175DB6">
      <w:pPr>
        <w:numPr>
          <w:ilvl w:val="0"/>
          <w:numId w:val="118"/>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Escalabilidad y seguridad</w:t>
      </w:r>
      <w:r w:rsidRPr="001E123C">
        <w:rPr>
          <w:rFonts w:ascii="Tahoma" w:eastAsia="Times New Roman" w:hAnsi="Tahoma" w:cs="Tahoma"/>
          <w:kern w:val="0"/>
          <w:lang w:eastAsia="es-MX"/>
          <w14:ligatures w14:val="none"/>
        </w:rPr>
        <w:t xml:space="preserve">: conectividad vía </w:t>
      </w:r>
      <w:proofErr w:type="spellStart"/>
      <w:r w:rsidRPr="001E123C">
        <w:rPr>
          <w:rFonts w:ascii="Tahoma" w:eastAsia="Times New Roman" w:hAnsi="Tahoma" w:cs="Tahoma"/>
          <w:kern w:val="0"/>
          <w:lang w:eastAsia="es-MX"/>
          <w14:ligatures w14:val="none"/>
        </w:rPr>
        <w:t>gateways</w:t>
      </w:r>
      <w:proofErr w:type="spellEnd"/>
      <w:r w:rsidRPr="001E123C">
        <w:rPr>
          <w:rFonts w:ascii="Tahoma" w:eastAsia="Times New Roman" w:hAnsi="Tahoma" w:cs="Tahoma"/>
          <w:kern w:val="0"/>
          <w:lang w:eastAsia="es-MX"/>
          <w14:ligatures w14:val="none"/>
        </w:rPr>
        <w:t xml:space="preserve"> controlados hacia AWS.</w:t>
      </w:r>
    </w:p>
    <w:p w14:paraId="0C281E86" w14:textId="77777777" w:rsidR="00AB7EEB" w:rsidRPr="001E123C" w:rsidRDefault="00AB7EEB" w:rsidP="00175DB6">
      <w:pPr>
        <w:pStyle w:val="Ttulo2"/>
        <w:rPr>
          <w:rFonts w:eastAsia="Times New Roman"/>
          <w:lang w:eastAsia="es-MX"/>
        </w:rPr>
      </w:pPr>
      <w:bookmarkStart w:id="125" w:name="_Toc219985662"/>
      <w:r w:rsidRPr="001E123C">
        <w:rPr>
          <w:rFonts w:eastAsia="Times New Roman"/>
          <w:lang w:eastAsia="es-MX"/>
        </w:rPr>
        <w:t>9.3 Vista General de la Arquitectura de Consumo</w:t>
      </w:r>
      <w:bookmarkEnd w:id="125"/>
    </w:p>
    <w:p w14:paraId="7A27C0CF" w14:textId="77777777"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Descripción</w:t>
      </w:r>
    </w:p>
    <w:p w14:paraId="621CC600" w14:textId="77777777" w:rsidR="00AB7EEB" w:rsidRPr="00FB7B78" w:rsidRDefault="00AB7EEB" w:rsidP="00175DB6">
      <w:pPr>
        <w:numPr>
          <w:ilvl w:val="0"/>
          <w:numId w:val="119"/>
        </w:numPr>
        <w:spacing w:before="100" w:beforeAutospacing="1" w:after="100" w:afterAutospacing="1"/>
        <w:jc w:val="both"/>
        <w:rPr>
          <w:rFonts w:ascii="Tahoma" w:eastAsia="Times New Roman" w:hAnsi="Tahoma" w:cs="Tahoma"/>
          <w:kern w:val="0"/>
          <w:lang w:eastAsia="es-MX"/>
          <w14:ligatures w14:val="none"/>
        </w:rPr>
      </w:pPr>
      <w:proofErr w:type="spellStart"/>
      <w:r w:rsidRPr="00FB7B78">
        <w:rPr>
          <w:rFonts w:ascii="Tahoma" w:eastAsia="Times New Roman" w:hAnsi="Tahoma" w:cs="Tahoma"/>
          <w:kern w:val="0"/>
          <w:lang w:eastAsia="es-MX"/>
          <w14:ligatures w14:val="none"/>
        </w:rPr>
        <w:t>Qlik</w:t>
      </w:r>
      <w:proofErr w:type="spellEnd"/>
      <w:r w:rsidRPr="00FB7B78">
        <w:rPr>
          <w:rFonts w:ascii="Tahoma" w:eastAsia="Times New Roman" w:hAnsi="Tahoma" w:cs="Tahoma"/>
          <w:kern w:val="0"/>
          <w:lang w:eastAsia="es-MX"/>
          <w14:ligatures w14:val="none"/>
        </w:rPr>
        <w:t xml:space="preserve"> actúa como fuente de datos consolidada para acelerar ingesta/transformación cuando aplique.</w:t>
      </w:r>
    </w:p>
    <w:p w14:paraId="04E4D122" w14:textId="77777777" w:rsidR="00AB7EEB" w:rsidRPr="00FB7B78" w:rsidRDefault="00AB7EEB" w:rsidP="00175DB6">
      <w:pPr>
        <w:numPr>
          <w:ilvl w:val="0"/>
          <w:numId w:val="119"/>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Plataforma de Datos TO-BE publica </w:t>
      </w:r>
      <w:proofErr w:type="spellStart"/>
      <w:r w:rsidRPr="00FB7B78">
        <w:rPr>
          <w:rFonts w:ascii="Tahoma" w:eastAsia="Times New Roman" w:hAnsi="Tahoma" w:cs="Tahoma"/>
          <w:kern w:val="0"/>
          <w:lang w:eastAsia="es-MX"/>
          <w14:ligatures w14:val="none"/>
        </w:rPr>
        <w:t>datasets</w:t>
      </w:r>
      <w:proofErr w:type="spellEnd"/>
      <w:r w:rsidRPr="00FB7B78">
        <w:rPr>
          <w:rFonts w:ascii="Tahoma" w:eastAsia="Times New Roman" w:hAnsi="Tahoma" w:cs="Tahoma"/>
          <w:kern w:val="0"/>
          <w:lang w:eastAsia="es-MX"/>
          <w14:ligatures w14:val="none"/>
        </w:rPr>
        <w:t xml:space="preserve"> gobernados.</w:t>
      </w:r>
    </w:p>
    <w:p w14:paraId="5937C4BD" w14:textId="77777777" w:rsidR="00AB7EEB" w:rsidRPr="00FB7B78" w:rsidRDefault="00AB7EEB" w:rsidP="00175DB6">
      <w:pPr>
        <w:numPr>
          <w:ilvl w:val="0"/>
          <w:numId w:val="119"/>
        </w:numPr>
        <w:spacing w:before="100" w:beforeAutospacing="1" w:after="100" w:afterAutospacing="1"/>
        <w:jc w:val="both"/>
        <w:rPr>
          <w:rFonts w:ascii="Tahoma" w:eastAsia="Times New Roman" w:hAnsi="Tahoma" w:cs="Tahoma"/>
          <w:kern w:val="0"/>
          <w:lang w:eastAsia="es-MX"/>
          <w14:ligatures w14:val="none"/>
        </w:rPr>
      </w:pPr>
      <w:proofErr w:type="spellStart"/>
      <w:r w:rsidRPr="00FB7B78">
        <w:rPr>
          <w:rFonts w:ascii="Tahoma" w:eastAsia="Times New Roman" w:hAnsi="Tahoma" w:cs="Tahoma"/>
          <w:kern w:val="0"/>
          <w:lang w:eastAsia="es-MX"/>
          <w14:ligatures w14:val="none"/>
        </w:rPr>
        <w:lastRenderedPageBreak/>
        <w:t>Power</w:t>
      </w:r>
      <w:proofErr w:type="spellEnd"/>
      <w:r w:rsidRPr="00FB7B78">
        <w:rPr>
          <w:rFonts w:ascii="Tahoma" w:eastAsia="Times New Roman" w:hAnsi="Tahoma" w:cs="Tahoma"/>
          <w:kern w:val="0"/>
          <w:lang w:eastAsia="es-MX"/>
          <w14:ligatures w14:val="none"/>
        </w:rPr>
        <w:t xml:space="preserve"> BI consume </w:t>
      </w:r>
      <w:proofErr w:type="spellStart"/>
      <w:r w:rsidRPr="00FB7B78">
        <w:rPr>
          <w:rFonts w:ascii="Tahoma" w:eastAsia="Times New Roman" w:hAnsi="Tahoma" w:cs="Tahoma"/>
          <w:kern w:val="0"/>
          <w:lang w:eastAsia="es-MX"/>
          <w14:ligatures w14:val="none"/>
        </w:rPr>
        <w:t>datasets</w:t>
      </w:r>
      <w:proofErr w:type="spellEnd"/>
      <w:r w:rsidRPr="00FB7B78">
        <w:rPr>
          <w:rFonts w:ascii="Tahoma" w:eastAsia="Times New Roman" w:hAnsi="Tahoma" w:cs="Tahoma"/>
          <w:kern w:val="0"/>
          <w:lang w:eastAsia="es-MX"/>
          <w14:ligatures w14:val="none"/>
        </w:rPr>
        <w:t xml:space="preserve"> gobernados (desde plataforma y/o </w:t>
      </w:r>
      <w:proofErr w:type="spellStart"/>
      <w:r w:rsidRPr="00FB7B78">
        <w:rPr>
          <w:rFonts w:ascii="Tahoma" w:eastAsia="Times New Roman" w:hAnsi="Tahoma" w:cs="Tahoma"/>
          <w:kern w:val="0"/>
          <w:lang w:eastAsia="es-MX"/>
          <w14:ligatures w14:val="none"/>
        </w:rPr>
        <w:t>Qlik</w:t>
      </w:r>
      <w:proofErr w:type="spellEnd"/>
      <w:r w:rsidRPr="00FB7B78">
        <w:rPr>
          <w:rFonts w:ascii="Tahoma" w:eastAsia="Times New Roman" w:hAnsi="Tahoma" w:cs="Tahoma"/>
          <w:kern w:val="0"/>
          <w:lang w:eastAsia="es-MX"/>
          <w14:ligatures w14:val="none"/>
        </w:rPr>
        <w:t>).</w:t>
      </w:r>
    </w:p>
    <w:p w14:paraId="4B837A20" w14:textId="77777777" w:rsidR="00AB7EEB" w:rsidRPr="00FB7B78" w:rsidRDefault="00AB7EEB" w:rsidP="00175DB6">
      <w:pPr>
        <w:numPr>
          <w:ilvl w:val="0"/>
          <w:numId w:val="119"/>
        </w:numPr>
        <w:spacing w:before="100" w:beforeAutospacing="1" w:after="100" w:afterAutospacing="1"/>
        <w:jc w:val="both"/>
        <w:rPr>
          <w:rFonts w:ascii="Tahoma" w:eastAsia="Times New Roman" w:hAnsi="Tahoma" w:cs="Tahoma"/>
          <w:kern w:val="0"/>
          <w:lang w:eastAsia="es-MX"/>
          <w14:ligatures w14:val="none"/>
        </w:rPr>
      </w:pPr>
      <w:proofErr w:type="spellStart"/>
      <w:r w:rsidRPr="00FB7B78">
        <w:rPr>
          <w:rFonts w:ascii="Tahoma" w:eastAsia="Times New Roman" w:hAnsi="Tahoma" w:cs="Tahoma"/>
          <w:kern w:val="0"/>
          <w:lang w:eastAsia="es-MX"/>
          <w14:ligatures w14:val="none"/>
        </w:rPr>
        <w:t>Gateways</w:t>
      </w:r>
      <w:proofErr w:type="spellEnd"/>
      <w:r w:rsidRPr="00FB7B78">
        <w:rPr>
          <w:rFonts w:ascii="Tahoma" w:eastAsia="Times New Roman" w:hAnsi="Tahoma" w:cs="Tahoma"/>
          <w:kern w:val="0"/>
          <w:lang w:eastAsia="es-MX"/>
          <w14:ligatures w14:val="none"/>
        </w:rPr>
        <w:t xml:space="preserve"> habilitan conectividad segura con AWS.</w:t>
      </w:r>
    </w:p>
    <w:p w14:paraId="6FCB47FA" w14:textId="6DAF7645" w:rsidR="00AB7EEB" w:rsidRPr="000023D8" w:rsidRDefault="00AB7EEB" w:rsidP="00175DB6">
      <w:pPr>
        <w:numPr>
          <w:ilvl w:val="0"/>
          <w:numId w:val="119"/>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SharePoint Corporativo (TI) centraliza artefactos analíticos.</w:t>
      </w:r>
    </w:p>
    <w:p w14:paraId="4D494F65" w14:textId="7F592887" w:rsidR="00AB7EEB" w:rsidRPr="000023D8" w:rsidRDefault="00AB7EEB" w:rsidP="00175DB6">
      <w:pPr>
        <w:pStyle w:val="Ttulo2"/>
        <w:rPr>
          <w:rFonts w:eastAsia="Times New Roman"/>
          <w:lang w:eastAsia="es-MX"/>
        </w:rPr>
      </w:pPr>
      <w:bookmarkStart w:id="126" w:name="_Toc219985663"/>
      <w:r w:rsidRPr="001E123C">
        <w:rPr>
          <w:rFonts w:eastAsia="Times New Roman"/>
          <w:lang w:eastAsia="es-MX"/>
        </w:rPr>
        <w:t xml:space="preserve">9.4 Rol de </w:t>
      </w:r>
      <w:proofErr w:type="spellStart"/>
      <w:r w:rsidRPr="001E123C">
        <w:rPr>
          <w:rFonts w:eastAsia="Times New Roman"/>
          <w:lang w:eastAsia="es-MX"/>
        </w:rPr>
        <w:t>Qlik</w:t>
      </w:r>
      <w:proofErr w:type="spellEnd"/>
      <w:r w:rsidRPr="001E123C">
        <w:rPr>
          <w:rFonts w:eastAsia="Times New Roman"/>
          <w:lang w:eastAsia="es-MX"/>
        </w:rPr>
        <w:t xml:space="preserve"> en la Arquitectura de Transición</w:t>
      </w:r>
      <w:bookmarkEnd w:id="126"/>
    </w:p>
    <w:p w14:paraId="5A482992" w14:textId="7E703CD0" w:rsidR="00AB7EEB" w:rsidRPr="00FB7B78" w:rsidRDefault="00AB7EEB" w:rsidP="00175DB6">
      <w:pPr>
        <w:pStyle w:val="Ttulo3"/>
        <w:rPr>
          <w:rFonts w:eastAsia="Times New Roman"/>
          <w:lang w:eastAsia="es-MX"/>
        </w:rPr>
      </w:pPr>
      <w:bookmarkStart w:id="127" w:name="_Toc219985664"/>
      <w:r w:rsidRPr="001E123C">
        <w:rPr>
          <w:rFonts w:eastAsia="Times New Roman"/>
          <w:lang w:eastAsia="es-MX"/>
        </w:rPr>
        <w:t xml:space="preserve">9.4.1 </w:t>
      </w:r>
      <w:proofErr w:type="spellStart"/>
      <w:r w:rsidRPr="001E123C">
        <w:rPr>
          <w:rFonts w:eastAsia="Times New Roman"/>
          <w:lang w:eastAsia="es-MX"/>
        </w:rPr>
        <w:t>Qlik</w:t>
      </w:r>
      <w:proofErr w:type="spellEnd"/>
      <w:r w:rsidRPr="001E123C">
        <w:rPr>
          <w:rFonts w:eastAsia="Times New Roman"/>
          <w:lang w:eastAsia="es-MX"/>
        </w:rPr>
        <w:t xml:space="preserve"> como acelerador</w:t>
      </w:r>
      <w:bookmarkEnd w:id="127"/>
    </w:p>
    <w:p w14:paraId="1D6F9B9C" w14:textId="77777777"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Durante la transición:</w:t>
      </w:r>
    </w:p>
    <w:p w14:paraId="5DB173C8" w14:textId="77777777" w:rsidR="00AB7EEB" w:rsidRPr="00FB7B78" w:rsidRDefault="00AB7EEB" w:rsidP="00175DB6">
      <w:pPr>
        <w:numPr>
          <w:ilvl w:val="0"/>
          <w:numId w:val="120"/>
        </w:numPr>
        <w:spacing w:before="100" w:beforeAutospacing="1" w:after="100" w:afterAutospacing="1"/>
        <w:jc w:val="both"/>
        <w:rPr>
          <w:rFonts w:ascii="Tahoma" w:eastAsia="Times New Roman" w:hAnsi="Tahoma" w:cs="Tahoma"/>
          <w:kern w:val="0"/>
          <w:lang w:eastAsia="es-MX"/>
          <w14:ligatures w14:val="none"/>
        </w:rPr>
      </w:pPr>
      <w:proofErr w:type="spellStart"/>
      <w:r w:rsidRPr="00FB7B78">
        <w:rPr>
          <w:rFonts w:ascii="Tahoma" w:eastAsia="Times New Roman" w:hAnsi="Tahoma" w:cs="Tahoma"/>
          <w:kern w:val="0"/>
          <w:lang w:eastAsia="es-MX"/>
          <w14:ligatures w14:val="none"/>
        </w:rPr>
        <w:t>Qlik</w:t>
      </w:r>
      <w:proofErr w:type="spellEnd"/>
      <w:r w:rsidRPr="00FB7B78">
        <w:rPr>
          <w:rFonts w:ascii="Tahoma" w:eastAsia="Times New Roman" w:hAnsi="Tahoma" w:cs="Tahoma"/>
          <w:kern w:val="0"/>
          <w:lang w:eastAsia="es-MX"/>
          <w14:ligatures w14:val="none"/>
        </w:rPr>
        <w:t xml:space="preserve"> se reconoce como fuente válida cuando ya concentra:</w:t>
      </w:r>
    </w:p>
    <w:p w14:paraId="7BB39DC3" w14:textId="77777777" w:rsidR="00AB7EEB" w:rsidRPr="00FB7B78" w:rsidRDefault="00AB7EEB" w:rsidP="00175DB6">
      <w:pPr>
        <w:numPr>
          <w:ilvl w:val="1"/>
          <w:numId w:val="120"/>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Integraciones complejas.</w:t>
      </w:r>
    </w:p>
    <w:p w14:paraId="34B84770" w14:textId="77777777" w:rsidR="00AB7EEB" w:rsidRPr="00FB7B78" w:rsidRDefault="00AB7EEB" w:rsidP="00175DB6">
      <w:pPr>
        <w:numPr>
          <w:ilvl w:val="1"/>
          <w:numId w:val="120"/>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Reglas de negocio estabilizadas.</w:t>
      </w:r>
    </w:p>
    <w:p w14:paraId="1C99686F" w14:textId="77777777" w:rsidR="00AB7EEB" w:rsidRPr="00FB7B78" w:rsidRDefault="00AB7EEB" w:rsidP="00175DB6">
      <w:pPr>
        <w:numPr>
          <w:ilvl w:val="1"/>
          <w:numId w:val="120"/>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Validación histórica por el negocio.</w:t>
      </w:r>
    </w:p>
    <w:p w14:paraId="202D164F" w14:textId="114167F7" w:rsidR="00AB7EEB" w:rsidRPr="000023D8" w:rsidRDefault="00AB7EEB" w:rsidP="00175DB6">
      <w:pPr>
        <w:numPr>
          <w:ilvl w:val="0"/>
          <w:numId w:val="120"/>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Se evita reconstruir de inmediato lo que ya funciona y genera valor.</w:t>
      </w:r>
    </w:p>
    <w:p w14:paraId="0E4ED5D3" w14:textId="153E1732" w:rsidR="00AB7EEB" w:rsidRPr="000023D8" w:rsidRDefault="00AB7EEB" w:rsidP="00175DB6">
      <w:pPr>
        <w:pStyle w:val="Ttulo3"/>
        <w:rPr>
          <w:rFonts w:eastAsia="Times New Roman"/>
          <w:lang w:eastAsia="es-MX"/>
        </w:rPr>
      </w:pPr>
      <w:bookmarkStart w:id="128" w:name="_Toc219985665"/>
      <w:r w:rsidRPr="001E123C">
        <w:rPr>
          <w:rFonts w:eastAsia="Times New Roman"/>
          <w:lang w:eastAsia="es-MX"/>
        </w:rPr>
        <w:t xml:space="preserve">9.4.2 Criterios para consumir desde </w:t>
      </w:r>
      <w:proofErr w:type="spellStart"/>
      <w:r w:rsidRPr="001E123C">
        <w:rPr>
          <w:rFonts w:eastAsia="Times New Roman"/>
          <w:lang w:eastAsia="es-MX"/>
        </w:rPr>
        <w:t>Qlik</w:t>
      </w:r>
      <w:bookmarkEnd w:id="128"/>
      <w:proofErr w:type="spellEnd"/>
    </w:p>
    <w:p w14:paraId="016DB96D" w14:textId="0F4E18B9" w:rsidR="00AB7EEB" w:rsidRPr="001E123C" w:rsidRDefault="000023D8" w:rsidP="00175DB6">
      <w:pPr>
        <w:spacing w:before="100" w:beforeAutospacing="1" w:after="100" w:afterAutospacing="1"/>
        <w:jc w:val="both"/>
        <w:rPr>
          <w:rFonts w:ascii="Tahoma" w:eastAsia="Times New Roman" w:hAnsi="Tahoma" w:cs="Tahoma"/>
          <w:kern w:val="0"/>
          <w:lang w:eastAsia="es-MX"/>
          <w14:ligatures w14:val="none"/>
        </w:rPr>
      </w:pPr>
      <w:r>
        <w:rPr>
          <w:rFonts w:ascii="Tahoma" w:eastAsia="Times New Roman" w:hAnsi="Tahoma" w:cs="Tahoma"/>
          <w:kern w:val="0"/>
          <w:lang w:eastAsia="es-MX"/>
          <w14:ligatures w14:val="none"/>
        </w:rPr>
        <w:t>AWS</w:t>
      </w:r>
      <w:r w:rsidR="00AB7EEB" w:rsidRPr="001E123C">
        <w:rPr>
          <w:rFonts w:ascii="Tahoma" w:eastAsia="Times New Roman" w:hAnsi="Tahoma" w:cs="Tahoma"/>
          <w:kern w:val="0"/>
          <w:lang w:eastAsia="es-MX"/>
          <w14:ligatures w14:val="none"/>
        </w:rPr>
        <w:t xml:space="preserve"> puede consumir desde </w:t>
      </w:r>
      <w:proofErr w:type="spellStart"/>
      <w:r w:rsidR="00AB7EEB" w:rsidRPr="001E123C">
        <w:rPr>
          <w:rFonts w:ascii="Tahoma" w:eastAsia="Times New Roman" w:hAnsi="Tahoma" w:cs="Tahoma"/>
          <w:kern w:val="0"/>
          <w:lang w:eastAsia="es-MX"/>
          <w14:ligatures w14:val="none"/>
        </w:rPr>
        <w:t>Qlik</w:t>
      </w:r>
      <w:proofErr w:type="spellEnd"/>
      <w:r w:rsidR="00AB7EEB" w:rsidRPr="001E123C">
        <w:rPr>
          <w:rFonts w:ascii="Tahoma" w:eastAsia="Times New Roman" w:hAnsi="Tahoma" w:cs="Tahoma"/>
          <w:kern w:val="0"/>
          <w:lang w:eastAsia="es-MX"/>
          <w14:ligatures w14:val="none"/>
        </w:rPr>
        <w:t xml:space="preserve"> cuando:</w:t>
      </w:r>
    </w:p>
    <w:p w14:paraId="696F3FCB" w14:textId="77777777" w:rsidR="00AB7EEB" w:rsidRPr="001E123C" w:rsidRDefault="00AB7EEB" w:rsidP="00175DB6">
      <w:pPr>
        <w:numPr>
          <w:ilvl w:val="0"/>
          <w:numId w:val="12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El dominio aún no está migrado al TO-BE.</w:t>
      </w:r>
    </w:p>
    <w:p w14:paraId="6BEF4D99" w14:textId="77777777" w:rsidR="00AB7EEB" w:rsidRPr="001E123C" w:rsidRDefault="00AB7EEB" w:rsidP="00175DB6">
      <w:pPr>
        <w:numPr>
          <w:ilvl w:val="0"/>
          <w:numId w:val="12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La lógica de negocio está probada y documentada.</w:t>
      </w:r>
    </w:p>
    <w:p w14:paraId="29144AED" w14:textId="70F80FBC" w:rsidR="00AB7EEB" w:rsidRPr="000023D8" w:rsidRDefault="00AB7EEB" w:rsidP="00175DB6">
      <w:pPr>
        <w:numPr>
          <w:ilvl w:val="0"/>
          <w:numId w:val="121"/>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Existe Data </w:t>
      </w:r>
      <w:proofErr w:type="spellStart"/>
      <w:r w:rsidRPr="001E123C">
        <w:rPr>
          <w:rFonts w:ascii="Tahoma" w:eastAsia="Times New Roman" w:hAnsi="Tahoma" w:cs="Tahoma"/>
          <w:kern w:val="0"/>
          <w:lang w:eastAsia="es-MX"/>
          <w14:ligatures w14:val="none"/>
        </w:rPr>
        <w:t>Owner</w:t>
      </w:r>
      <w:proofErr w:type="spellEnd"/>
      <w:r w:rsidRPr="001E123C">
        <w:rPr>
          <w:rFonts w:ascii="Tahoma" w:eastAsia="Times New Roman" w:hAnsi="Tahoma" w:cs="Tahoma"/>
          <w:kern w:val="0"/>
          <w:lang w:eastAsia="es-MX"/>
          <w14:ligatures w14:val="none"/>
        </w:rPr>
        <w:t xml:space="preserve"> y definición clara del </w:t>
      </w:r>
      <w:proofErr w:type="spellStart"/>
      <w:r w:rsidRPr="001E123C">
        <w:rPr>
          <w:rFonts w:ascii="Tahoma" w:eastAsia="Times New Roman" w:hAnsi="Tahoma" w:cs="Tahoma"/>
          <w:kern w:val="0"/>
          <w:lang w:eastAsia="es-MX"/>
          <w14:ligatures w14:val="none"/>
        </w:rPr>
        <w:t>dataset</w:t>
      </w:r>
      <w:proofErr w:type="spellEnd"/>
      <w:r w:rsidRPr="001E123C">
        <w:rPr>
          <w:rFonts w:ascii="Tahoma" w:eastAsia="Times New Roman" w:hAnsi="Tahoma" w:cs="Tahoma"/>
          <w:kern w:val="0"/>
          <w:lang w:eastAsia="es-MX"/>
          <w14:ligatures w14:val="none"/>
        </w:rPr>
        <w:t>.</w:t>
      </w:r>
    </w:p>
    <w:p w14:paraId="16EABC5C" w14:textId="77808293" w:rsidR="00AB7EEB" w:rsidRPr="000023D8" w:rsidRDefault="00AB7EEB" w:rsidP="00175DB6">
      <w:pPr>
        <w:jc w:val="both"/>
        <w:rPr>
          <w:rFonts w:ascii="Tahoma" w:eastAsia="Times New Roman" w:hAnsi="Tahoma" w:cs="Tahoma"/>
          <w:i/>
          <w:iCs/>
          <w:color w:val="0E0E0E"/>
          <w:kern w:val="0"/>
          <w:sz w:val="21"/>
          <w:szCs w:val="21"/>
          <w:lang w:eastAsia="es-MX"/>
          <w14:ligatures w14:val="none"/>
        </w:rPr>
      </w:pPr>
      <w:r w:rsidRPr="00FB7B78">
        <w:rPr>
          <w:rFonts w:ascii="Tahoma" w:eastAsia="Times New Roman" w:hAnsi="Tahoma" w:cs="Tahoma"/>
          <w:b/>
          <w:bCs/>
          <w:i/>
          <w:iCs/>
          <w:color w:val="0E0E0E"/>
          <w:kern w:val="0"/>
          <w:sz w:val="21"/>
          <w:szCs w:val="21"/>
          <w:lang w:eastAsia="es-MX"/>
          <w14:ligatures w14:val="none"/>
        </w:rPr>
        <w:t>Nota</w:t>
      </w:r>
      <w:r w:rsidRPr="00FB7B78">
        <w:rPr>
          <w:rFonts w:ascii="Tahoma" w:eastAsia="Times New Roman" w:hAnsi="Tahoma" w:cs="Tahoma"/>
          <w:i/>
          <w:iCs/>
          <w:color w:val="0E0E0E"/>
          <w:kern w:val="0"/>
          <w:sz w:val="21"/>
          <w:szCs w:val="21"/>
          <w:lang w:eastAsia="es-MX"/>
          <w14:ligatures w14:val="none"/>
        </w:rPr>
        <w:t>: A medida que el dominio migra al TO-BE, la fuente preferente pasa a ser la plataforma de datos gobernada.</w:t>
      </w:r>
    </w:p>
    <w:p w14:paraId="72DF7F3F" w14:textId="181E352B" w:rsidR="00AB7EEB" w:rsidRPr="000023D8" w:rsidRDefault="00AB7EEB" w:rsidP="00175DB6">
      <w:pPr>
        <w:pStyle w:val="Ttulo2"/>
        <w:rPr>
          <w:rFonts w:eastAsia="Times New Roman"/>
          <w:lang w:eastAsia="es-MX"/>
        </w:rPr>
      </w:pPr>
      <w:bookmarkStart w:id="129" w:name="_Toc219985666"/>
      <w:r w:rsidRPr="001E123C">
        <w:rPr>
          <w:rFonts w:eastAsia="Times New Roman"/>
          <w:lang w:eastAsia="es-MX"/>
        </w:rPr>
        <w:t xml:space="preserve">9.5 Estrategia de </w:t>
      </w:r>
      <w:proofErr w:type="spellStart"/>
      <w:r w:rsidRPr="001E123C">
        <w:rPr>
          <w:rFonts w:eastAsia="Times New Roman"/>
          <w:lang w:eastAsia="es-MX"/>
        </w:rPr>
        <w:t>Power</w:t>
      </w:r>
      <w:proofErr w:type="spellEnd"/>
      <w:r w:rsidRPr="001E123C">
        <w:rPr>
          <w:rFonts w:eastAsia="Times New Roman"/>
          <w:lang w:eastAsia="es-MX"/>
        </w:rPr>
        <w:t xml:space="preserve"> BI como Capa Estándar de Visualización</w:t>
      </w:r>
      <w:bookmarkEnd w:id="129"/>
    </w:p>
    <w:p w14:paraId="3A8E6447" w14:textId="46A9CCD4" w:rsidR="00AB7EEB" w:rsidRPr="00FB7B78" w:rsidRDefault="00AB7EEB" w:rsidP="00175DB6">
      <w:pPr>
        <w:pStyle w:val="Ttulo3"/>
        <w:rPr>
          <w:rFonts w:eastAsia="Times New Roman"/>
          <w:lang w:eastAsia="es-MX"/>
        </w:rPr>
      </w:pPr>
      <w:bookmarkStart w:id="130" w:name="_Toc219985667"/>
      <w:r w:rsidRPr="001E123C">
        <w:rPr>
          <w:rFonts w:eastAsia="Times New Roman"/>
          <w:lang w:eastAsia="es-MX"/>
        </w:rPr>
        <w:t xml:space="preserve">9.5.1 </w:t>
      </w:r>
      <w:proofErr w:type="spellStart"/>
      <w:r w:rsidRPr="001E123C">
        <w:rPr>
          <w:rFonts w:eastAsia="Times New Roman"/>
          <w:lang w:eastAsia="es-MX"/>
        </w:rPr>
        <w:t>Power</w:t>
      </w:r>
      <w:proofErr w:type="spellEnd"/>
      <w:r w:rsidRPr="001E123C">
        <w:rPr>
          <w:rFonts w:eastAsia="Times New Roman"/>
          <w:lang w:eastAsia="es-MX"/>
        </w:rPr>
        <w:t xml:space="preserve"> BI en el TO-BE</w:t>
      </w:r>
      <w:bookmarkEnd w:id="130"/>
    </w:p>
    <w:p w14:paraId="03A9CCC5" w14:textId="77777777"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proofErr w:type="spellStart"/>
      <w:r w:rsidRPr="001E123C">
        <w:rPr>
          <w:rFonts w:ascii="Tahoma" w:eastAsia="Times New Roman" w:hAnsi="Tahoma" w:cs="Tahoma"/>
          <w:kern w:val="0"/>
          <w:lang w:eastAsia="es-MX"/>
          <w14:ligatures w14:val="none"/>
        </w:rPr>
        <w:t>Power</w:t>
      </w:r>
      <w:proofErr w:type="spellEnd"/>
      <w:r w:rsidRPr="001E123C">
        <w:rPr>
          <w:rFonts w:ascii="Tahoma" w:eastAsia="Times New Roman" w:hAnsi="Tahoma" w:cs="Tahoma"/>
          <w:kern w:val="0"/>
          <w:lang w:eastAsia="es-MX"/>
          <w14:ligatures w14:val="none"/>
        </w:rPr>
        <w:t xml:space="preserve"> BI se consolida como:</w:t>
      </w:r>
    </w:p>
    <w:p w14:paraId="242144EF" w14:textId="77777777" w:rsidR="00AB7EEB" w:rsidRPr="001E123C" w:rsidRDefault="00AB7EEB" w:rsidP="00175DB6">
      <w:pPr>
        <w:numPr>
          <w:ilvl w:val="0"/>
          <w:numId w:val="12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Herramienta estándar de visualización corporativa.</w:t>
      </w:r>
    </w:p>
    <w:p w14:paraId="2B5E5479" w14:textId="77777777" w:rsidR="00AB7EEB" w:rsidRPr="001E123C" w:rsidRDefault="00AB7EEB" w:rsidP="00175DB6">
      <w:pPr>
        <w:numPr>
          <w:ilvl w:val="0"/>
          <w:numId w:val="12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Capa de consumo desacoplada de las fuentes.</w:t>
      </w:r>
    </w:p>
    <w:p w14:paraId="6C3E2138" w14:textId="66CCDFBB" w:rsidR="00AB7EEB" w:rsidRPr="00175DB6" w:rsidRDefault="00AB7EEB" w:rsidP="00AB7EEB">
      <w:pPr>
        <w:numPr>
          <w:ilvl w:val="0"/>
          <w:numId w:val="122"/>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Medio para tableros operativos, tácticos y estratégicos.</w:t>
      </w:r>
    </w:p>
    <w:p w14:paraId="268D4959" w14:textId="77777777" w:rsidR="00AB7EEB" w:rsidRPr="001E123C" w:rsidRDefault="00AB7EEB" w:rsidP="00175DB6">
      <w:pPr>
        <w:pStyle w:val="Ttulo2"/>
        <w:rPr>
          <w:rFonts w:eastAsia="Times New Roman"/>
          <w:lang w:eastAsia="es-MX"/>
        </w:rPr>
      </w:pPr>
      <w:bookmarkStart w:id="131" w:name="_Toc219985668"/>
      <w:r w:rsidRPr="001E123C">
        <w:rPr>
          <w:rFonts w:eastAsia="Times New Roman"/>
          <w:lang w:eastAsia="es-MX"/>
        </w:rPr>
        <w:t>9.5.2 Beneficios clave</w:t>
      </w:r>
      <w:bookmarkEnd w:id="131"/>
    </w:p>
    <w:p w14:paraId="1543934E" w14:textId="77777777" w:rsidR="00AB7EEB" w:rsidRPr="001E123C" w:rsidRDefault="00AB7EEB" w:rsidP="00175DB6">
      <w:pPr>
        <w:numPr>
          <w:ilvl w:val="0"/>
          <w:numId w:val="12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Consistencia visual y semántica.</w:t>
      </w:r>
    </w:p>
    <w:p w14:paraId="5C76E51C" w14:textId="77777777" w:rsidR="00AB7EEB" w:rsidRPr="001E123C" w:rsidRDefault="00AB7EEB" w:rsidP="00175DB6">
      <w:pPr>
        <w:numPr>
          <w:ilvl w:val="0"/>
          <w:numId w:val="12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Reutilización de </w:t>
      </w:r>
      <w:proofErr w:type="spellStart"/>
      <w:r w:rsidRPr="001E123C">
        <w:rPr>
          <w:rFonts w:ascii="Tahoma" w:eastAsia="Times New Roman" w:hAnsi="Tahoma" w:cs="Tahoma"/>
          <w:kern w:val="0"/>
          <w:lang w:eastAsia="es-MX"/>
          <w14:ligatures w14:val="none"/>
        </w:rPr>
        <w:t>datasets</w:t>
      </w:r>
      <w:proofErr w:type="spellEnd"/>
      <w:r w:rsidRPr="001E123C">
        <w:rPr>
          <w:rFonts w:ascii="Tahoma" w:eastAsia="Times New Roman" w:hAnsi="Tahoma" w:cs="Tahoma"/>
          <w:kern w:val="0"/>
          <w:lang w:eastAsia="es-MX"/>
          <w14:ligatures w14:val="none"/>
        </w:rPr>
        <w:t>.</w:t>
      </w:r>
    </w:p>
    <w:p w14:paraId="584051D7" w14:textId="77777777" w:rsidR="00AB7EEB" w:rsidRPr="001E123C" w:rsidRDefault="00AB7EEB" w:rsidP="00175DB6">
      <w:pPr>
        <w:numPr>
          <w:ilvl w:val="0"/>
          <w:numId w:val="12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Control de accesos por rol.</w:t>
      </w:r>
    </w:p>
    <w:p w14:paraId="6203A8D5" w14:textId="407A41D5" w:rsidR="00AB7EEB" w:rsidRPr="000023D8" w:rsidRDefault="00AB7EEB" w:rsidP="00175DB6">
      <w:pPr>
        <w:numPr>
          <w:ilvl w:val="0"/>
          <w:numId w:val="12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Escalabilidad y performance.</w:t>
      </w:r>
    </w:p>
    <w:p w14:paraId="21DC33BB" w14:textId="2D3C673D" w:rsidR="00AB7EEB" w:rsidRPr="000023D8" w:rsidRDefault="00AB7EEB" w:rsidP="00175DB6">
      <w:pPr>
        <w:pStyle w:val="Ttulo2"/>
        <w:rPr>
          <w:rFonts w:eastAsia="Times New Roman"/>
          <w:lang w:eastAsia="es-MX"/>
        </w:rPr>
      </w:pPr>
      <w:bookmarkStart w:id="132" w:name="_Toc219985669"/>
      <w:r w:rsidRPr="001E123C">
        <w:rPr>
          <w:rFonts w:eastAsia="Times New Roman"/>
          <w:lang w:eastAsia="es-MX"/>
        </w:rPr>
        <w:lastRenderedPageBreak/>
        <w:t xml:space="preserve">9.6 Modelo de </w:t>
      </w:r>
      <w:proofErr w:type="spellStart"/>
      <w:r w:rsidRPr="001E123C">
        <w:rPr>
          <w:rFonts w:eastAsia="Times New Roman"/>
          <w:lang w:eastAsia="es-MX"/>
        </w:rPr>
        <w:t>Workspaces</w:t>
      </w:r>
      <w:proofErr w:type="spellEnd"/>
      <w:r w:rsidRPr="001E123C">
        <w:rPr>
          <w:rFonts w:eastAsia="Times New Roman"/>
          <w:lang w:eastAsia="es-MX"/>
        </w:rPr>
        <w:t xml:space="preserve"> por Áreas / Gerencias</w:t>
      </w:r>
      <w:bookmarkEnd w:id="132"/>
    </w:p>
    <w:p w14:paraId="3AC3187A" w14:textId="0151675B" w:rsidR="00AB7EEB" w:rsidRPr="000023D8" w:rsidRDefault="00AB7EEB" w:rsidP="00175DB6">
      <w:pPr>
        <w:pStyle w:val="Ttulo3"/>
        <w:rPr>
          <w:rFonts w:eastAsia="Times New Roman"/>
          <w:lang w:eastAsia="es-MX"/>
        </w:rPr>
      </w:pPr>
      <w:bookmarkStart w:id="133" w:name="_Toc219985670"/>
      <w:r w:rsidRPr="001E123C">
        <w:rPr>
          <w:rFonts w:eastAsia="Times New Roman"/>
          <w:lang w:eastAsia="es-MX"/>
        </w:rPr>
        <w:t>9.6.1 Estructura recomendada</w:t>
      </w:r>
      <w:bookmarkEnd w:id="133"/>
    </w:p>
    <w:p w14:paraId="698EE446" w14:textId="77777777" w:rsidR="00AB7EEB" w:rsidRPr="00FB7B78" w:rsidRDefault="00AB7EEB" w:rsidP="00175DB6">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Los </w:t>
      </w:r>
      <w:proofErr w:type="spellStart"/>
      <w:r w:rsidRPr="00FB7B78">
        <w:rPr>
          <w:rFonts w:ascii="Tahoma" w:eastAsia="Times New Roman" w:hAnsi="Tahoma" w:cs="Tahoma"/>
          <w:kern w:val="0"/>
          <w:lang w:eastAsia="es-MX"/>
          <w14:ligatures w14:val="none"/>
        </w:rPr>
        <w:t>workspaces</w:t>
      </w:r>
      <w:proofErr w:type="spellEnd"/>
      <w:r w:rsidRPr="00FB7B78">
        <w:rPr>
          <w:rFonts w:ascii="Tahoma" w:eastAsia="Times New Roman" w:hAnsi="Tahoma" w:cs="Tahoma"/>
          <w:kern w:val="0"/>
          <w:lang w:eastAsia="es-MX"/>
          <w14:ligatures w14:val="none"/>
        </w:rPr>
        <w:t xml:space="preserve"> de </w:t>
      </w:r>
      <w:proofErr w:type="spellStart"/>
      <w:r w:rsidRPr="00FB7B78">
        <w:rPr>
          <w:rFonts w:ascii="Tahoma" w:eastAsia="Times New Roman" w:hAnsi="Tahoma" w:cs="Tahoma"/>
          <w:kern w:val="0"/>
          <w:lang w:eastAsia="es-MX"/>
          <w14:ligatures w14:val="none"/>
        </w:rPr>
        <w:t>Power</w:t>
      </w:r>
      <w:proofErr w:type="spellEnd"/>
      <w:r w:rsidRPr="00FB7B78">
        <w:rPr>
          <w:rFonts w:ascii="Tahoma" w:eastAsia="Times New Roman" w:hAnsi="Tahoma" w:cs="Tahoma"/>
          <w:kern w:val="0"/>
          <w:lang w:eastAsia="es-MX"/>
          <w14:ligatures w14:val="none"/>
        </w:rPr>
        <w:t xml:space="preserve"> BI se organizan por áreas o gerencias, por ejemplo:</w:t>
      </w:r>
    </w:p>
    <w:p w14:paraId="29D8371C" w14:textId="77777777" w:rsidR="00AB7EEB" w:rsidRPr="001E123C" w:rsidRDefault="00AB7EEB" w:rsidP="00175DB6">
      <w:pPr>
        <w:numPr>
          <w:ilvl w:val="0"/>
          <w:numId w:val="12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Comercial</w:t>
      </w:r>
    </w:p>
    <w:p w14:paraId="66C6F34D" w14:textId="77777777" w:rsidR="00AB7EEB" w:rsidRPr="001E123C" w:rsidRDefault="00AB7EEB" w:rsidP="00175DB6">
      <w:pPr>
        <w:numPr>
          <w:ilvl w:val="0"/>
          <w:numId w:val="12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Finanzas</w:t>
      </w:r>
    </w:p>
    <w:p w14:paraId="7970D1C5" w14:textId="77777777" w:rsidR="00AB7EEB" w:rsidRPr="001E123C" w:rsidRDefault="00AB7EEB" w:rsidP="00175DB6">
      <w:pPr>
        <w:numPr>
          <w:ilvl w:val="0"/>
          <w:numId w:val="12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Operaciones</w:t>
      </w:r>
    </w:p>
    <w:p w14:paraId="5D9D5154" w14:textId="77777777" w:rsidR="00AB7EEB" w:rsidRPr="001E123C" w:rsidRDefault="00AB7EEB" w:rsidP="00175DB6">
      <w:pPr>
        <w:numPr>
          <w:ilvl w:val="0"/>
          <w:numId w:val="12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Logística</w:t>
      </w:r>
    </w:p>
    <w:p w14:paraId="52C1CA42" w14:textId="2669BA04" w:rsidR="00AB7EEB" w:rsidRPr="000023D8" w:rsidRDefault="00AB7EEB" w:rsidP="00175DB6">
      <w:pPr>
        <w:numPr>
          <w:ilvl w:val="0"/>
          <w:numId w:val="12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HSE / Calidad</w:t>
      </w:r>
    </w:p>
    <w:p w14:paraId="6F7928CE" w14:textId="77777777" w:rsidR="00AB7EEB" w:rsidRPr="001E123C" w:rsidRDefault="00AB7EEB" w:rsidP="00175DB6">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Cada </w:t>
      </w:r>
      <w:proofErr w:type="spellStart"/>
      <w:r w:rsidRPr="001E123C">
        <w:rPr>
          <w:rFonts w:ascii="Tahoma" w:eastAsia="Times New Roman" w:hAnsi="Tahoma" w:cs="Tahoma"/>
          <w:kern w:val="0"/>
          <w:lang w:eastAsia="es-MX"/>
          <w14:ligatures w14:val="none"/>
        </w:rPr>
        <w:t>workspace</w:t>
      </w:r>
      <w:proofErr w:type="spellEnd"/>
      <w:r w:rsidRPr="001E123C">
        <w:rPr>
          <w:rFonts w:ascii="Tahoma" w:eastAsia="Times New Roman" w:hAnsi="Tahoma" w:cs="Tahoma"/>
          <w:kern w:val="0"/>
          <w:lang w:eastAsia="es-MX"/>
          <w14:ligatures w14:val="none"/>
        </w:rPr>
        <w:t>:</w:t>
      </w:r>
    </w:p>
    <w:p w14:paraId="161F5715" w14:textId="77777777" w:rsidR="00AB7EEB" w:rsidRPr="00FB7B78" w:rsidRDefault="00AB7EEB" w:rsidP="00175DB6">
      <w:pPr>
        <w:numPr>
          <w:ilvl w:val="0"/>
          <w:numId w:val="125"/>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Consume </w:t>
      </w:r>
      <w:proofErr w:type="spellStart"/>
      <w:r w:rsidRPr="00FB7B78">
        <w:rPr>
          <w:rFonts w:ascii="Tahoma" w:eastAsia="Times New Roman" w:hAnsi="Tahoma" w:cs="Tahoma"/>
          <w:kern w:val="0"/>
          <w:lang w:eastAsia="es-MX"/>
          <w14:ligatures w14:val="none"/>
        </w:rPr>
        <w:t>datasets</w:t>
      </w:r>
      <w:proofErr w:type="spellEnd"/>
      <w:r w:rsidRPr="00FB7B78">
        <w:rPr>
          <w:rFonts w:ascii="Tahoma" w:eastAsia="Times New Roman" w:hAnsi="Tahoma" w:cs="Tahoma"/>
          <w:kern w:val="0"/>
          <w:lang w:eastAsia="es-MX"/>
          <w14:ligatures w14:val="none"/>
        </w:rPr>
        <w:t xml:space="preserve"> certificados.</w:t>
      </w:r>
    </w:p>
    <w:p w14:paraId="4B5C77DA" w14:textId="77777777" w:rsidR="00AB7EEB" w:rsidRPr="00FB7B78" w:rsidRDefault="00AB7EEB" w:rsidP="00175DB6">
      <w:pPr>
        <w:numPr>
          <w:ilvl w:val="0"/>
          <w:numId w:val="125"/>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Publica reportes y </w:t>
      </w:r>
      <w:proofErr w:type="spellStart"/>
      <w:r w:rsidRPr="00FB7B78">
        <w:rPr>
          <w:rFonts w:ascii="Tahoma" w:eastAsia="Times New Roman" w:hAnsi="Tahoma" w:cs="Tahoma"/>
          <w:kern w:val="0"/>
          <w:lang w:eastAsia="es-MX"/>
          <w14:ligatures w14:val="none"/>
        </w:rPr>
        <w:t>dashboards</w:t>
      </w:r>
      <w:proofErr w:type="spellEnd"/>
      <w:r w:rsidRPr="00FB7B78">
        <w:rPr>
          <w:rFonts w:ascii="Tahoma" w:eastAsia="Times New Roman" w:hAnsi="Tahoma" w:cs="Tahoma"/>
          <w:kern w:val="0"/>
          <w:lang w:eastAsia="es-MX"/>
          <w14:ligatures w14:val="none"/>
        </w:rPr>
        <w:t xml:space="preserve"> del área.</w:t>
      </w:r>
    </w:p>
    <w:p w14:paraId="7409539A" w14:textId="233E4271" w:rsidR="00AB7EEB" w:rsidRPr="000023D8" w:rsidRDefault="00AB7EEB" w:rsidP="00175DB6">
      <w:pPr>
        <w:numPr>
          <w:ilvl w:val="0"/>
          <w:numId w:val="125"/>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Restringe edición a roles autorizados.</w:t>
      </w:r>
    </w:p>
    <w:p w14:paraId="24D94245" w14:textId="77777777" w:rsidR="00AB7EEB" w:rsidRPr="001E123C" w:rsidRDefault="00AB7EEB" w:rsidP="00175DB6">
      <w:pPr>
        <w:pStyle w:val="Ttulo3"/>
        <w:rPr>
          <w:rFonts w:eastAsia="Times New Roman"/>
          <w:lang w:eastAsia="es-MX"/>
        </w:rPr>
      </w:pPr>
      <w:bookmarkStart w:id="134" w:name="_Toc219985671"/>
      <w:r w:rsidRPr="001E123C">
        <w:rPr>
          <w:rFonts w:eastAsia="Times New Roman"/>
          <w:lang w:eastAsia="es-MX"/>
        </w:rPr>
        <w:t xml:space="preserve">9.6.2 Roles en </w:t>
      </w:r>
      <w:proofErr w:type="spellStart"/>
      <w:r w:rsidRPr="001E123C">
        <w:rPr>
          <w:rFonts w:eastAsia="Times New Roman"/>
          <w:lang w:eastAsia="es-MX"/>
        </w:rPr>
        <w:t>workspaces</w:t>
      </w:r>
      <w:bookmarkEnd w:id="134"/>
      <w:proofErr w:type="spellEnd"/>
    </w:p>
    <w:p w14:paraId="3DD00631" w14:textId="77777777" w:rsidR="00AB7EEB" w:rsidRPr="001E123C" w:rsidRDefault="00AB7EEB" w:rsidP="00175DB6">
      <w:pPr>
        <w:numPr>
          <w:ilvl w:val="0"/>
          <w:numId w:val="12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Administrador (TI)</w:t>
      </w:r>
      <w:r w:rsidRPr="001E123C">
        <w:rPr>
          <w:rFonts w:ascii="Tahoma" w:eastAsia="Times New Roman" w:hAnsi="Tahoma" w:cs="Tahoma"/>
          <w:kern w:val="0"/>
          <w:lang w:eastAsia="es-MX"/>
          <w14:ligatures w14:val="none"/>
        </w:rPr>
        <w:t>: control, auditoría y soporte.</w:t>
      </w:r>
    </w:p>
    <w:p w14:paraId="708A5752" w14:textId="77777777" w:rsidR="00AB7EEB" w:rsidRPr="001E123C" w:rsidRDefault="00AB7EEB" w:rsidP="00175DB6">
      <w:pPr>
        <w:numPr>
          <w:ilvl w:val="0"/>
          <w:numId w:val="126"/>
        </w:numPr>
        <w:spacing w:before="100" w:beforeAutospacing="1" w:after="100" w:afterAutospacing="1"/>
        <w:jc w:val="both"/>
        <w:rPr>
          <w:rFonts w:ascii="Tahoma" w:eastAsia="Times New Roman" w:hAnsi="Tahoma" w:cs="Tahoma"/>
          <w:kern w:val="0"/>
          <w:lang w:eastAsia="es-MX"/>
          <w14:ligatures w14:val="none"/>
        </w:rPr>
      </w:pPr>
      <w:proofErr w:type="spellStart"/>
      <w:r w:rsidRPr="001E123C">
        <w:rPr>
          <w:rFonts w:ascii="Tahoma" w:eastAsia="Times New Roman" w:hAnsi="Tahoma" w:cs="Tahoma"/>
          <w:b/>
          <w:bCs/>
          <w:kern w:val="0"/>
          <w:lang w:eastAsia="es-MX"/>
          <w14:ligatures w14:val="none"/>
        </w:rPr>
        <w:t>Owner</w:t>
      </w:r>
      <w:proofErr w:type="spellEnd"/>
      <w:r w:rsidRPr="001E123C">
        <w:rPr>
          <w:rFonts w:ascii="Tahoma" w:eastAsia="Times New Roman" w:hAnsi="Tahoma" w:cs="Tahoma"/>
          <w:b/>
          <w:bCs/>
          <w:kern w:val="0"/>
          <w:lang w:eastAsia="es-MX"/>
          <w14:ligatures w14:val="none"/>
        </w:rPr>
        <w:t xml:space="preserve"> (Negocio)</w:t>
      </w:r>
      <w:r w:rsidRPr="001E123C">
        <w:rPr>
          <w:rFonts w:ascii="Tahoma" w:eastAsia="Times New Roman" w:hAnsi="Tahoma" w:cs="Tahoma"/>
          <w:kern w:val="0"/>
          <w:lang w:eastAsia="es-MX"/>
          <w14:ligatures w14:val="none"/>
        </w:rPr>
        <w:t>: definición de indicadores y priorización.</w:t>
      </w:r>
    </w:p>
    <w:p w14:paraId="0644D69C" w14:textId="77777777" w:rsidR="00AB7EEB" w:rsidRPr="001E123C" w:rsidRDefault="00AB7EEB" w:rsidP="00175DB6">
      <w:pPr>
        <w:numPr>
          <w:ilvl w:val="0"/>
          <w:numId w:val="126"/>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Colaborador</w:t>
      </w:r>
      <w:r w:rsidRPr="001E123C">
        <w:rPr>
          <w:rFonts w:ascii="Tahoma" w:eastAsia="Times New Roman" w:hAnsi="Tahoma" w:cs="Tahoma"/>
          <w:kern w:val="0"/>
          <w:lang w:eastAsia="es-MX"/>
          <w14:ligatures w14:val="none"/>
        </w:rPr>
        <w:t>: creación de reportes (si aplica).</w:t>
      </w:r>
    </w:p>
    <w:p w14:paraId="39B1532B" w14:textId="79E2F375" w:rsidR="00AB7EEB" w:rsidRPr="00175DB6" w:rsidRDefault="00AB7EEB" w:rsidP="00AB7EEB">
      <w:pPr>
        <w:numPr>
          <w:ilvl w:val="0"/>
          <w:numId w:val="126"/>
        </w:numPr>
        <w:spacing w:before="100" w:beforeAutospacing="1" w:after="100" w:afterAutospacing="1"/>
        <w:jc w:val="both"/>
        <w:rPr>
          <w:rFonts w:ascii="Tahoma" w:eastAsia="Times New Roman" w:hAnsi="Tahoma" w:cs="Tahoma"/>
          <w:kern w:val="0"/>
          <w:lang w:eastAsia="es-MX"/>
          <w14:ligatures w14:val="none"/>
        </w:rPr>
      </w:pPr>
      <w:proofErr w:type="spellStart"/>
      <w:r w:rsidRPr="001E123C">
        <w:rPr>
          <w:rFonts w:ascii="Tahoma" w:eastAsia="Times New Roman" w:hAnsi="Tahoma" w:cs="Tahoma"/>
          <w:b/>
          <w:bCs/>
          <w:kern w:val="0"/>
          <w:lang w:eastAsia="es-MX"/>
          <w14:ligatures w14:val="none"/>
        </w:rPr>
        <w:t>Viewer</w:t>
      </w:r>
      <w:proofErr w:type="spellEnd"/>
      <w:r w:rsidRPr="001E123C">
        <w:rPr>
          <w:rFonts w:ascii="Tahoma" w:eastAsia="Times New Roman" w:hAnsi="Tahoma" w:cs="Tahoma"/>
          <w:kern w:val="0"/>
          <w:lang w:eastAsia="es-MX"/>
          <w14:ligatures w14:val="none"/>
        </w:rPr>
        <w:t>: consumo.</w:t>
      </w:r>
    </w:p>
    <w:p w14:paraId="70203D6B" w14:textId="66E4396B" w:rsidR="00AB7EEB" w:rsidRPr="00175DB6" w:rsidRDefault="00AB7EEB" w:rsidP="00175DB6">
      <w:pPr>
        <w:pStyle w:val="Ttulo2"/>
        <w:rPr>
          <w:rFonts w:eastAsia="Times New Roman"/>
          <w:lang w:eastAsia="es-MX"/>
        </w:rPr>
      </w:pPr>
      <w:bookmarkStart w:id="135" w:name="_Toc219985672"/>
      <w:r w:rsidRPr="001E123C">
        <w:rPr>
          <w:rFonts w:eastAsia="Times New Roman"/>
          <w:lang w:eastAsia="es-MX"/>
        </w:rPr>
        <w:t>9.7 Centralización de Activos Analíticos (SharePoint)</w:t>
      </w:r>
      <w:bookmarkEnd w:id="135"/>
    </w:p>
    <w:p w14:paraId="1B67EA61" w14:textId="785D54C3" w:rsidR="00AB7EEB" w:rsidRPr="00FB7B78" w:rsidRDefault="00AB7EEB" w:rsidP="00175DB6">
      <w:pPr>
        <w:pStyle w:val="Ttulo3"/>
        <w:rPr>
          <w:rFonts w:eastAsia="Times New Roman"/>
          <w:lang w:eastAsia="es-MX"/>
        </w:rPr>
      </w:pPr>
      <w:bookmarkStart w:id="136" w:name="_Toc219985673"/>
      <w:r w:rsidRPr="001E123C">
        <w:rPr>
          <w:rFonts w:eastAsia="Times New Roman"/>
          <w:lang w:eastAsia="es-MX"/>
        </w:rPr>
        <w:t>9.7.1 Situación actual</w:t>
      </w:r>
      <w:bookmarkEnd w:id="136"/>
    </w:p>
    <w:p w14:paraId="7C974707" w14:textId="77777777" w:rsidR="00AB7EEB" w:rsidRPr="00FB7B78" w:rsidRDefault="00AB7EEB" w:rsidP="00175DB6">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Actualmente, muchos activos (Excel, presentaciones, extractos) residen en </w:t>
      </w:r>
      <w:proofErr w:type="spellStart"/>
      <w:r w:rsidRPr="00FB7B78">
        <w:rPr>
          <w:rFonts w:ascii="Tahoma" w:eastAsia="Times New Roman" w:hAnsi="Tahoma" w:cs="Tahoma"/>
          <w:kern w:val="0"/>
          <w:lang w:eastAsia="es-MX"/>
          <w14:ligatures w14:val="none"/>
        </w:rPr>
        <w:t>SharePoints</w:t>
      </w:r>
      <w:proofErr w:type="spellEnd"/>
      <w:r w:rsidRPr="00FB7B78">
        <w:rPr>
          <w:rFonts w:ascii="Tahoma" w:eastAsia="Times New Roman" w:hAnsi="Tahoma" w:cs="Tahoma"/>
          <w:kern w:val="0"/>
          <w:lang w:eastAsia="es-MX"/>
          <w14:ligatures w14:val="none"/>
        </w:rPr>
        <w:t xml:space="preserve"> por área, lo que:</w:t>
      </w:r>
    </w:p>
    <w:p w14:paraId="528CD5CC" w14:textId="77777777" w:rsidR="00AB7EEB" w:rsidRPr="001E123C" w:rsidRDefault="00AB7EEB" w:rsidP="00175DB6">
      <w:pPr>
        <w:numPr>
          <w:ilvl w:val="0"/>
          <w:numId w:val="12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Dificulta control de versiones.</w:t>
      </w:r>
    </w:p>
    <w:p w14:paraId="7FF2CF7E" w14:textId="77777777" w:rsidR="00AB7EEB" w:rsidRPr="001E123C" w:rsidRDefault="00AB7EEB" w:rsidP="00175DB6">
      <w:pPr>
        <w:numPr>
          <w:ilvl w:val="0"/>
          <w:numId w:val="12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Genera duplicidad.</w:t>
      </w:r>
    </w:p>
    <w:p w14:paraId="5A6DEEF3" w14:textId="6A45F577" w:rsidR="00AB7EEB" w:rsidRPr="000023D8" w:rsidRDefault="00AB7EEB" w:rsidP="00175DB6">
      <w:pPr>
        <w:numPr>
          <w:ilvl w:val="0"/>
          <w:numId w:val="127"/>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Reduce trazabilidad.</w:t>
      </w:r>
    </w:p>
    <w:p w14:paraId="4674BB3D" w14:textId="77777777" w:rsidR="00AB7EEB" w:rsidRPr="001E123C" w:rsidRDefault="00AB7EEB" w:rsidP="00175DB6">
      <w:pPr>
        <w:pStyle w:val="Ttulo3"/>
        <w:rPr>
          <w:rFonts w:eastAsia="Times New Roman"/>
          <w:lang w:eastAsia="es-MX"/>
        </w:rPr>
      </w:pPr>
      <w:bookmarkStart w:id="137" w:name="_Toc219985674"/>
      <w:r w:rsidRPr="001E123C">
        <w:rPr>
          <w:rFonts w:eastAsia="Times New Roman"/>
          <w:lang w:eastAsia="es-MX"/>
        </w:rPr>
        <w:t>9.7.2 Modelo objetivo</w:t>
      </w:r>
      <w:bookmarkEnd w:id="137"/>
    </w:p>
    <w:p w14:paraId="074000A2" w14:textId="77777777" w:rsidR="00AB7EEB" w:rsidRPr="00FB7B78" w:rsidRDefault="00AB7EEB" w:rsidP="00175DB6">
      <w:pPr>
        <w:numPr>
          <w:ilvl w:val="0"/>
          <w:numId w:val="128"/>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SharePoint Corporativo de TI como centralizador:</w:t>
      </w:r>
    </w:p>
    <w:p w14:paraId="3D6508CA" w14:textId="77777777" w:rsidR="00AB7EEB" w:rsidRPr="00FB7B78" w:rsidRDefault="00AB7EEB" w:rsidP="00175DB6">
      <w:pPr>
        <w:numPr>
          <w:ilvl w:val="1"/>
          <w:numId w:val="128"/>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Repositorio único de:</w:t>
      </w:r>
    </w:p>
    <w:p w14:paraId="680F013A" w14:textId="77777777" w:rsidR="00AB7EEB" w:rsidRPr="00FB7B78" w:rsidRDefault="00AB7EEB" w:rsidP="00175DB6">
      <w:pPr>
        <w:numPr>
          <w:ilvl w:val="2"/>
          <w:numId w:val="128"/>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Documentación de </w:t>
      </w:r>
      <w:proofErr w:type="spellStart"/>
      <w:r w:rsidRPr="00FB7B78">
        <w:rPr>
          <w:rFonts w:ascii="Tahoma" w:eastAsia="Times New Roman" w:hAnsi="Tahoma" w:cs="Tahoma"/>
          <w:kern w:val="0"/>
          <w:lang w:eastAsia="es-MX"/>
          <w14:ligatures w14:val="none"/>
        </w:rPr>
        <w:t>datasets</w:t>
      </w:r>
      <w:proofErr w:type="spellEnd"/>
      <w:r w:rsidRPr="00FB7B78">
        <w:rPr>
          <w:rFonts w:ascii="Tahoma" w:eastAsia="Times New Roman" w:hAnsi="Tahoma" w:cs="Tahoma"/>
          <w:kern w:val="0"/>
          <w:lang w:eastAsia="es-MX"/>
          <w14:ligatures w14:val="none"/>
        </w:rPr>
        <w:t>.</w:t>
      </w:r>
    </w:p>
    <w:p w14:paraId="22AEF1BA" w14:textId="77777777" w:rsidR="00AB7EEB" w:rsidRPr="00FB7B78" w:rsidRDefault="00AB7EEB" w:rsidP="00175DB6">
      <w:pPr>
        <w:numPr>
          <w:ilvl w:val="2"/>
          <w:numId w:val="128"/>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Diccionarios y glosarios.</w:t>
      </w:r>
    </w:p>
    <w:p w14:paraId="2C7C3660" w14:textId="77777777" w:rsidR="00AB7EEB" w:rsidRPr="00FB7B78" w:rsidRDefault="00AB7EEB" w:rsidP="00175DB6">
      <w:pPr>
        <w:numPr>
          <w:ilvl w:val="2"/>
          <w:numId w:val="128"/>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Versiones oficiales de reportes.</w:t>
      </w:r>
    </w:p>
    <w:p w14:paraId="343ED77E" w14:textId="77777777" w:rsidR="00AB7EEB" w:rsidRPr="00FB7B78" w:rsidRDefault="00AB7EEB" w:rsidP="00175DB6">
      <w:pPr>
        <w:numPr>
          <w:ilvl w:val="2"/>
          <w:numId w:val="128"/>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Artefactos de soporte.</w:t>
      </w:r>
    </w:p>
    <w:p w14:paraId="7E5C9841" w14:textId="7BD42656" w:rsidR="00AB7EEB" w:rsidRPr="00FB7B78" w:rsidRDefault="00AB7EEB" w:rsidP="00175DB6">
      <w:pPr>
        <w:numPr>
          <w:ilvl w:val="0"/>
          <w:numId w:val="128"/>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lastRenderedPageBreak/>
        <w:t xml:space="preserve">Los </w:t>
      </w:r>
      <w:proofErr w:type="spellStart"/>
      <w:r w:rsidRPr="00FB7B78">
        <w:rPr>
          <w:rFonts w:ascii="Tahoma" w:eastAsia="Times New Roman" w:hAnsi="Tahoma" w:cs="Tahoma"/>
          <w:kern w:val="0"/>
          <w:lang w:eastAsia="es-MX"/>
          <w14:ligatures w14:val="none"/>
        </w:rPr>
        <w:t>SharePoints</w:t>
      </w:r>
      <w:proofErr w:type="spellEnd"/>
      <w:r w:rsidRPr="00FB7B78">
        <w:rPr>
          <w:rFonts w:ascii="Tahoma" w:eastAsia="Times New Roman" w:hAnsi="Tahoma" w:cs="Tahoma"/>
          <w:kern w:val="0"/>
          <w:lang w:eastAsia="es-MX"/>
          <w14:ligatures w14:val="none"/>
        </w:rPr>
        <w:t xml:space="preserve"> de área quedan como capas de visualización/consumo, no de origen.</w:t>
      </w:r>
    </w:p>
    <w:p w14:paraId="4F00524F" w14:textId="18E6CBA5" w:rsidR="00AB7EEB" w:rsidRPr="000023D8" w:rsidRDefault="00AB7EEB" w:rsidP="00175DB6">
      <w:pPr>
        <w:pStyle w:val="Ttulo2"/>
        <w:rPr>
          <w:rFonts w:eastAsia="Times New Roman"/>
          <w:lang w:eastAsia="es-MX"/>
        </w:rPr>
      </w:pPr>
      <w:bookmarkStart w:id="138" w:name="_Toc219985675"/>
      <w:r w:rsidRPr="001E123C">
        <w:rPr>
          <w:rFonts w:eastAsia="Times New Roman"/>
          <w:lang w:eastAsia="es-MX"/>
        </w:rPr>
        <w:t xml:space="preserve">9.8 Conectividad y </w:t>
      </w:r>
      <w:proofErr w:type="spellStart"/>
      <w:r w:rsidRPr="001E123C">
        <w:rPr>
          <w:rFonts w:eastAsia="Times New Roman"/>
          <w:lang w:eastAsia="es-MX"/>
        </w:rPr>
        <w:t>Gateways</w:t>
      </w:r>
      <w:proofErr w:type="spellEnd"/>
      <w:r w:rsidRPr="001E123C">
        <w:rPr>
          <w:rFonts w:eastAsia="Times New Roman"/>
          <w:lang w:eastAsia="es-MX"/>
        </w:rPr>
        <w:t xml:space="preserve"> para </w:t>
      </w:r>
      <w:proofErr w:type="spellStart"/>
      <w:r w:rsidRPr="001E123C">
        <w:rPr>
          <w:rFonts w:eastAsia="Times New Roman"/>
          <w:lang w:eastAsia="es-MX"/>
        </w:rPr>
        <w:t>Power</w:t>
      </w:r>
      <w:proofErr w:type="spellEnd"/>
      <w:r w:rsidRPr="001E123C">
        <w:rPr>
          <w:rFonts w:eastAsia="Times New Roman"/>
          <w:lang w:eastAsia="es-MX"/>
        </w:rPr>
        <w:t xml:space="preserve"> BI (AWS)</w:t>
      </w:r>
      <w:bookmarkEnd w:id="138"/>
    </w:p>
    <w:p w14:paraId="0E88375E" w14:textId="6207CE1C" w:rsidR="00AB7EEB" w:rsidRPr="00FB7B78" w:rsidRDefault="00AB7EEB" w:rsidP="00175DB6">
      <w:pPr>
        <w:pStyle w:val="Ttulo3"/>
        <w:rPr>
          <w:rFonts w:eastAsia="Times New Roman"/>
          <w:lang w:eastAsia="es-MX"/>
        </w:rPr>
      </w:pPr>
      <w:bookmarkStart w:id="139" w:name="_Toc219985676"/>
      <w:r w:rsidRPr="001E123C">
        <w:rPr>
          <w:rFonts w:eastAsia="Times New Roman"/>
          <w:lang w:eastAsia="es-MX"/>
        </w:rPr>
        <w:t xml:space="preserve">9.8.1 Necesidad de </w:t>
      </w:r>
      <w:proofErr w:type="spellStart"/>
      <w:r w:rsidRPr="001E123C">
        <w:rPr>
          <w:rFonts w:eastAsia="Times New Roman"/>
          <w:lang w:eastAsia="es-MX"/>
        </w:rPr>
        <w:t>gateways</w:t>
      </w:r>
      <w:bookmarkEnd w:id="139"/>
      <w:proofErr w:type="spellEnd"/>
    </w:p>
    <w:p w14:paraId="1AC0DBEE" w14:textId="77777777" w:rsidR="00AB7EEB" w:rsidRPr="00FB7B78" w:rsidRDefault="00AB7EEB" w:rsidP="00175DB6">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Para consumir datos alojados en AWS, </w:t>
      </w:r>
      <w:proofErr w:type="spellStart"/>
      <w:r w:rsidRPr="00FB7B78">
        <w:rPr>
          <w:rFonts w:ascii="Tahoma" w:eastAsia="Times New Roman" w:hAnsi="Tahoma" w:cs="Tahoma"/>
          <w:kern w:val="0"/>
          <w:lang w:eastAsia="es-MX"/>
          <w14:ligatures w14:val="none"/>
        </w:rPr>
        <w:t>Power</w:t>
      </w:r>
      <w:proofErr w:type="spellEnd"/>
      <w:r w:rsidRPr="00FB7B78">
        <w:rPr>
          <w:rFonts w:ascii="Tahoma" w:eastAsia="Times New Roman" w:hAnsi="Tahoma" w:cs="Tahoma"/>
          <w:kern w:val="0"/>
          <w:lang w:eastAsia="es-MX"/>
          <w14:ligatures w14:val="none"/>
        </w:rPr>
        <w:t xml:space="preserve"> BI requiere:</w:t>
      </w:r>
    </w:p>
    <w:p w14:paraId="73C1F793" w14:textId="77777777" w:rsidR="00AB7EEB" w:rsidRPr="00FB7B78" w:rsidRDefault="00AB7EEB" w:rsidP="00175DB6">
      <w:pPr>
        <w:numPr>
          <w:ilvl w:val="0"/>
          <w:numId w:val="129"/>
        </w:numPr>
        <w:spacing w:before="100" w:beforeAutospacing="1" w:after="100" w:afterAutospacing="1"/>
        <w:jc w:val="both"/>
        <w:rPr>
          <w:rFonts w:ascii="Tahoma" w:eastAsia="Times New Roman" w:hAnsi="Tahoma" w:cs="Tahoma"/>
          <w:kern w:val="0"/>
          <w:lang w:eastAsia="es-MX"/>
          <w14:ligatures w14:val="none"/>
        </w:rPr>
      </w:pPr>
      <w:proofErr w:type="spellStart"/>
      <w:r w:rsidRPr="00FB7B78">
        <w:rPr>
          <w:rFonts w:ascii="Tahoma" w:eastAsia="Times New Roman" w:hAnsi="Tahoma" w:cs="Tahoma"/>
          <w:kern w:val="0"/>
          <w:lang w:eastAsia="es-MX"/>
          <w14:ligatures w14:val="none"/>
        </w:rPr>
        <w:t>Gateways</w:t>
      </w:r>
      <w:proofErr w:type="spellEnd"/>
      <w:r w:rsidRPr="00FB7B78">
        <w:rPr>
          <w:rFonts w:ascii="Tahoma" w:eastAsia="Times New Roman" w:hAnsi="Tahoma" w:cs="Tahoma"/>
          <w:kern w:val="0"/>
          <w:lang w:eastAsia="es-MX"/>
          <w14:ligatures w14:val="none"/>
        </w:rPr>
        <w:t xml:space="preserve"> corporativos administrados por TI.</w:t>
      </w:r>
    </w:p>
    <w:p w14:paraId="7343B27E" w14:textId="77777777" w:rsidR="00AB7EEB" w:rsidRPr="00FB7B78" w:rsidRDefault="00AB7EEB" w:rsidP="00175DB6">
      <w:pPr>
        <w:numPr>
          <w:ilvl w:val="0"/>
          <w:numId w:val="129"/>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Alta disponibilidad y monitoreo.</w:t>
      </w:r>
    </w:p>
    <w:p w14:paraId="7836D927" w14:textId="18886986" w:rsidR="00AB7EEB" w:rsidRPr="00FB7B78" w:rsidRDefault="00AB7EEB" w:rsidP="00175DB6">
      <w:pPr>
        <w:numPr>
          <w:ilvl w:val="0"/>
          <w:numId w:val="129"/>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Segmentación por ambientes (</w:t>
      </w:r>
      <w:proofErr w:type="spellStart"/>
      <w:r w:rsidRPr="00FB7B78">
        <w:rPr>
          <w:rFonts w:ascii="Tahoma" w:eastAsia="Times New Roman" w:hAnsi="Tahoma" w:cs="Tahoma"/>
          <w:kern w:val="0"/>
          <w:lang w:eastAsia="es-MX"/>
          <w14:ligatures w14:val="none"/>
        </w:rPr>
        <w:t>prod</w:t>
      </w:r>
      <w:proofErr w:type="spellEnd"/>
      <w:r w:rsidRPr="00FB7B78">
        <w:rPr>
          <w:rFonts w:ascii="Tahoma" w:eastAsia="Times New Roman" w:hAnsi="Tahoma" w:cs="Tahoma"/>
          <w:kern w:val="0"/>
          <w:lang w:eastAsia="es-MX"/>
          <w14:ligatures w14:val="none"/>
        </w:rPr>
        <w:t xml:space="preserve"> / no </w:t>
      </w:r>
      <w:proofErr w:type="spellStart"/>
      <w:r w:rsidRPr="00FB7B78">
        <w:rPr>
          <w:rFonts w:ascii="Tahoma" w:eastAsia="Times New Roman" w:hAnsi="Tahoma" w:cs="Tahoma"/>
          <w:kern w:val="0"/>
          <w:lang w:eastAsia="es-MX"/>
          <w14:ligatures w14:val="none"/>
        </w:rPr>
        <w:t>prod</w:t>
      </w:r>
      <w:proofErr w:type="spellEnd"/>
      <w:r w:rsidRPr="00FB7B78">
        <w:rPr>
          <w:rFonts w:ascii="Tahoma" w:eastAsia="Times New Roman" w:hAnsi="Tahoma" w:cs="Tahoma"/>
          <w:kern w:val="0"/>
          <w:lang w:eastAsia="es-MX"/>
          <w14:ligatures w14:val="none"/>
        </w:rPr>
        <w:t>).</w:t>
      </w:r>
    </w:p>
    <w:p w14:paraId="6B35A4E7" w14:textId="77777777" w:rsidR="00AB7EEB" w:rsidRPr="001E123C" w:rsidRDefault="00AB7EEB" w:rsidP="00175DB6">
      <w:pPr>
        <w:pStyle w:val="Ttulo3"/>
        <w:rPr>
          <w:rFonts w:eastAsia="Times New Roman"/>
          <w:lang w:eastAsia="es-MX"/>
        </w:rPr>
      </w:pPr>
      <w:bookmarkStart w:id="140" w:name="_Toc219985677"/>
      <w:r w:rsidRPr="001E123C">
        <w:rPr>
          <w:rFonts w:eastAsia="Times New Roman"/>
          <w:lang w:eastAsia="es-MX"/>
        </w:rPr>
        <w:t>9.8.2 Principios de conectividad</w:t>
      </w:r>
      <w:bookmarkEnd w:id="140"/>
    </w:p>
    <w:p w14:paraId="040415CD" w14:textId="77777777" w:rsidR="00AB7EEB" w:rsidRPr="00FB7B78" w:rsidRDefault="00AB7EEB" w:rsidP="00175DB6">
      <w:pPr>
        <w:numPr>
          <w:ilvl w:val="0"/>
          <w:numId w:val="130"/>
        </w:numPr>
        <w:spacing w:before="100" w:beforeAutospacing="1" w:after="100" w:afterAutospacing="1"/>
        <w:jc w:val="both"/>
        <w:rPr>
          <w:rFonts w:ascii="Tahoma" w:eastAsia="Times New Roman" w:hAnsi="Tahoma" w:cs="Tahoma"/>
          <w:kern w:val="0"/>
          <w:lang w:eastAsia="es-MX"/>
          <w14:ligatures w14:val="none"/>
        </w:rPr>
      </w:pPr>
      <w:proofErr w:type="spellStart"/>
      <w:r w:rsidRPr="00FB7B78">
        <w:rPr>
          <w:rFonts w:ascii="Tahoma" w:eastAsia="Times New Roman" w:hAnsi="Tahoma" w:cs="Tahoma"/>
          <w:kern w:val="0"/>
          <w:lang w:eastAsia="es-MX"/>
          <w14:ligatures w14:val="none"/>
        </w:rPr>
        <w:t>Gateways</w:t>
      </w:r>
      <w:proofErr w:type="spellEnd"/>
      <w:r w:rsidRPr="00FB7B78">
        <w:rPr>
          <w:rFonts w:ascii="Tahoma" w:eastAsia="Times New Roman" w:hAnsi="Tahoma" w:cs="Tahoma"/>
          <w:kern w:val="0"/>
          <w:lang w:eastAsia="es-MX"/>
          <w14:ligatures w14:val="none"/>
        </w:rPr>
        <w:t xml:space="preserve"> centralizados en TI.</w:t>
      </w:r>
    </w:p>
    <w:p w14:paraId="2BC511E5" w14:textId="77777777" w:rsidR="00AB7EEB" w:rsidRPr="00FB7B78" w:rsidRDefault="00AB7EEB" w:rsidP="00175DB6">
      <w:pPr>
        <w:numPr>
          <w:ilvl w:val="0"/>
          <w:numId w:val="130"/>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Conexiones seguras y cifradas.</w:t>
      </w:r>
    </w:p>
    <w:p w14:paraId="424C4F6A" w14:textId="77777777" w:rsidR="00AB7EEB" w:rsidRPr="00FB7B78" w:rsidRDefault="00AB7EEB" w:rsidP="00175DB6">
      <w:pPr>
        <w:numPr>
          <w:ilvl w:val="0"/>
          <w:numId w:val="130"/>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Accesos basados en roles.</w:t>
      </w:r>
    </w:p>
    <w:p w14:paraId="0D1A01BB" w14:textId="1EBDE41F" w:rsidR="00AB7EEB" w:rsidRPr="00FB7B78" w:rsidRDefault="00AB7EEB" w:rsidP="00175DB6">
      <w:pPr>
        <w:numPr>
          <w:ilvl w:val="0"/>
          <w:numId w:val="130"/>
        </w:numPr>
        <w:spacing w:before="100" w:beforeAutospacing="1" w:after="100" w:afterAutospacing="1"/>
        <w:jc w:val="both"/>
        <w:rPr>
          <w:rFonts w:ascii="Tahoma" w:eastAsia="Times New Roman" w:hAnsi="Tahoma" w:cs="Tahoma"/>
          <w:kern w:val="0"/>
          <w:lang w:eastAsia="es-MX"/>
          <w14:ligatures w14:val="none"/>
        </w:rPr>
      </w:pPr>
      <w:proofErr w:type="spellStart"/>
      <w:r w:rsidRPr="00FB7B78">
        <w:rPr>
          <w:rFonts w:ascii="Tahoma" w:eastAsia="Times New Roman" w:hAnsi="Tahoma" w:cs="Tahoma"/>
          <w:kern w:val="0"/>
          <w:lang w:eastAsia="es-MX"/>
          <w14:ligatures w14:val="none"/>
        </w:rPr>
        <w:t>Observabilidad</w:t>
      </w:r>
      <w:proofErr w:type="spellEnd"/>
      <w:r w:rsidRPr="00FB7B78">
        <w:rPr>
          <w:rFonts w:ascii="Tahoma" w:eastAsia="Times New Roman" w:hAnsi="Tahoma" w:cs="Tahoma"/>
          <w:kern w:val="0"/>
          <w:lang w:eastAsia="es-MX"/>
          <w14:ligatures w14:val="none"/>
        </w:rPr>
        <w:t xml:space="preserve"> (logs, fallas, latencia).</w:t>
      </w:r>
    </w:p>
    <w:p w14:paraId="39C12C70" w14:textId="77777777" w:rsidR="00AB7EEB" w:rsidRPr="001E123C" w:rsidRDefault="00AB7EEB" w:rsidP="00175DB6">
      <w:pPr>
        <w:pStyle w:val="Ttulo3"/>
        <w:rPr>
          <w:rFonts w:eastAsia="Times New Roman"/>
          <w:lang w:eastAsia="es-MX"/>
        </w:rPr>
      </w:pPr>
      <w:bookmarkStart w:id="141" w:name="_Toc219985678"/>
      <w:r w:rsidRPr="001E123C">
        <w:rPr>
          <w:rFonts w:eastAsia="Times New Roman"/>
          <w:lang w:eastAsia="es-MX"/>
        </w:rPr>
        <w:t>9.8.3 Beneficios</w:t>
      </w:r>
      <w:bookmarkEnd w:id="141"/>
    </w:p>
    <w:p w14:paraId="42D2A5CB" w14:textId="77777777" w:rsidR="00AB7EEB" w:rsidRPr="001E123C" w:rsidRDefault="00AB7EEB" w:rsidP="00AB7EEB">
      <w:pPr>
        <w:numPr>
          <w:ilvl w:val="0"/>
          <w:numId w:val="131"/>
        </w:num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Reducción de riesgos operativos.</w:t>
      </w:r>
    </w:p>
    <w:p w14:paraId="262F462C" w14:textId="77777777" w:rsidR="00AB7EEB" w:rsidRPr="001E123C" w:rsidRDefault="00AB7EEB" w:rsidP="00AB7EEB">
      <w:pPr>
        <w:numPr>
          <w:ilvl w:val="0"/>
          <w:numId w:val="131"/>
        </w:num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Mejor performance.</w:t>
      </w:r>
    </w:p>
    <w:p w14:paraId="6D532FE7" w14:textId="36BAD38E" w:rsidR="00AB7EEB" w:rsidRPr="00523923" w:rsidRDefault="00AB7EEB" w:rsidP="00AB7EEB">
      <w:pPr>
        <w:numPr>
          <w:ilvl w:val="0"/>
          <w:numId w:val="131"/>
        </w:numPr>
        <w:spacing w:before="100" w:beforeAutospacing="1" w:after="100" w:afterAutospacing="1"/>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Control y auditoría del acceso a datos sensibles.</w:t>
      </w:r>
    </w:p>
    <w:p w14:paraId="5C4815DB" w14:textId="698970DA" w:rsidR="00AB7EEB" w:rsidRPr="00FB7B78" w:rsidRDefault="00AB7EEB" w:rsidP="00523923">
      <w:pPr>
        <w:pStyle w:val="Ttulo2"/>
        <w:rPr>
          <w:rFonts w:eastAsia="Times New Roman"/>
          <w:lang w:eastAsia="es-MX"/>
        </w:rPr>
      </w:pPr>
      <w:bookmarkStart w:id="142" w:name="_Toc219985679"/>
      <w:r w:rsidRPr="001E123C">
        <w:rPr>
          <w:rFonts w:eastAsia="Times New Roman"/>
          <w:lang w:eastAsia="es-MX"/>
        </w:rPr>
        <w:t>9.9 Estrategia de Migración de Tableros (</w:t>
      </w:r>
      <w:proofErr w:type="spellStart"/>
      <w:r w:rsidRPr="001E123C">
        <w:rPr>
          <w:rFonts w:eastAsia="Times New Roman"/>
          <w:lang w:eastAsia="es-MX"/>
        </w:rPr>
        <w:t>Qlik</w:t>
      </w:r>
      <w:proofErr w:type="spellEnd"/>
      <w:r w:rsidRPr="001E123C">
        <w:rPr>
          <w:rFonts w:eastAsia="Times New Roman"/>
          <w:lang w:eastAsia="es-MX"/>
        </w:rPr>
        <w:t xml:space="preserve"> → </w:t>
      </w:r>
      <w:proofErr w:type="spellStart"/>
      <w:r w:rsidRPr="001E123C">
        <w:rPr>
          <w:rFonts w:eastAsia="Times New Roman"/>
          <w:lang w:eastAsia="es-MX"/>
        </w:rPr>
        <w:t>Power</w:t>
      </w:r>
      <w:proofErr w:type="spellEnd"/>
      <w:r w:rsidRPr="001E123C">
        <w:rPr>
          <w:rFonts w:eastAsia="Times New Roman"/>
          <w:lang w:eastAsia="es-MX"/>
        </w:rPr>
        <w:t xml:space="preserve"> BI)</w:t>
      </w:r>
      <w:bookmarkEnd w:id="142"/>
    </w:p>
    <w:p w14:paraId="547B4C2C" w14:textId="77777777" w:rsidR="00AB7EEB" w:rsidRPr="00FB7B78" w:rsidRDefault="00AB7EEB" w:rsidP="00523923">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La migración se realizará de forma progresiva, priorizando:</w:t>
      </w:r>
    </w:p>
    <w:p w14:paraId="1926171E" w14:textId="77777777" w:rsidR="00AB7EEB" w:rsidRPr="00FB7B78" w:rsidRDefault="00AB7EEB" w:rsidP="00523923">
      <w:pPr>
        <w:numPr>
          <w:ilvl w:val="0"/>
          <w:numId w:val="132"/>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Tableros críticos para comité/junta.</w:t>
      </w:r>
    </w:p>
    <w:p w14:paraId="65519949" w14:textId="77777777" w:rsidR="00AB7EEB" w:rsidRPr="00FB7B78" w:rsidRDefault="00AB7EEB" w:rsidP="00523923">
      <w:pPr>
        <w:numPr>
          <w:ilvl w:val="0"/>
          <w:numId w:val="132"/>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Dominios que ya operan en TO-BE.</w:t>
      </w:r>
    </w:p>
    <w:p w14:paraId="709831DD" w14:textId="1946EA84" w:rsidR="00AB7EEB" w:rsidRPr="00FB7B78" w:rsidRDefault="00AB7EEB" w:rsidP="00523923">
      <w:pPr>
        <w:numPr>
          <w:ilvl w:val="0"/>
          <w:numId w:val="132"/>
        </w:num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Tableros con alta demanda transversal.</w:t>
      </w:r>
    </w:p>
    <w:p w14:paraId="19BDCEB8" w14:textId="77777777" w:rsidR="00AB7EEB" w:rsidRPr="001E123C" w:rsidRDefault="00AB7EEB" w:rsidP="00523923">
      <w:p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Estados posibles de un tablero:</w:t>
      </w:r>
    </w:p>
    <w:p w14:paraId="21B01DD2" w14:textId="77777777" w:rsidR="00AB7EEB" w:rsidRPr="001E123C" w:rsidRDefault="00AB7EEB" w:rsidP="00523923">
      <w:pPr>
        <w:numPr>
          <w:ilvl w:val="0"/>
          <w:numId w:val="133"/>
        </w:numPr>
        <w:spacing w:before="100" w:beforeAutospacing="1" w:after="100" w:afterAutospacing="1"/>
        <w:jc w:val="both"/>
        <w:rPr>
          <w:rFonts w:ascii="Tahoma" w:eastAsia="Times New Roman" w:hAnsi="Tahoma" w:cs="Tahoma"/>
          <w:kern w:val="0"/>
          <w:lang w:eastAsia="es-MX"/>
          <w14:ligatures w14:val="none"/>
        </w:rPr>
      </w:pPr>
      <w:proofErr w:type="spellStart"/>
      <w:r w:rsidRPr="001E123C">
        <w:rPr>
          <w:rFonts w:ascii="Tahoma" w:eastAsia="Times New Roman" w:hAnsi="Tahoma" w:cs="Tahoma"/>
          <w:b/>
          <w:bCs/>
          <w:kern w:val="0"/>
          <w:lang w:eastAsia="es-MX"/>
          <w14:ligatures w14:val="none"/>
        </w:rPr>
        <w:t>Qlik</w:t>
      </w:r>
      <w:proofErr w:type="spellEnd"/>
      <w:r w:rsidRPr="001E123C">
        <w:rPr>
          <w:rFonts w:ascii="Tahoma" w:eastAsia="Times New Roman" w:hAnsi="Tahoma" w:cs="Tahoma"/>
          <w:b/>
          <w:bCs/>
          <w:kern w:val="0"/>
          <w:lang w:eastAsia="es-MX"/>
          <w14:ligatures w14:val="none"/>
        </w:rPr>
        <w:t xml:space="preserve"> (vigente)</w:t>
      </w:r>
      <w:r w:rsidRPr="001E123C">
        <w:rPr>
          <w:rFonts w:ascii="Tahoma" w:eastAsia="Times New Roman" w:hAnsi="Tahoma" w:cs="Tahoma"/>
          <w:kern w:val="0"/>
          <w:lang w:eastAsia="es-MX"/>
          <w14:ligatures w14:val="none"/>
        </w:rPr>
        <w:t>: se mantiene sin cambios.</w:t>
      </w:r>
    </w:p>
    <w:p w14:paraId="7C74C4DF" w14:textId="77777777" w:rsidR="00AB7EEB" w:rsidRPr="001E123C" w:rsidRDefault="00AB7EEB" w:rsidP="00523923">
      <w:pPr>
        <w:numPr>
          <w:ilvl w:val="0"/>
          <w:numId w:val="133"/>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b/>
          <w:bCs/>
          <w:kern w:val="0"/>
          <w:lang w:eastAsia="es-MX"/>
          <w14:ligatures w14:val="none"/>
        </w:rPr>
        <w:t>Híbrido</w:t>
      </w:r>
      <w:r w:rsidRPr="001E123C">
        <w:rPr>
          <w:rFonts w:ascii="Tahoma" w:eastAsia="Times New Roman" w:hAnsi="Tahoma" w:cs="Tahoma"/>
          <w:kern w:val="0"/>
          <w:lang w:eastAsia="es-MX"/>
          <w14:ligatures w14:val="none"/>
        </w:rPr>
        <w:t xml:space="preserve">: </w:t>
      </w:r>
      <w:proofErr w:type="spellStart"/>
      <w:r w:rsidRPr="001E123C">
        <w:rPr>
          <w:rFonts w:ascii="Tahoma" w:eastAsia="Times New Roman" w:hAnsi="Tahoma" w:cs="Tahoma"/>
          <w:kern w:val="0"/>
          <w:lang w:eastAsia="es-MX"/>
          <w14:ligatures w14:val="none"/>
        </w:rPr>
        <w:t>Power</w:t>
      </w:r>
      <w:proofErr w:type="spellEnd"/>
      <w:r w:rsidRPr="001E123C">
        <w:rPr>
          <w:rFonts w:ascii="Tahoma" w:eastAsia="Times New Roman" w:hAnsi="Tahoma" w:cs="Tahoma"/>
          <w:kern w:val="0"/>
          <w:lang w:eastAsia="es-MX"/>
          <w14:ligatures w14:val="none"/>
        </w:rPr>
        <w:t xml:space="preserve"> BI consume </w:t>
      </w:r>
      <w:proofErr w:type="spellStart"/>
      <w:r w:rsidRPr="001E123C">
        <w:rPr>
          <w:rFonts w:ascii="Tahoma" w:eastAsia="Times New Roman" w:hAnsi="Tahoma" w:cs="Tahoma"/>
          <w:kern w:val="0"/>
          <w:lang w:eastAsia="es-MX"/>
          <w14:ligatures w14:val="none"/>
        </w:rPr>
        <w:t>dataset</w:t>
      </w:r>
      <w:proofErr w:type="spellEnd"/>
      <w:r w:rsidRPr="001E123C">
        <w:rPr>
          <w:rFonts w:ascii="Tahoma" w:eastAsia="Times New Roman" w:hAnsi="Tahoma" w:cs="Tahoma"/>
          <w:kern w:val="0"/>
          <w:lang w:eastAsia="es-MX"/>
          <w14:ligatures w14:val="none"/>
        </w:rPr>
        <w:t xml:space="preserve"> desde </w:t>
      </w:r>
      <w:proofErr w:type="spellStart"/>
      <w:r w:rsidRPr="001E123C">
        <w:rPr>
          <w:rFonts w:ascii="Tahoma" w:eastAsia="Times New Roman" w:hAnsi="Tahoma" w:cs="Tahoma"/>
          <w:kern w:val="0"/>
          <w:lang w:eastAsia="es-MX"/>
          <w14:ligatures w14:val="none"/>
        </w:rPr>
        <w:t>Qlik</w:t>
      </w:r>
      <w:proofErr w:type="spellEnd"/>
      <w:r w:rsidRPr="001E123C">
        <w:rPr>
          <w:rFonts w:ascii="Tahoma" w:eastAsia="Times New Roman" w:hAnsi="Tahoma" w:cs="Tahoma"/>
          <w:kern w:val="0"/>
          <w:lang w:eastAsia="es-MX"/>
          <w14:ligatures w14:val="none"/>
        </w:rPr>
        <w:t>.</w:t>
      </w:r>
    </w:p>
    <w:p w14:paraId="064A1D56" w14:textId="32F43A7F" w:rsidR="00AB7EEB" w:rsidRPr="00FB7B78" w:rsidRDefault="00AB7EEB" w:rsidP="00523923">
      <w:pPr>
        <w:numPr>
          <w:ilvl w:val="0"/>
          <w:numId w:val="133"/>
        </w:numPr>
        <w:spacing w:before="100" w:beforeAutospacing="1" w:after="100" w:afterAutospacing="1"/>
        <w:jc w:val="both"/>
        <w:rPr>
          <w:rFonts w:ascii="Tahoma" w:eastAsia="Times New Roman" w:hAnsi="Tahoma" w:cs="Tahoma"/>
          <w:kern w:val="0"/>
          <w:lang w:eastAsia="es-MX"/>
          <w14:ligatures w14:val="none"/>
        </w:rPr>
      </w:pPr>
      <w:proofErr w:type="spellStart"/>
      <w:r w:rsidRPr="001E123C">
        <w:rPr>
          <w:rFonts w:ascii="Tahoma" w:eastAsia="Times New Roman" w:hAnsi="Tahoma" w:cs="Tahoma"/>
          <w:b/>
          <w:bCs/>
          <w:kern w:val="0"/>
          <w:lang w:eastAsia="es-MX"/>
          <w14:ligatures w14:val="none"/>
        </w:rPr>
        <w:t>Power</w:t>
      </w:r>
      <w:proofErr w:type="spellEnd"/>
      <w:r w:rsidRPr="001E123C">
        <w:rPr>
          <w:rFonts w:ascii="Tahoma" w:eastAsia="Times New Roman" w:hAnsi="Tahoma" w:cs="Tahoma"/>
          <w:b/>
          <w:bCs/>
          <w:kern w:val="0"/>
          <w:lang w:eastAsia="es-MX"/>
          <w14:ligatures w14:val="none"/>
        </w:rPr>
        <w:t xml:space="preserve"> BI TO-BE</w:t>
      </w:r>
      <w:r w:rsidRPr="001E123C">
        <w:rPr>
          <w:rFonts w:ascii="Tahoma" w:eastAsia="Times New Roman" w:hAnsi="Tahoma" w:cs="Tahoma"/>
          <w:kern w:val="0"/>
          <w:lang w:eastAsia="es-MX"/>
          <w14:ligatures w14:val="none"/>
        </w:rPr>
        <w:t xml:space="preserve">: consume </w:t>
      </w:r>
      <w:proofErr w:type="spellStart"/>
      <w:r w:rsidRPr="001E123C">
        <w:rPr>
          <w:rFonts w:ascii="Tahoma" w:eastAsia="Times New Roman" w:hAnsi="Tahoma" w:cs="Tahoma"/>
          <w:kern w:val="0"/>
          <w:lang w:eastAsia="es-MX"/>
          <w14:ligatures w14:val="none"/>
        </w:rPr>
        <w:t>dataset</w:t>
      </w:r>
      <w:proofErr w:type="spellEnd"/>
      <w:r w:rsidRPr="001E123C">
        <w:rPr>
          <w:rFonts w:ascii="Tahoma" w:eastAsia="Times New Roman" w:hAnsi="Tahoma" w:cs="Tahoma"/>
          <w:kern w:val="0"/>
          <w:lang w:eastAsia="es-MX"/>
          <w14:ligatures w14:val="none"/>
        </w:rPr>
        <w:t xml:space="preserve"> gobernado desde la plataforma.</w:t>
      </w:r>
    </w:p>
    <w:p w14:paraId="0A3208F1" w14:textId="4536ECB8" w:rsidR="00AB7EEB" w:rsidRPr="001E123C" w:rsidRDefault="00AB7EEB" w:rsidP="00523923">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No se migran tableros sin una justificación de valor.</w:t>
      </w:r>
    </w:p>
    <w:p w14:paraId="3C8DBF8C" w14:textId="77777777" w:rsidR="00AB7EEB" w:rsidRPr="001E123C" w:rsidRDefault="00AB7EEB" w:rsidP="00523923">
      <w:pPr>
        <w:pStyle w:val="Ttulo2"/>
        <w:rPr>
          <w:rFonts w:eastAsia="Times New Roman"/>
          <w:lang w:eastAsia="es-MX"/>
        </w:rPr>
      </w:pPr>
      <w:bookmarkStart w:id="143" w:name="_Toc219985680"/>
      <w:r w:rsidRPr="001E123C">
        <w:rPr>
          <w:rFonts w:eastAsia="Times New Roman"/>
          <w:lang w:eastAsia="es-MX"/>
        </w:rPr>
        <w:lastRenderedPageBreak/>
        <w:t>9.10 Métricas de Adopción y Control</w:t>
      </w:r>
      <w:bookmarkEnd w:id="143"/>
    </w:p>
    <w:p w14:paraId="24FA27F7" w14:textId="77777777" w:rsidR="00AB7EEB" w:rsidRPr="001E123C" w:rsidRDefault="00AB7EEB" w:rsidP="00523923">
      <w:pPr>
        <w:numPr>
          <w:ilvl w:val="0"/>
          <w:numId w:val="13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 tableros en </w:t>
      </w:r>
      <w:proofErr w:type="spellStart"/>
      <w:r w:rsidRPr="001E123C">
        <w:rPr>
          <w:rFonts w:ascii="Tahoma" w:eastAsia="Times New Roman" w:hAnsi="Tahoma" w:cs="Tahoma"/>
          <w:kern w:val="0"/>
          <w:lang w:eastAsia="es-MX"/>
          <w14:ligatures w14:val="none"/>
        </w:rPr>
        <w:t>Power</w:t>
      </w:r>
      <w:proofErr w:type="spellEnd"/>
      <w:r w:rsidRPr="001E123C">
        <w:rPr>
          <w:rFonts w:ascii="Tahoma" w:eastAsia="Times New Roman" w:hAnsi="Tahoma" w:cs="Tahoma"/>
          <w:kern w:val="0"/>
          <w:lang w:eastAsia="es-MX"/>
          <w14:ligatures w14:val="none"/>
        </w:rPr>
        <w:t xml:space="preserve"> BI vs total.</w:t>
      </w:r>
    </w:p>
    <w:p w14:paraId="2BDBFADC" w14:textId="77777777" w:rsidR="00AB7EEB" w:rsidRPr="001E123C" w:rsidRDefault="00AB7EEB" w:rsidP="00523923">
      <w:pPr>
        <w:numPr>
          <w:ilvl w:val="0"/>
          <w:numId w:val="13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 consumo desde </w:t>
      </w:r>
      <w:proofErr w:type="spellStart"/>
      <w:r w:rsidRPr="001E123C">
        <w:rPr>
          <w:rFonts w:ascii="Tahoma" w:eastAsia="Times New Roman" w:hAnsi="Tahoma" w:cs="Tahoma"/>
          <w:kern w:val="0"/>
          <w:lang w:eastAsia="es-MX"/>
          <w14:ligatures w14:val="none"/>
        </w:rPr>
        <w:t>datasets</w:t>
      </w:r>
      <w:proofErr w:type="spellEnd"/>
      <w:r w:rsidRPr="001E123C">
        <w:rPr>
          <w:rFonts w:ascii="Tahoma" w:eastAsia="Times New Roman" w:hAnsi="Tahoma" w:cs="Tahoma"/>
          <w:kern w:val="0"/>
          <w:lang w:eastAsia="es-MX"/>
          <w14:ligatures w14:val="none"/>
        </w:rPr>
        <w:t xml:space="preserve"> certificados.</w:t>
      </w:r>
    </w:p>
    <w:p w14:paraId="31339261" w14:textId="77777777" w:rsidR="00AB7EEB" w:rsidRPr="001E123C" w:rsidRDefault="00AB7EEB" w:rsidP="00523923">
      <w:pPr>
        <w:numPr>
          <w:ilvl w:val="0"/>
          <w:numId w:val="13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Uso de </w:t>
      </w:r>
      <w:proofErr w:type="spellStart"/>
      <w:r w:rsidRPr="001E123C">
        <w:rPr>
          <w:rFonts w:ascii="Tahoma" w:eastAsia="Times New Roman" w:hAnsi="Tahoma" w:cs="Tahoma"/>
          <w:kern w:val="0"/>
          <w:lang w:eastAsia="es-MX"/>
          <w14:ligatures w14:val="none"/>
        </w:rPr>
        <w:t>workspaces</w:t>
      </w:r>
      <w:proofErr w:type="spellEnd"/>
      <w:r w:rsidRPr="001E123C">
        <w:rPr>
          <w:rFonts w:ascii="Tahoma" w:eastAsia="Times New Roman" w:hAnsi="Tahoma" w:cs="Tahoma"/>
          <w:kern w:val="0"/>
          <w:lang w:eastAsia="es-MX"/>
          <w14:ligatures w14:val="none"/>
        </w:rPr>
        <w:t xml:space="preserve"> por área.</w:t>
      </w:r>
    </w:p>
    <w:p w14:paraId="22835F84" w14:textId="77777777" w:rsidR="00AB7EEB" w:rsidRPr="001E123C" w:rsidRDefault="00AB7EEB" w:rsidP="00523923">
      <w:pPr>
        <w:numPr>
          <w:ilvl w:val="0"/>
          <w:numId w:val="13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 xml:space="preserve">Incidentes de acceso / </w:t>
      </w:r>
      <w:proofErr w:type="spellStart"/>
      <w:r w:rsidRPr="001E123C">
        <w:rPr>
          <w:rFonts w:ascii="Tahoma" w:eastAsia="Times New Roman" w:hAnsi="Tahoma" w:cs="Tahoma"/>
          <w:kern w:val="0"/>
          <w:lang w:eastAsia="es-MX"/>
          <w14:ligatures w14:val="none"/>
        </w:rPr>
        <w:t>gateway</w:t>
      </w:r>
      <w:proofErr w:type="spellEnd"/>
      <w:r w:rsidRPr="001E123C">
        <w:rPr>
          <w:rFonts w:ascii="Tahoma" w:eastAsia="Times New Roman" w:hAnsi="Tahoma" w:cs="Tahoma"/>
          <w:kern w:val="0"/>
          <w:lang w:eastAsia="es-MX"/>
          <w14:ligatures w14:val="none"/>
        </w:rPr>
        <w:t>.</w:t>
      </w:r>
    </w:p>
    <w:p w14:paraId="24F42159" w14:textId="77777777" w:rsidR="00AB7EEB" w:rsidRPr="001E123C" w:rsidRDefault="00AB7EEB" w:rsidP="00523923">
      <w:pPr>
        <w:numPr>
          <w:ilvl w:val="0"/>
          <w:numId w:val="13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Reducción de Excel como integrador.</w:t>
      </w:r>
    </w:p>
    <w:p w14:paraId="5C6D5274" w14:textId="75FA014B" w:rsidR="00AB7EEB" w:rsidRPr="000023D8" w:rsidRDefault="00AB7EEB" w:rsidP="00523923">
      <w:pPr>
        <w:numPr>
          <w:ilvl w:val="0"/>
          <w:numId w:val="134"/>
        </w:numPr>
        <w:spacing w:before="100" w:beforeAutospacing="1" w:after="100" w:afterAutospacing="1"/>
        <w:jc w:val="both"/>
        <w:rPr>
          <w:rFonts w:ascii="Tahoma" w:eastAsia="Times New Roman" w:hAnsi="Tahoma" w:cs="Tahoma"/>
          <w:kern w:val="0"/>
          <w:lang w:eastAsia="es-MX"/>
          <w14:ligatures w14:val="none"/>
        </w:rPr>
      </w:pPr>
      <w:r w:rsidRPr="001E123C">
        <w:rPr>
          <w:rFonts w:ascii="Tahoma" w:eastAsia="Times New Roman" w:hAnsi="Tahoma" w:cs="Tahoma"/>
          <w:kern w:val="0"/>
          <w:lang w:eastAsia="es-MX"/>
          <w14:ligatures w14:val="none"/>
        </w:rPr>
        <w:t>Satisfacción del usuario de negocio.</w:t>
      </w:r>
    </w:p>
    <w:p w14:paraId="694C08F6" w14:textId="1BD54F69" w:rsidR="00AB7EEB" w:rsidRPr="00FB7B78" w:rsidRDefault="00AB7EEB" w:rsidP="00523923">
      <w:pPr>
        <w:spacing w:before="100" w:beforeAutospacing="1" w:after="100" w:afterAutospacing="1"/>
        <w:jc w:val="both"/>
        <w:rPr>
          <w:rFonts w:ascii="Tahoma" w:eastAsia="Times New Roman" w:hAnsi="Tahoma" w:cs="Tahoma"/>
          <w:kern w:val="0"/>
          <w:lang w:eastAsia="es-MX"/>
          <w14:ligatures w14:val="none"/>
        </w:rPr>
      </w:pPr>
      <w:r w:rsidRPr="00FB7B78">
        <w:rPr>
          <w:rFonts w:ascii="Tahoma" w:eastAsia="Times New Roman" w:hAnsi="Tahoma" w:cs="Tahoma"/>
          <w:kern w:val="0"/>
          <w:lang w:eastAsia="es-MX"/>
          <w14:ligatures w14:val="none"/>
        </w:rPr>
        <w:t xml:space="preserve">La arquitectura de consumo analítico propuesta permite a Grupo Diana evolucionar sin fricción, reutilizando </w:t>
      </w:r>
      <w:proofErr w:type="spellStart"/>
      <w:r w:rsidRPr="00FB7B78">
        <w:rPr>
          <w:rFonts w:ascii="Tahoma" w:eastAsia="Times New Roman" w:hAnsi="Tahoma" w:cs="Tahoma"/>
          <w:kern w:val="0"/>
          <w:lang w:eastAsia="es-MX"/>
          <w14:ligatures w14:val="none"/>
        </w:rPr>
        <w:t>Qlik</w:t>
      </w:r>
      <w:proofErr w:type="spellEnd"/>
      <w:r w:rsidRPr="00FB7B78">
        <w:rPr>
          <w:rFonts w:ascii="Tahoma" w:eastAsia="Times New Roman" w:hAnsi="Tahoma" w:cs="Tahoma"/>
          <w:kern w:val="0"/>
          <w:lang w:eastAsia="es-MX"/>
          <w14:ligatures w14:val="none"/>
        </w:rPr>
        <w:t xml:space="preserve"> como acelerador durante la transición, mientras </w:t>
      </w:r>
      <w:proofErr w:type="spellStart"/>
      <w:r w:rsidRPr="00FB7B78">
        <w:rPr>
          <w:rFonts w:ascii="Tahoma" w:eastAsia="Times New Roman" w:hAnsi="Tahoma" w:cs="Tahoma"/>
          <w:kern w:val="0"/>
          <w:lang w:eastAsia="es-MX"/>
          <w14:ligatures w14:val="none"/>
        </w:rPr>
        <w:t>Power</w:t>
      </w:r>
      <w:proofErr w:type="spellEnd"/>
      <w:r w:rsidRPr="00FB7B78">
        <w:rPr>
          <w:rFonts w:ascii="Tahoma" w:eastAsia="Times New Roman" w:hAnsi="Tahoma" w:cs="Tahoma"/>
          <w:kern w:val="0"/>
          <w:lang w:eastAsia="es-MX"/>
          <w14:ligatures w14:val="none"/>
        </w:rPr>
        <w:t xml:space="preserve"> BI se consolida como la capa estándar de visualización gobernada.</w:t>
      </w:r>
    </w:p>
    <w:p w14:paraId="5D276022" w14:textId="572309C2" w:rsidR="00523923" w:rsidRPr="00523923" w:rsidRDefault="00AB7EEB" w:rsidP="00523923">
      <w:pPr>
        <w:pStyle w:val="p1"/>
        <w:jc w:val="both"/>
        <w:rPr>
          <w:rFonts w:ascii="Tahoma" w:hAnsi="Tahoma" w:cs="Tahoma"/>
        </w:rPr>
      </w:pPr>
      <w:r w:rsidRPr="00FB7B78">
        <w:rPr>
          <w:rFonts w:ascii="Tahoma" w:hAnsi="Tahoma" w:cs="Tahoma"/>
        </w:rPr>
        <w:t xml:space="preserve">La organización por </w:t>
      </w:r>
      <w:proofErr w:type="spellStart"/>
      <w:r w:rsidRPr="00FB7B78">
        <w:rPr>
          <w:rFonts w:ascii="Tahoma" w:hAnsi="Tahoma" w:cs="Tahoma"/>
        </w:rPr>
        <w:t>workspaces</w:t>
      </w:r>
      <w:proofErr w:type="spellEnd"/>
      <w:r w:rsidRPr="00FB7B78">
        <w:rPr>
          <w:rFonts w:ascii="Tahoma" w:hAnsi="Tahoma" w:cs="Tahoma"/>
        </w:rPr>
        <w:t>, la centralización de activos en TI y la conectividad controlada con AWS garantizan escalabilidad, seguridad y adopción real del modelo analítico.</w:t>
      </w:r>
      <w:r w:rsidR="000023D8">
        <w:rPr>
          <w:rFonts w:ascii="Tahoma" w:hAnsi="Tahoma" w:cs="Tahoma"/>
        </w:rPr>
        <w:br/>
      </w:r>
      <w:r w:rsidR="000023D8">
        <w:rPr>
          <w:rFonts w:ascii="Tahoma" w:hAnsi="Tahoma" w:cs="Tahoma"/>
        </w:rPr>
        <w:br/>
      </w:r>
      <w:r w:rsidR="000023D8">
        <w:rPr>
          <w:rFonts w:ascii="Tahoma" w:hAnsi="Tahoma" w:cs="Tahoma"/>
        </w:rPr>
        <w:br/>
      </w:r>
      <w:r w:rsidR="00402547" w:rsidRPr="00402547">
        <w:rPr>
          <w:rFonts w:ascii="Tahoma" w:hAnsi="Tahoma" w:cs="Tahoma"/>
          <w:b/>
          <w:bCs/>
          <w:kern w:val="36"/>
          <w:sz w:val="48"/>
          <w:szCs w:val="48"/>
        </w:rPr>
        <w:t>C</w:t>
      </w:r>
      <w:r w:rsidR="00402547">
        <w:rPr>
          <w:rFonts w:ascii="Tahoma" w:hAnsi="Tahoma" w:cs="Tahoma"/>
          <w:b/>
          <w:bCs/>
          <w:kern w:val="36"/>
          <w:sz w:val="48"/>
          <w:szCs w:val="48"/>
        </w:rPr>
        <w:t>apítulo</w:t>
      </w:r>
      <w:r w:rsidR="00402547" w:rsidRPr="00402547">
        <w:rPr>
          <w:rFonts w:ascii="Tahoma" w:hAnsi="Tahoma" w:cs="Tahoma"/>
          <w:b/>
          <w:bCs/>
          <w:kern w:val="36"/>
          <w:sz w:val="48"/>
          <w:szCs w:val="48"/>
        </w:rPr>
        <w:t xml:space="preserve"> 10</w:t>
      </w:r>
      <w:r w:rsidR="00402547">
        <w:rPr>
          <w:rFonts w:ascii="Tahoma" w:hAnsi="Tahoma" w:cs="Tahoma"/>
          <w:b/>
          <w:bCs/>
          <w:kern w:val="36"/>
          <w:sz w:val="48"/>
          <w:szCs w:val="48"/>
        </w:rPr>
        <w:t>.</w:t>
      </w:r>
      <w:r w:rsidR="00402547" w:rsidRPr="00402547">
        <w:rPr>
          <w:rFonts w:ascii="Tahoma" w:hAnsi="Tahoma" w:cs="Tahoma"/>
          <w:b/>
          <w:bCs/>
          <w:kern w:val="36"/>
          <w:sz w:val="48"/>
          <w:szCs w:val="48"/>
        </w:rPr>
        <w:t xml:space="preserve"> CIERRE</w:t>
      </w:r>
    </w:p>
    <w:p w14:paraId="65A21D20" w14:textId="5350C877" w:rsidR="00402547" w:rsidRPr="00402547" w:rsidRDefault="00402547" w:rsidP="00523923">
      <w:pPr>
        <w:pStyle w:val="p1"/>
        <w:jc w:val="both"/>
        <w:rPr>
          <w:rFonts w:ascii="Tahoma" w:hAnsi="Tahoma" w:cs="Tahoma"/>
        </w:rPr>
      </w:pPr>
      <w:r>
        <w:rPr>
          <w:rFonts w:ascii="Tahoma" w:hAnsi="Tahoma" w:cs="Tahoma"/>
        </w:rPr>
        <w:br/>
      </w:r>
      <w:r>
        <w:rPr>
          <w:rFonts w:ascii="Tahoma" w:hAnsi="Tahoma" w:cs="Tahoma"/>
        </w:rPr>
        <w:br/>
      </w:r>
      <w:r w:rsidRPr="00402547">
        <w:rPr>
          <w:rFonts w:ascii="Tahoma" w:hAnsi="Tahoma" w:cs="Tahoma"/>
        </w:rPr>
        <w:t>El presente documento de arquitectura establece el marco de referencia integral para la evolución del ecosistema de datos del Grupo, articulando de manera coherente la arquitectura tecnológica, el modelo de gobierno del dato y los principios operativos necesarios para su ejecución sostenida en el tiempo. Este marco no se limita a describir una arquitectura objetivo, sino que define explícitamente el camino de transición desde el estado actual hacia dicho estado, reconociendo las restricciones, dependencias y capacidades existentes de la organización.</w:t>
      </w:r>
    </w:p>
    <w:p w14:paraId="2E1078E5" w14:textId="4F8E8CCD" w:rsidR="00402547" w:rsidRPr="00402547" w:rsidRDefault="00402547" w:rsidP="00523923">
      <w:pPr>
        <w:pStyle w:val="p1"/>
        <w:jc w:val="both"/>
        <w:rPr>
          <w:rFonts w:ascii="Tahoma" w:hAnsi="Tahoma" w:cs="Tahoma"/>
        </w:rPr>
      </w:pPr>
      <w:r w:rsidRPr="00402547">
        <w:rPr>
          <w:rFonts w:ascii="Tahoma" w:hAnsi="Tahoma" w:cs="Tahoma"/>
        </w:rPr>
        <w:t>La arquitectura propuesta no plantea una transformación disruptiva ni un reemplazo inmediato de los componentes actuales. Por el contrario, se fundamenta en un enfoque de evolución progresiva y controlada, soportado por una arquitectura de transición que permite la convivencia ordenada entre los sistemas existentes y las capacidades objetivo. Este enfoque reduce riesgos operativos, protege la continuidad del negocio y habilita la generación de valor incremental a medida que se incorporan nuevas capacidades por dominio.</w:t>
      </w:r>
    </w:p>
    <w:p w14:paraId="5521D236" w14:textId="45DF5091" w:rsidR="00402547" w:rsidRPr="00523923" w:rsidRDefault="00402547" w:rsidP="00523923">
      <w:pPr>
        <w:pStyle w:val="p1"/>
        <w:jc w:val="both"/>
        <w:rPr>
          <w:rFonts w:ascii="Tahoma" w:hAnsi="Tahoma" w:cs="Tahoma"/>
        </w:rPr>
      </w:pPr>
      <w:r w:rsidRPr="00402547">
        <w:rPr>
          <w:rFonts w:ascii="Tahoma" w:hAnsi="Tahoma" w:cs="Tahoma"/>
        </w:rPr>
        <w:t xml:space="preserve">A lo largo del documento se establecen los principios que rigen esta evolución, así como los roles, responsabilidades y mecanismos de gobierno necesarios para asegurar que el crecimiento del ecosistema de datos se realice de forma consistente, trazable y alineada con los objetivos estratégicos del Grupo. La incorporación de flujos operativos de gobierno del dato permite pasar de un enfoque declarativo a un </w:t>
      </w:r>
      <w:r w:rsidRPr="00402547">
        <w:rPr>
          <w:rFonts w:ascii="Tahoma" w:hAnsi="Tahoma" w:cs="Tahoma"/>
        </w:rPr>
        <w:lastRenderedPageBreak/>
        <w:t>modelo ejecutable, donde la gestión de la calidad, la certificación de productos de datos, el control de accesos y la remediación de incidencias forman parte integral de la operación diaria.</w:t>
      </w:r>
    </w:p>
    <w:p w14:paraId="09DE7747" w14:textId="5724D356" w:rsidR="00402547" w:rsidRPr="00402547" w:rsidRDefault="00402547" w:rsidP="00523923">
      <w:pPr>
        <w:pStyle w:val="p1"/>
        <w:jc w:val="both"/>
        <w:rPr>
          <w:rFonts w:ascii="Tahoma" w:hAnsi="Tahoma" w:cs="Tahoma"/>
        </w:rPr>
      </w:pPr>
      <w:r w:rsidRPr="00402547">
        <w:rPr>
          <w:rFonts w:ascii="Tahoma" w:hAnsi="Tahoma" w:cs="Tahoma"/>
        </w:rPr>
        <w:t>Es importante resaltar que este documento no constituye un diseño físico detallado ni un plan de implementación cerrado. Su propósito es servir como una guía arquitectónica y de gobierno que oriente las decisiones técnicas, organizacionales y de priorización a lo largo de las siguientes fases del programa. Las definiciones aquí contenidas deberán materializarse mediante iniciativas iterativas, priorizadas por dominio y caso de uso, y ajustadas conforme se obtenga retroalimentación del negocio y se consoliden las capacidades internas.</w:t>
      </w:r>
    </w:p>
    <w:p w14:paraId="2E44A6C9" w14:textId="3ACC6235" w:rsidR="00402547" w:rsidRPr="00402547" w:rsidRDefault="00402547" w:rsidP="00523923">
      <w:pPr>
        <w:pStyle w:val="p1"/>
        <w:jc w:val="both"/>
        <w:rPr>
          <w:rFonts w:ascii="Tahoma" w:hAnsi="Tahoma" w:cs="Tahoma"/>
        </w:rPr>
      </w:pPr>
      <w:r w:rsidRPr="00402547">
        <w:rPr>
          <w:rFonts w:ascii="Tahoma" w:hAnsi="Tahoma" w:cs="Tahoma"/>
        </w:rPr>
        <w:t>La ejecución de la arquitectura deberá realizarse bajo un enfoque incremental, iniciando por aquellos dominios que generen mayor impacto para el negocio y permitan acelerar la madurez organizacional en el uso del dato. Para ello, las métricas de madurez definidas en el marco del programa se convierten en un instrumento clave para medir el avance, identificar brechas, orientar decisiones de inversión y asegurar que la evolución tecnológica esté acompañada por la adopción organizacional y el fortalecimiento del gobierno del dato.</w:t>
      </w:r>
    </w:p>
    <w:p w14:paraId="1ABF3900" w14:textId="77777777" w:rsidR="00402547" w:rsidRPr="00402547" w:rsidRDefault="00402547" w:rsidP="00523923">
      <w:pPr>
        <w:pStyle w:val="p1"/>
        <w:jc w:val="both"/>
        <w:rPr>
          <w:rFonts w:ascii="Tahoma" w:hAnsi="Tahoma" w:cs="Tahoma"/>
        </w:rPr>
      </w:pPr>
      <w:r w:rsidRPr="00402547">
        <w:rPr>
          <w:rFonts w:ascii="Tahoma" w:hAnsi="Tahoma" w:cs="Tahoma"/>
        </w:rPr>
        <w:t>Finalmente, este documento sienta las bases para la construcción de un ecosistema de datos sostenible, donde la información se gestiona como un activo estratégico, con responsabilidades claras, controles efectivos y un modelo de consumo orientado a la generación de valor. Su correcta aplicación permitirá al Grupo avanzar de manera ordenada hacia una cultura verdaderamente data-</w:t>
      </w:r>
      <w:proofErr w:type="spellStart"/>
      <w:r w:rsidRPr="00402547">
        <w:rPr>
          <w:rFonts w:ascii="Tahoma" w:hAnsi="Tahoma" w:cs="Tahoma"/>
        </w:rPr>
        <w:t>driven</w:t>
      </w:r>
      <w:proofErr w:type="spellEnd"/>
      <w:r w:rsidRPr="00402547">
        <w:rPr>
          <w:rFonts w:ascii="Tahoma" w:hAnsi="Tahoma" w:cs="Tahoma"/>
        </w:rPr>
        <w:t>, asegurando que las capacidades analíticas y de gobierno evolucionen al ritmo del negocio y se conviertan en un habilitador real de la toma de decisiones.</w:t>
      </w:r>
    </w:p>
    <w:p w14:paraId="2982E565" w14:textId="34FA6F85" w:rsidR="00AB7EEB" w:rsidRPr="000023D8" w:rsidRDefault="00AB7EEB" w:rsidP="000023D8">
      <w:pPr>
        <w:spacing w:before="100" w:beforeAutospacing="1" w:after="100" w:afterAutospacing="1"/>
        <w:rPr>
          <w:rFonts w:ascii="Tahoma" w:eastAsia="Times New Roman" w:hAnsi="Tahoma" w:cs="Tahoma"/>
          <w:kern w:val="0"/>
          <w:lang w:eastAsia="es-MX"/>
          <w14:ligatures w14:val="none"/>
        </w:rPr>
      </w:pPr>
    </w:p>
    <w:sectPr w:rsidR="00AB7EEB" w:rsidRPr="000023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B57"/>
    <w:multiLevelType w:val="multilevel"/>
    <w:tmpl w:val="36A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01B74"/>
    <w:multiLevelType w:val="multilevel"/>
    <w:tmpl w:val="B28E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E6801"/>
    <w:multiLevelType w:val="multilevel"/>
    <w:tmpl w:val="8312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F2339"/>
    <w:multiLevelType w:val="multilevel"/>
    <w:tmpl w:val="0004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105DE"/>
    <w:multiLevelType w:val="multilevel"/>
    <w:tmpl w:val="75C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E42E8"/>
    <w:multiLevelType w:val="multilevel"/>
    <w:tmpl w:val="E306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476C"/>
    <w:multiLevelType w:val="multilevel"/>
    <w:tmpl w:val="6B90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E0BD6"/>
    <w:multiLevelType w:val="multilevel"/>
    <w:tmpl w:val="7FA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67C09"/>
    <w:multiLevelType w:val="multilevel"/>
    <w:tmpl w:val="4FEC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505B79"/>
    <w:multiLevelType w:val="multilevel"/>
    <w:tmpl w:val="0AAC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225AF"/>
    <w:multiLevelType w:val="multilevel"/>
    <w:tmpl w:val="EAF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E2FDB"/>
    <w:multiLevelType w:val="multilevel"/>
    <w:tmpl w:val="25D8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F7E13"/>
    <w:multiLevelType w:val="multilevel"/>
    <w:tmpl w:val="C2CE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D0F3A"/>
    <w:multiLevelType w:val="multilevel"/>
    <w:tmpl w:val="8A9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A55B8"/>
    <w:multiLevelType w:val="multilevel"/>
    <w:tmpl w:val="577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073D8"/>
    <w:multiLevelType w:val="multilevel"/>
    <w:tmpl w:val="D00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1D1D36"/>
    <w:multiLevelType w:val="multilevel"/>
    <w:tmpl w:val="9F72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EF07E5"/>
    <w:multiLevelType w:val="multilevel"/>
    <w:tmpl w:val="3E3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067C7"/>
    <w:multiLevelType w:val="multilevel"/>
    <w:tmpl w:val="2FE6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509F7"/>
    <w:multiLevelType w:val="multilevel"/>
    <w:tmpl w:val="D6B21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676768"/>
    <w:multiLevelType w:val="multilevel"/>
    <w:tmpl w:val="8EA4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97C49"/>
    <w:multiLevelType w:val="multilevel"/>
    <w:tmpl w:val="9DDE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284DA0"/>
    <w:multiLevelType w:val="multilevel"/>
    <w:tmpl w:val="8D3E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C455D"/>
    <w:multiLevelType w:val="multilevel"/>
    <w:tmpl w:val="8A3C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B24BC"/>
    <w:multiLevelType w:val="multilevel"/>
    <w:tmpl w:val="F54C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187455"/>
    <w:multiLevelType w:val="multilevel"/>
    <w:tmpl w:val="42A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84B02"/>
    <w:multiLevelType w:val="multilevel"/>
    <w:tmpl w:val="C112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326072"/>
    <w:multiLevelType w:val="multilevel"/>
    <w:tmpl w:val="A51A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796915"/>
    <w:multiLevelType w:val="multilevel"/>
    <w:tmpl w:val="3B06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AE53D9"/>
    <w:multiLevelType w:val="multilevel"/>
    <w:tmpl w:val="0AC6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7D4529"/>
    <w:multiLevelType w:val="multilevel"/>
    <w:tmpl w:val="096A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A061C1"/>
    <w:multiLevelType w:val="multilevel"/>
    <w:tmpl w:val="0F9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C82BE2"/>
    <w:multiLevelType w:val="multilevel"/>
    <w:tmpl w:val="922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EA005A"/>
    <w:multiLevelType w:val="multilevel"/>
    <w:tmpl w:val="3E0A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836A8B"/>
    <w:multiLevelType w:val="multilevel"/>
    <w:tmpl w:val="5B88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1E6901"/>
    <w:multiLevelType w:val="multilevel"/>
    <w:tmpl w:val="1B82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85548D"/>
    <w:multiLevelType w:val="multilevel"/>
    <w:tmpl w:val="C648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FD0CF8"/>
    <w:multiLevelType w:val="multilevel"/>
    <w:tmpl w:val="5530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455D34"/>
    <w:multiLevelType w:val="multilevel"/>
    <w:tmpl w:val="C046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DA1E85"/>
    <w:multiLevelType w:val="multilevel"/>
    <w:tmpl w:val="23B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0F12CA"/>
    <w:multiLevelType w:val="multilevel"/>
    <w:tmpl w:val="1B96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32383C"/>
    <w:multiLevelType w:val="multilevel"/>
    <w:tmpl w:val="2C3A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1003D3"/>
    <w:multiLevelType w:val="multilevel"/>
    <w:tmpl w:val="C6740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CC4D83"/>
    <w:multiLevelType w:val="multilevel"/>
    <w:tmpl w:val="C9D8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F0300B"/>
    <w:multiLevelType w:val="multilevel"/>
    <w:tmpl w:val="979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2C2441"/>
    <w:multiLevelType w:val="multilevel"/>
    <w:tmpl w:val="16F2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5A7762"/>
    <w:multiLevelType w:val="multilevel"/>
    <w:tmpl w:val="6236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C6361D"/>
    <w:multiLevelType w:val="multilevel"/>
    <w:tmpl w:val="7E26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064D16"/>
    <w:multiLevelType w:val="multilevel"/>
    <w:tmpl w:val="1F36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C2771C"/>
    <w:multiLevelType w:val="multilevel"/>
    <w:tmpl w:val="9CD6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39575A"/>
    <w:multiLevelType w:val="multilevel"/>
    <w:tmpl w:val="C2E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B02F15"/>
    <w:multiLevelType w:val="multilevel"/>
    <w:tmpl w:val="031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464D13"/>
    <w:multiLevelType w:val="multilevel"/>
    <w:tmpl w:val="098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8D6A27"/>
    <w:multiLevelType w:val="multilevel"/>
    <w:tmpl w:val="50B2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FE36F0"/>
    <w:multiLevelType w:val="multilevel"/>
    <w:tmpl w:val="880A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552CA2"/>
    <w:multiLevelType w:val="multilevel"/>
    <w:tmpl w:val="0EB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B1080F"/>
    <w:multiLevelType w:val="multilevel"/>
    <w:tmpl w:val="C0A8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F2039C"/>
    <w:multiLevelType w:val="multilevel"/>
    <w:tmpl w:val="4198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316767"/>
    <w:multiLevelType w:val="multilevel"/>
    <w:tmpl w:val="38C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2148CC"/>
    <w:multiLevelType w:val="multilevel"/>
    <w:tmpl w:val="0450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564420"/>
    <w:multiLevelType w:val="multilevel"/>
    <w:tmpl w:val="741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451805"/>
    <w:multiLevelType w:val="multilevel"/>
    <w:tmpl w:val="6FF20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D83A67"/>
    <w:multiLevelType w:val="multilevel"/>
    <w:tmpl w:val="A5A66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B23815"/>
    <w:multiLevelType w:val="multilevel"/>
    <w:tmpl w:val="793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5401B2"/>
    <w:multiLevelType w:val="multilevel"/>
    <w:tmpl w:val="88C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475B53"/>
    <w:multiLevelType w:val="multilevel"/>
    <w:tmpl w:val="75C4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2F2B0F"/>
    <w:multiLevelType w:val="multilevel"/>
    <w:tmpl w:val="47EA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8514D6"/>
    <w:multiLevelType w:val="multilevel"/>
    <w:tmpl w:val="F482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745D65"/>
    <w:multiLevelType w:val="multilevel"/>
    <w:tmpl w:val="7D2A3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1D10D1"/>
    <w:multiLevelType w:val="multilevel"/>
    <w:tmpl w:val="C562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950887"/>
    <w:multiLevelType w:val="multilevel"/>
    <w:tmpl w:val="A1D6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BB4549"/>
    <w:multiLevelType w:val="multilevel"/>
    <w:tmpl w:val="7B48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6A6CCA"/>
    <w:multiLevelType w:val="multilevel"/>
    <w:tmpl w:val="C31E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A13516"/>
    <w:multiLevelType w:val="multilevel"/>
    <w:tmpl w:val="AD6A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A917C5"/>
    <w:multiLevelType w:val="multilevel"/>
    <w:tmpl w:val="212A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57724F"/>
    <w:multiLevelType w:val="multilevel"/>
    <w:tmpl w:val="475A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5E07FD"/>
    <w:multiLevelType w:val="multilevel"/>
    <w:tmpl w:val="2BC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3965DE"/>
    <w:multiLevelType w:val="multilevel"/>
    <w:tmpl w:val="851A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6A2A98"/>
    <w:multiLevelType w:val="multilevel"/>
    <w:tmpl w:val="9600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211AC6"/>
    <w:multiLevelType w:val="multilevel"/>
    <w:tmpl w:val="9CF0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43429D"/>
    <w:multiLevelType w:val="multilevel"/>
    <w:tmpl w:val="69FE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4C1793"/>
    <w:multiLevelType w:val="multilevel"/>
    <w:tmpl w:val="2D96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CA78E2"/>
    <w:multiLevelType w:val="multilevel"/>
    <w:tmpl w:val="947A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E75041"/>
    <w:multiLevelType w:val="multilevel"/>
    <w:tmpl w:val="16CA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FA1E6E"/>
    <w:multiLevelType w:val="multilevel"/>
    <w:tmpl w:val="4480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2C1AA7"/>
    <w:multiLevelType w:val="multilevel"/>
    <w:tmpl w:val="4C7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5F34C7"/>
    <w:multiLevelType w:val="multilevel"/>
    <w:tmpl w:val="E7A8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8C1142"/>
    <w:multiLevelType w:val="multilevel"/>
    <w:tmpl w:val="AC12A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B77318"/>
    <w:multiLevelType w:val="multilevel"/>
    <w:tmpl w:val="4CBE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3D37C11"/>
    <w:multiLevelType w:val="multilevel"/>
    <w:tmpl w:val="E8D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36594C"/>
    <w:multiLevelType w:val="multilevel"/>
    <w:tmpl w:val="0DC2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1E31C0"/>
    <w:multiLevelType w:val="multilevel"/>
    <w:tmpl w:val="83F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83433E"/>
    <w:multiLevelType w:val="multilevel"/>
    <w:tmpl w:val="DC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B038D9"/>
    <w:multiLevelType w:val="multilevel"/>
    <w:tmpl w:val="5D76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2B2F27"/>
    <w:multiLevelType w:val="multilevel"/>
    <w:tmpl w:val="658A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6267BB"/>
    <w:multiLevelType w:val="multilevel"/>
    <w:tmpl w:val="5BC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07758D"/>
    <w:multiLevelType w:val="multilevel"/>
    <w:tmpl w:val="C808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56102C"/>
    <w:multiLevelType w:val="multilevel"/>
    <w:tmpl w:val="3EB4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E3441C"/>
    <w:multiLevelType w:val="multilevel"/>
    <w:tmpl w:val="68C0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0C3E09"/>
    <w:multiLevelType w:val="multilevel"/>
    <w:tmpl w:val="45F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6A162D"/>
    <w:multiLevelType w:val="multilevel"/>
    <w:tmpl w:val="CD9A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74143E"/>
    <w:multiLevelType w:val="multilevel"/>
    <w:tmpl w:val="8F92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496951"/>
    <w:multiLevelType w:val="multilevel"/>
    <w:tmpl w:val="1928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801B20"/>
    <w:multiLevelType w:val="multilevel"/>
    <w:tmpl w:val="843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DA7E45"/>
    <w:multiLevelType w:val="multilevel"/>
    <w:tmpl w:val="0738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19685A"/>
    <w:multiLevelType w:val="multilevel"/>
    <w:tmpl w:val="466E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7D50E5"/>
    <w:multiLevelType w:val="multilevel"/>
    <w:tmpl w:val="5898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094F05"/>
    <w:multiLevelType w:val="multilevel"/>
    <w:tmpl w:val="967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6906CF"/>
    <w:multiLevelType w:val="multilevel"/>
    <w:tmpl w:val="D86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F84FD0"/>
    <w:multiLevelType w:val="multilevel"/>
    <w:tmpl w:val="29C8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3C0D60"/>
    <w:multiLevelType w:val="multilevel"/>
    <w:tmpl w:val="84BC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793FC1"/>
    <w:multiLevelType w:val="multilevel"/>
    <w:tmpl w:val="29A4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8B69CB"/>
    <w:multiLevelType w:val="multilevel"/>
    <w:tmpl w:val="B332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61612E"/>
    <w:multiLevelType w:val="multilevel"/>
    <w:tmpl w:val="CA94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B82E3A"/>
    <w:multiLevelType w:val="multilevel"/>
    <w:tmpl w:val="3034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067FE0"/>
    <w:multiLevelType w:val="multilevel"/>
    <w:tmpl w:val="1344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423C18"/>
    <w:multiLevelType w:val="multilevel"/>
    <w:tmpl w:val="67467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4532D2"/>
    <w:multiLevelType w:val="multilevel"/>
    <w:tmpl w:val="996E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810105"/>
    <w:multiLevelType w:val="multilevel"/>
    <w:tmpl w:val="766A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BF3F2C"/>
    <w:multiLevelType w:val="multilevel"/>
    <w:tmpl w:val="8B48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D9175C"/>
    <w:multiLevelType w:val="multilevel"/>
    <w:tmpl w:val="A03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D749CE"/>
    <w:multiLevelType w:val="multilevel"/>
    <w:tmpl w:val="3432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56294A"/>
    <w:multiLevelType w:val="hybridMultilevel"/>
    <w:tmpl w:val="57BAFD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3" w15:restartNumberingAfterBreak="0">
    <w:nsid w:val="75ED45D7"/>
    <w:multiLevelType w:val="multilevel"/>
    <w:tmpl w:val="387A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5C5721"/>
    <w:multiLevelType w:val="multilevel"/>
    <w:tmpl w:val="A4DE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5B11FF"/>
    <w:multiLevelType w:val="multilevel"/>
    <w:tmpl w:val="18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9967A5"/>
    <w:multiLevelType w:val="multilevel"/>
    <w:tmpl w:val="E62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1827E4"/>
    <w:multiLevelType w:val="multilevel"/>
    <w:tmpl w:val="1EE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194CC3"/>
    <w:multiLevelType w:val="multilevel"/>
    <w:tmpl w:val="5A5E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B46A0A"/>
    <w:multiLevelType w:val="multilevel"/>
    <w:tmpl w:val="7C80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952B08"/>
    <w:multiLevelType w:val="multilevel"/>
    <w:tmpl w:val="2E8E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CC7A72"/>
    <w:multiLevelType w:val="multilevel"/>
    <w:tmpl w:val="6086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201345"/>
    <w:multiLevelType w:val="multilevel"/>
    <w:tmpl w:val="DB2C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7C037C"/>
    <w:multiLevelType w:val="multilevel"/>
    <w:tmpl w:val="D122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E83F77"/>
    <w:multiLevelType w:val="multilevel"/>
    <w:tmpl w:val="0A06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365010">
    <w:abstractNumId w:val="68"/>
  </w:num>
  <w:num w:numId="2" w16cid:durableId="1611813994">
    <w:abstractNumId w:val="30"/>
  </w:num>
  <w:num w:numId="3" w16cid:durableId="1265966818">
    <w:abstractNumId w:val="61"/>
  </w:num>
  <w:num w:numId="4" w16cid:durableId="1417557280">
    <w:abstractNumId w:val="133"/>
  </w:num>
  <w:num w:numId="5" w16cid:durableId="425732682">
    <w:abstractNumId w:val="86"/>
  </w:num>
  <w:num w:numId="6" w16cid:durableId="195969463">
    <w:abstractNumId w:val="21"/>
  </w:num>
  <w:num w:numId="7" w16cid:durableId="1718701110">
    <w:abstractNumId w:val="97"/>
  </w:num>
  <w:num w:numId="8" w16cid:durableId="1155679279">
    <w:abstractNumId w:val="20"/>
  </w:num>
  <w:num w:numId="9" w16cid:durableId="1855536168">
    <w:abstractNumId w:val="119"/>
  </w:num>
  <w:num w:numId="10" w16cid:durableId="2018922522">
    <w:abstractNumId w:val="1"/>
  </w:num>
  <w:num w:numId="11" w16cid:durableId="2032561466">
    <w:abstractNumId w:val="79"/>
  </w:num>
  <w:num w:numId="12" w16cid:durableId="2056850469">
    <w:abstractNumId w:val="29"/>
  </w:num>
  <w:num w:numId="13" w16cid:durableId="1054236632">
    <w:abstractNumId w:val="14"/>
  </w:num>
  <w:num w:numId="14" w16cid:durableId="1106579952">
    <w:abstractNumId w:val="74"/>
  </w:num>
  <w:num w:numId="15" w16cid:durableId="1882398241">
    <w:abstractNumId w:val="9"/>
  </w:num>
  <w:num w:numId="16" w16cid:durableId="1635911653">
    <w:abstractNumId w:val="130"/>
  </w:num>
  <w:num w:numId="17" w16cid:durableId="751974712">
    <w:abstractNumId w:val="2"/>
  </w:num>
  <w:num w:numId="18" w16cid:durableId="184826167">
    <w:abstractNumId w:val="94"/>
  </w:num>
  <w:num w:numId="19" w16cid:durableId="985012088">
    <w:abstractNumId w:val="36"/>
  </w:num>
  <w:num w:numId="20" w16cid:durableId="1464882965">
    <w:abstractNumId w:val="65"/>
  </w:num>
  <w:num w:numId="21" w16cid:durableId="1123889771">
    <w:abstractNumId w:val="18"/>
  </w:num>
  <w:num w:numId="22" w16cid:durableId="1085879575">
    <w:abstractNumId w:val="112"/>
  </w:num>
  <w:num w:numId="23" w16cid:durableId="418337091">
    <w:abstractNumId w:val="101"/>
  </w:num>
  <w:num w:numId="24" w16cid:durableId="835457130">
    <w:abstractNumId w:val="84"/>
  </w:num>
  <w:num w:numId="25" w16cid:durableId="1151363225">
    <w:abstractNumId w:val="111"/>
  </w:num>
  <w:num w:numId="26" w16cid:durableId="779298739">
    <w:abstractNumId w:val="27"/>
  </w:num>
  <w:num w:numId="27" w16cid:durableId="448084374">
    <w:abstractNumId w:val="58"/>
  </w:num>
  <w:num w:numId="28" w16cid:durableId="12846390">
    <w:abstractNumId w:val="24"/>
  </w:num>
  <w:num w:numId="29" w16cid:durableId="2077438954">
    <w:abstractNumId w:val="98"/>
  </w:num>
  <w:num w:numId="30" w16cid:durableId="489100599">
    <w:abstractNumId w:val="88"/>
  </w:num>
  <w:num w:numId="31" w16cid:durableId="712274106">
    <w:abstractNumId w:val="32"/>
  </w:num>
  <w:num w:numId="32" w16cid:durableId="661472919">
    <w:abstractNumId w:val="85"/>
  </w:num>
  <w:num w:numId="33" w16cid:durableId="1013415913">
    <w:abstractNumId w:val="60"/>
  </w:num>
  <w:num w:numId="34" w16cid:durableId="1049107145">
    <w:abstractNumId w:val="41"/>
  </w:num>
  <w:num w:numId="35" w16cid:durableId="817192304">
    <w:abstractNumId w:val="78"/>
  </w:num>
  <w:num w:numId="36" w16cid:durableId="1022560373">
    <w:abstractNumId w:val="81"/>
  </w:num>
  <w:num w:numId="37" w16cid:durableId="1594170541">
    <w:abstractNumId w:val="33"/>
  </w:num>
  <w:num w:numId="38" w16cid:durableId="1724400911">
    <w:abstractNumId w:val="16"/>
  </w:num>
  <w:num w:numId="39" w16cid:durableId="1914926113">
    <w:abstractNumId w:val="6"/>
  </w:num>
  <w:num w:numId="40" w16cid:durableId="1219051226">
    <w:abstractNumId w:val="105"/>
  </w:num>
  <w:num w:numId="41" w16cid:durableId="92090212">
    <w:abstractNumId w:val="115"/>
  </w:num>
  <w:num w:numId="42" w16cid:durableId="1031880593">
    <w:abstractNumId w:val="99"/>
  </w:num>
  <w:num w:numId="43" w16cid:durableId="738212687">
    <w:abstractNumId w:val="108"/>
  </w:num>
  <w:num w:numId="44" w16cid:durableId="1145468064">
    <w:abstractNumId w:val="19"/>
  </w:num>
  <w:num w:numId="45" w16cid:durableId="1871721501">
    <w:abstractNumId w:val="72"/>
  </w:num>
  <w:num w:numId="46" w16cid:durableId="498887765">
    <w:abstractNumId w:val="10"/>
  </w:num>
  <w:num w:numId="47" w16cid:durableId="1373460743">
    <w:abstractNumId w:val="93"/>
  </w:num>
  <w:num w:numId="48" w16cid:durableId="109860835">
    <w:abstractNumId w:val="59"/>
  </w:num>
  <w:num w:numId="49" w16cid:durableId="1944874229">
    <w:abstractNumId w:val="103"/>
  </w:num>
  <w:num w:numId="50" w16cid:durableId="1992368225">
    <w:abstractNumId w:val="126"/>
  </w:num>
  <w:num w:numId="51" w16cid:durableId="1490557976">
    <w:abstractNumId w:val="44"/>
  </w:num>
  <w:num w:numId="52" w16cid:durableId="437140086">
    <w:abstractNumId w:val="8"/>
  </w:num>
  <w:num w:numId="53" w16cid:durableId="1417435669">
    <w:abstractNumId w:val="3"/>
  </w:num>
  <w:num w:numId="54" w16cid:durableId="891120184">
    <w:abstractNumId w:val="43"/>
  </w:num>
  <w:num w:numId="55" w16cid:durableId="1875851637">
    <w:abstractNumId w:val="52"/>
  </w:num>
  <w:num w:numId="56" w16cid:durableId="1791584279">
    <w:abstractNumId w:val="0"/>
  </w:num>
  <w:num w:numId="57" w16cid:durableId="610553803">
    <w:abstractNumId w:val="22"/>
  </w:num>
  <w:num w:numId="58" w16cid:durableId="10765680">
    <w:abstractNumId w:val="89"/>
  </w:num>
  <w:num w:numId="59" w16cid:durableId="1468663963">
    <w:abstractNumId w:val="31"/>
  </w:num>
  <w:num w:numId="60" w16cid:durableId="2087071903">
    <w:abstractNumId w:val="95"/>
  </w:num>
  <w:num w:numId="61" w16cid:durableId="154954557">
    <w:abstractNumId w:val="127"/>
  </w:num>
  <w:num w:numId="62" w16cid:durableId="261305175">
    <w:abstractNumId w:val="80"/>
  </w:num>
  <w:num w:numId="63" w16cid:durableId="2080471920">
    <w:abstractNumId w:val="96"/>
  </w:num>
  <w:num w:numId="64" w16cid:durableId="2096046486">
    <w:abstractNumId w:val="64"/>
  </w:num>
  <w:num w:numId="65" w16cid:durableId="847135091">
    <w:abstractNumId w:val="50"/>
  </w:num>
  <w:num w:numId="66" w16cid:durableId="1041516157">
    <w:abstractNumId w:val="48"/>
  </w:num>
  <w:num w:numId="67" w16cid:durableId="1212570071">
    <w:abstractNumId w:val="132"/>
  </w:num>
  <w:num w:numId="68" w16cid:durableId="1319310517">
    <w:abstractNumId w:val="107"/>
  </w:num>
  <w:num w:numId="69" w16cid:durableId="19816096">
    <w:abstractNumId w:val="38"/>
  </w:num>
  <w:num w:numId="70" w16cid:durableId="1221013611">
    <w:abstractNumId w:val="110"/>
  </w:num>
  <w:num w:numId="71" w16cid:durableId="1029643265">
    <w:abstractNumId w:val="45"/>
  </w:num>
  <w:num w:numId="72" w16cid:durableId="550458138">
    <w:abstractNumId w:val="15"/>
  </w:num>
  <w:num w:numId="73" w16cid:durableId="183323727">
    <w:abstractNumId w:val="75"/>
  </w:num>
  <w:num w:numId="74" w16cid:durableId="1474907938">
    <w:abstractNumId w:val="70"/>
  </w:num>
  <w:num w:numId="75" w16cid:durableId="2131047896">
    <w:abstractNumId w:val="17"/>
  </w:num>
  <w:num w:numId="76" w16cid:durableId="525294660">
    <w:abstractNumId w:val="120"/>
  </w:num>
  <w:num w:numId="77" w16cid:durableId="2036690847">
    <w:abstractNumId w:val="92"/>
  </w:num>
  <w:num w:numId="78" w16cid:durableId="1299382534">
    <w:abstractNumId w:val="7"/>
  </w:num>
  <w:num w:numId="79" w16cid:durableId="1121411610">
    <w:abstractNumId w:val="4"/>
  </w:num>
  <w:num w:numId="80" w16cid:durableId="2113357426">
    <w:abstractNumId w:val="69"/>
  </w:num>
  <w:num w:numId="81" w16cid:durableId="1027172915">
    <w:abstractNumId w:val="90"/>
  </w:num>
  <w:num w:numId="82" w16cid:durableId="920260399">
    <w:abstractNumId w:val="124"/>
  </w:num>
  <w:num w:numId="83" w16cid:durableId="1081953196">
    <w:abstractNumId w:val="67"/>
  </w:num>
  <w:num w:numId="84" w16cid:durableId="764375780">
    <w:abstractNumId w:val="73"/>
  </w:num>
  <w:num w:numId="85" w16cid:durableId="829174490">
    <w:abstractNumId w:val="102"/>
  </w:num>
  <w:num w:numId="86" w16cid:durableId="1361007236">
    <w:abstractNumId w:val="131"/>
  </w:num>
  <w:num w:numId="87" w16cid:durableId="732234050">
    <w:abstractNumId w:val="91"/>
  </w:num>
  <w:num w:numId="88" w16cid:durableId="757336304">
    <w:abstractNumId w:val="106"/>
  </w:num>
  <w:num w:numId="89" w16cid:durableId="613485832">
    <w:abstractNumId w:val="25"/>
  </w:num>
  <w:num w:numId="90" w16cid:durableId="535503846">
    <w:abstractNumId w:val="26"/>
  </w:num>
  <w:num w:numId="91" w16cid:durableId="1918124252">
    <w:abstractNumId w:val="118"/>
  </w:num>
  <w:num w:numId="92" w16cid:durableId="1085877151">
    <w:abstractNumId w:val="23"/>
  </w:num>
  <w:num w:numId="93" w16cid:durableId="564609185">
    <w:abstractNumId w:val="54"/>
  </w:num>
  <w:num w:numId="94" w16cid:durableId="761296861">
    <w:abstractNumId w:val="35"/>
  </w:num>
  <w:num w:numId="95" w16cid:durableId="1674988784">
    <w:abstractNumId w:val="56"/>
  </w:num>
  <w:num w:numId="96" w16cid:durableId="1158039495">
    <w:abstractNumId w:val="82"/>
  </w:num>
  <w:num w:numId="97" w16cid:durableId="88936549">
    <w:abstractNumId w:val="121"/>
  </w:num>
  <w:num w:numId="98" w16cid:durableId="1316832823">
    <w:abstractNumId w:val="76"/>
  </w:num>
  <w:num w:numId="99" w16cid:durableId="1502428113">
    <w:abstractNumId w:val="113"/>
  </w:num>
  <w:num w:numId="100" w16cid:durableId="1550606716">
    <w:abstractNumId w:val="5"/>
  </w:num>
  <w:num w:numId="101" w16cid:durableId="860169302">
    <w:abstractNumId w:val="51"/>
  </w:num>
  <w:num w:numId="102" w16cid:durableId="1980576318">
    <w:abstractNumId w:val="49"/>
  </w:num>
  <w:num w:numId="103" w16cid:durableId="422579216">
    <w:abstractNumId w:val="47"/>
  </w:num>
  <w:num w:numId="104" w16cid:durableId="676421421">
    <w:abstractNumId w:val="40"/>
  </w:num>
  <w:num w:numId="105" w16cid:durableId="989209161">
    <w:abstractNumId w:val="128"/>
  </w:num>
  <w:num w:numId="106" w16cid:durableId="1387602020">
    <w:abstractNumId w:val="125"/>
  </w:num>
  <w:num w:numId="107" w16cid:durableId="2120294654">
    <w:abstractNumId w:val="87"/>
  </w:num>
  <w:num w:numId="108" w16cid:durableId="429669810">
    <w:abstractNumId w:val="123"/>
  </w:num>
  <w:num w:numId="109" w16cid:durableId="8607413">
    <w:abstractNumId w:val="11"/>
  </w:num>
  <w:num w:numId="110" w16cid:durableId="1334995385">
    <w:abstractNumId w:val="53"/>
  </w:num>
  <w:num w:numId="111" w16cid:durableId="1402412494">
    <w:abstractNumId w:val="62"/>
  </w:num>
  <w:num w:numId="112" w16cid:durableId="236744100">
    <w:abstractNumId w:val="46"/>
  </w:num>
  <w:num w:numId="113" w16cid:durableId="1524783624">
    <w:abstractNumId w:val="116"/>
  </w:num>
  <w:num w:numId="114" w16cid:durableId="660348293">
    <w:abstractNumId w:val="37"/>
  </w:num>
  <w:num w:numId="115" w16cid:durableId="1169560329">
    <w:abstractNumId w:val="55"/>
  </w:num>
  <w:num w:numId="116" w16cid:durableId="1857187571">
    <w:abstractNumId w:val="129"/>
  </w:num>
  <w:num w:numId="117" w16cid:durableId="1139569484">
    <w:abstractNumId w:val="100"/>
  </w:num>
  <w:num w:numId="118" w16cid:durableId="1449202198">
    <w:abstractNumId w:val="134"/>
  </w:num>
  <w:num w:numId="119" w16cid:durableId="159738479">
    <w:abstractNumId w:val="71"/>
  </w:num>
  <w:num w:numId="120" w16cid:durableId="420222932">
    <w:abstractNumId w:val="104"/>
  </w:num>
  <w:num w:numId="121" w16cid:durableId="1674184686">
    <w:abstractNumId w:val="83"/>
  </w:num>
  <w:num w:numId="122" w16cid:durableId="1155299889">
    <w:abstractNumId w:val="109"/>
  </w:num>
  <w:num w:numId="123" w16cid:durableId="691952897">
    <w:abstractNumId w:val="12"/>
  </w:num>
  <w:num w:numId="124" w16cid:durableId="1385104711">
    <w:abstractNumId w:val="77"/>
  </w:num>
  <w:num w:numId="125" w16cid:durableId="570314526">
    <w:abstractNumId w:val="34"/>
  </w:num>
  <w:num w:numId="126" w16cid:durableId="279147204">
    <w:abstractNumId w:val="114"/>
  </w:num>
  <w:num w:numId="127" w16cid:durableId="895121817">
    <w:abstractNumId w:val="13"/>
  </w:num>
  <w:num w:numId="128" w16cid:durableId="86850944">
    <w:abstractNumId w:val="42"/>
  </w:num>
  <w:num w:numId="129" w16cid:durableId="1039092176">
    <w:abstractNumId w:val="39"/>
  </w:num>
  <w:num w:numId="130" w16cid:durableId="1531529498">
    <w:abstractNumId w:val="117"/>
  </w:num>
  <w:num w:numId="131" w16cid:durableId="1481076781">
    <w:abstractNumId w:val="63"/>
  </w:num>
  <w:num w:numId="132" w16cid:durableId="968321848">
    <w:abstractNumId w:val="66"/>
  </w:num>
  <w:num w:numId="133" w16cid:durableId="1412850915">
    <w:abstractNumId w:val="28"/>
  </w:num>
  <w:num w:numId="134" w16cid:durableId="771045746">
    <w:abstractNumId w:val="57"/>
  </w:num>
  <w:num w:numId="135" w16cid:durableId="1835761538">
    <w:abstractNumId w:val="122"/>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026"/>
    <w:rsid w:val="000023D8"/>
    <w:rsid w:val="00071C40"/>
    <w:rsid w:val="00114081"/>
    <w:rsid w:val="00175DB6"/>
    <w:rsid w:val="001E123C"/>
    <w:rsid w:val="002A5E72"/>
    <w:rsid w:val="002E14CE"/>
    <w:rsid w:val="003A397B"/>
    <w:rsid w:val="00402547"/>
    <w:rsid w:val="00414318"/>
    <w:rsid w:val="00506426"/>
    <w:rsid w:val="00523923"/>
    <w:rsid w:val="00641B11"/>
    <w:rsid w:val="00642E87"/>
    <w:rsid w:val="00685252"/>
    <w:rsid w:val="006B7A0B"/>
    <w:rsid w:val="007B0AED"/>
    <w:rsid w:val="007E75F3"/>
    <w:rsid w:val="00855F3E"/>
    <w:rsid w:val="008769D5"/>
    <w:rsid w:val="008A1CF3"/>
    <w:rsid w:val="008A48F8"/>
    <w:rsid w:val="008B421A"/>
    <w:rsid w:val="008D5ECD"/>
    <w:rsid w:val="00910FA2"/>
    <w:rsid w:val="00920B0F"/>
    <w:rsid w:val="0094379F"/>
    <w:rsid w:val="009A156C"/>
    <w:rsid w:val="009E36A6"/>
    <w:rsid w:val="00AB7EEB"/>
    <w:rsid w:val="00AE0CB2"/>
    <w:rsid w:val="00BA22BB"/>
    <w:rsid w:val="00C024C5"/>
    <w:rsid w:val="00C22F0D"/>
    <w:rsid w:val="00C81E2D"/>
    <w:rsid w:val="00CB50C5"/>
    <w:rsid w:val="00CC1347"/>
    <w:rsid w:val="00D278BB"/>
    <w:rsid w:val="00DE1365"/>
    <w:rsid w:val="00DE76DC"/>
    <w:rsid w:val="00E138E2"/>
    <w:rsid w:val="00E37A31"/>
    <w:rsid w:val="00E53F6F"/>
    <w:rsid w:val="00EA7D82"/>
    <w:rsid w:val="00EE7D81"/>
    <w:rsid w:val="00EF6026"/>
    <w:rsid w:val="00F42D97"/>
    <w:rsid w:val="00FB7B78"/>
    <w:rsid w:val="00FE17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CC459"/>
  <w15:chartTrackingRefBased/>
  <w15:docId w15:val="{876DC02B-342C-5949-9DF0-E1B249168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6A6"/>
  </w:style>
  <w:style w:type="paragraph" w:styleId="Ttulo1">
    <w:name w:val="heading 1"/>
    <w:basedOn w:val="Normal"/>
    <w:next w:val="Normal"/>
    <w:link w:val="Ttulo1Car"/>
    <w:uiPriority w:val="9"/>
    <w:qFormat/>
    <w:rsid w:val="00EF6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F6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F602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EF602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F602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F602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602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602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602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602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EF602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F602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EF602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F602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F60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60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60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6026"/>
    <w:rPr>
      <w:rFonts w:eastAsiaTheme="majorEastAsia" w:cstheme="majorBidi"/>
      <w:color w:val="272727" w:themeColor="text1" w:themeTint="D8"/>
    </w:rPr>
  </w:style>
  <w:style w:type="paragraph" w:styleId="Ttulo">
    <w:name w:val="Title"/>
    <w:basedOn w:val="Normal"/>
    <w:next w:val="Normal"/>
    <w:link w:val="TtuloCar"/>
    <w:uiPriority w:val="10"/>
    <w:qFormat/>
    <w:rsid w:val="00EF602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60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602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60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602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F6026"/>
    <w:rPr>
      <w:i/>
      <w:iCs/>
      <w:color w:val="404040" w:themeColor="text1" w:themeTint="BF"/>
    </w:rPr>
  </w:style>
  <w:style w:type="paragraph" w:styleId="Prrafodelista">
    <w:name w:val="List Paragraph"/>
    <w:basedOn w:val="Normal"/>
    <w:uiPriority w:val="34"/>
    <w:qFormat/>
    <w:rsid w:val="00EF6026"/>
    <w:pPr>
      <w:ind w:left="720"/>
      <w:contextualSpacing/>
    </w:pPr>
  </w:style>
  <w:style w:type="character" w:styleId="nfasisintenso">
    <w:name w:val="Intense Emphasis"/>
    <w:basedOn w:val="Fuentedeprrafopredeter"/>
    <w:uiPriority w:val="21"/>
    <w:qFormat/>
    <w:rsid w:val="00EF6026"/>
    <w:rPr>
      <w:i/>
      <w:iCs/>
      <w:color w:val="2F5496" w:themeColor="accent1" w:themeShade="BF"/>
    </w:rPr>
  </w:style>
  <w:style w:type="paragraph" w:styleId="Citadestacada">
    <w:name w:val="Intense Quote"/>
    <w:basedOn w:val="Normal"/>
    <w:next w:val="Normal"/>
    <w:link w:val="CitadestacadaCar"/>
    <w:uiPriority w:val="30"/>
    <w:qFormat/>
    <w:rsid w:val="00EF6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F6026"/>
    <w:rPr>
      <w:i/>
      <w:iCs/>
      <w:color w:val="2F5496" w:themeColor="accent1" w:themeShade="BF"/>
    </w:rPr>
  </w:style>
  <w:style w:type="character" w:styleId="Referenciaintensa">
    <w:name w:val="Intense Reference"/>
    <w:basedOn w:val="Fuentedeprrafopredeter"/>
    <w:uiPriority w:val="32"/>
    <w:qFormat/>
    <w:rsid w:val="00EF6026"/>
    <w:rPr>
      <w:b/>
      <w:bCs/>
      <w:smallCaps/>
      <w:color w:val="2F5496" w:themeColor="accent1" w:themeShade="BF"/>
      <w:spacing w:val="5"/>
    </w:rPr>
  </w:style>
  <w:style w:type="paragraph" w:customStyle="1" w:styleId="p1">
    <w:name w:val="p1"/>
    <w:basedOn w:val="Normal"/>
    <w:rsid w:val="00EF6026"/>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EF6026"/>
  </w:style>
  <w:style w:type="paragraph" w:customStyle="1" w:styleId="p2">
    <w:name w:val="p2"/>
    <w:basedOn w:val="Normal"/>
    <w:rsid w:val="00EF6026"/>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p3">
    <w:name w:val="p3"/>
    <w:basedOn w:val="Normal"/>
    <w:rsid w:val="00EF6026"/>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2">
    <w:name w:val="s2"/>
    <w:basedOn w:val="Fuentedeprrafopredeter"/>
    <w:rsid w:val="00EF6026"/>
  </w:style>
  <w:style w:type="paragraph" w:customStyle="1" w:styleId="p4">
    <w:name w:val="p4"/>
    <w:basedOn w:val="Normal"/>
    <w:rsid w:val="00E53F6F"/>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E53F6F"/>
  </w:style>
  <w:style w:type="paragraph" w:styleId="TtuloTDC">
    <w:name w:val="TOC Heading"/>
    <w:basedOn w:val="Ttulo1"/>
    <w:next w:val="Normal"/>
    <w:uiPriority w:val="39"/>
    <w:unhideWhenUsed/>
    <w:qFormat/>
    <w:rsid w:val="00CC1347"/>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CC1347"/>
    <w:pPr>
      <w:spacing w:before="120"/>
    </w:pPr>
    <w:rPr>
      <w:rFonts w:cstheme="minorHAnsi"/>
      <w:b/>
      <w:bCs/>
      <w:i/>
      <w:iCs/>
    </w:rPr>
  </w:style>
  <w:style w:type="paragraph" w:styleId="TDC2">
    <w:name w:val="toc 2"/>
    <w:basedOn w:val="Normal"/>
    <w:next w:val="Normal"/>
    <w:autoRedefine/>
    <w:uiPriority w:val="39"/>
    <w:unhideWhenUsed/>
    <w:rsid w:val="00CC1347"/>
    <w:pPr>
      <w:spacing w:before="120"/>
      <w:ind w:left="240"/>
    </w:pPr>
    <w:rPr>
      <w:rFonts w:cstheme="minorHAnsi"/>
      <w:b/>
      <w:bCs/>
      <w:sz w:val="22"/>
      <w:szCs w:val="22"/>
    </w:rPr>
  </w:style>
  <w:style w:type="paragraph" w:styleId="TDC3">
    <w:name w:val="toc 3"/>
    <w:basedOn w:val="Normal"/>
    <w:next w:val="Normal"/>
    <w:autoRedefine/>
    <w:uiPriority w:val="39"/>
    <w:unhideWhenUsed/>
    <w:rsid w:val="00CC1347"/>
    <w:pPr>
      <w:ind w:left="480"/>
    </w:pPr>
    <w:rPr>
      <w:rFonts w:cstheme="minorHAnsi"/>
      <w:sz w:val="20"/>
      <w:szCs w:val="20"/>
    </w:rPr>
  </w:style>
  <w:style w:type="paragraph" w:styleId="TDC4">
    <w:name w:val="toc 4"/>
    <w:basedOn w:val="Normal"/>
    <w:next w:val="Normal"/>
    <w:autoRedefine/>
    <w:uiPriority w:val="39"/>
    <w:unhideWhenUsed/>
    <w:rsid w:val="00CC1347"/>
    <w:pPr>
      <w:ind w:left="720"/>
    </w:pPr>
    <w:rPr>
      <w:rFonts w:cstheme="minorHAnsi"/>
      <w:sz w:val="20"/>
      <w:szCs w:val="20"/>
    </w:rPr>
  </w:style>
  <w:style w:type="paragraph" w:styleId="TDC5">
    <w:name w:val="toc 5"/>
    <w:basedOn w:val="Normal"/>
    <w:next w:val="Normal"/>
    <w:autoRedefine/>
    <w:uiPriority w:val="39"/>
    <w:unhideWhenUsed/>
    <w:rsid w:val="00CC1347"/>
    <w:pPr>
      <w:ind w:left="960"/>
    </w:pPr>
    <w:rPr>
      <w:rFonts w:cstheme="minorHAnsi"/>
      <w:sz w:val="20"/>
      <w:szCs w:val="20"/>
    </w:rPr>
  </w:style>
  <w:style w:type="paragraph" w:styleId="TDC6">
    <w:name w:val="toc 6"/>
    <w:basedOn w:val="Normal"/>
    <w:next w:val="Normal"/>
    <w:autoRedefine/>
    <w:uiPriority w:val="39"/>
    <w:unhideWhenUsed/>
    <w:rsid w:val="00CC1347"/>
    <w:pPr>
      <w:ind w:left="1200"/>
    </w:pPr>
    <w:rPr>
      <w:rFonts w:cstheme="minorHAnsi"/>
      <w:sz w:val="20"/>
      <w:szCs w:val="20"/>
    </w:rPr>
  </w:style>
  <w:style w:type="paragraph" w:styleId="TDC7">
    <w:name w:val="toc 7"/>
    <w:basedOn w:val="Normal"/>
    <w:next w:val="Normal"/>
    <w:autoRedefine/>
    <w:uiPriority w:val="39"/>
    <w:unhideWhenUsed/>
    <w:rsid w:val="00CC1347"/>
    <w:pPr>
      <w:ind w:left="1440"/>
    </w:pPr>
    <w:rPr>
      <w:rFonts w:cstheme="minorHAnsi"/>
      <w:sz w:val="20"/>
      <w:szCs w:val="20"/>
    </w:rPr>
  </w:style>
  <w:style w:type="paragraph" w:styleId="TDC8">
    <w:name w:val="toc 8"/>
    <w:basedOn w:val="Normal"/>
    <w:next w:val="Normal"/>
    <w:autoRedefine/>
    <w:uiPriority w:val="39"/>
    <w:unhideWhenUsed/>
    <w:rsid w:val="00CC1347"/>
    <w:pPr>
      <w:ind w:left="1680"/>
    </w:pPr>
    <w:rPr>
      <w:rFonts w:cstheme="minorHAnsi"/>
      <w:sz w:val="20"/>
      <w:szCs w:val="20"/>
    </w:rPr>
  </w:style>
  <w:style w:type="paragraph" w:styleId="TDC9">
    <w:name w:val="toc 9"/>
    <w:basedOn w:val="Normal"/>
    <w:next w:val="Normal"/>
    <w:autoRedefine/>
    <w:uiPriority w:val="39"/>
    <w:unhideWhenUsed/>
    <w:rsid w:val="00CC1347"/>
    <w:pPr>
      <w:ind w:left="1920"/>
    </w:pPr>
    <w:rPr>
      <w:rFonts w:cstheme="minorHAnsi"/>
      <w:sz w:val="20"/>
      <w:szCs w:val="20"/>
    </w:rPr>
  </w:style>
  <w:style w:type="character" w:styleId="Hipervnculo">
    <w:name w:val="Hyperlink"/>
    <w:basedOn w:val="Fuentedeprrafopredeter"/>
    <w:uiPriority w:val="99"/>
    <w:unhideWhenUsed/>
    <w:rsid w:val="00CC1347"/>
    <w:rPr>
      <w:color w:val="0563C1" w:themeColor="hyperlink"/>
      <w:u w:val="single"/>
    </w:rPr>
  </w:style>
  <w:style w:type="character" w:styleId="Mencinsinresolver">
    <w:name w:val="Unresolved Mention"/>
    <w:basedOn w:val="Fuentedeprrafopredeter"/>
    <w:uiPriority w:val="99"/>
    <w:semiHidden/>
    <w:unhideWhenUsed/>
    <w:rsid w:val="00CC1347"/>
    <w:rPr>
      <w:color w:val="605E5C"/>
      <w:shd w:val="clear" w:color="auto" w:fill="E1DFDD"/>
    </w:rPr>
  </w:style>
  <w:style w:type="table" w:styleId="Tablaconcuadrculaclara">
    <w:name w:val="Grid Table Light"/>
    <w:basedOn w:val="Tablanormal"/>
    <w:uiPriority w:val="40"/>
    <w:rsid w:val="00BA22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1">
    <w:name w:val="Grid Table 1 Light Accent 1"/>
    <w:basedOn w:val="Tablanormal"/>
    <w:uiPriority w:val="46"/>
    <w:rsid w:val="00BA22B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18999-78E1-DA47-896B-AF1FB563E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50</Pages>
  <Words>11570</Words>
  <Characters>63639</Characters>
  <Application>Microsoft Office Word</Application>
  <DocSecurity>0</DocSecurity>
  <Lines>530</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Daniel Romero</dc:creator>
  <cp:keywords/>
  <dc:description/>
  <cp:lastModifiedBy>Daniel Romero</cp:lastModifiedBy>
  <cp:revision>3</cp:revision>
  <cp:lastPrinted>2026-01-22T19:46:00Z</cp:lastPrinted>
  <dcterms:created xsi:type="dcterms:W3CDTF">2026-01-22T19:46:00Z</dcterms:created>
  <dcterms:modified xsi:type="dcterms:W3CDTF">2026-01-22T19:48:00Z</dcterms:modified>
</cp:coreProperties>
</file>