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ghob0e3a1m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Brainstorm – Sistema de Gerenciamento de Estacionamento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rpboztt5a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Problema 1: Controle de Entrada e Saída de Veículos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estacionamento tem dificuldades para controlar a entrada e saída de veículos, resultando em confusão e falta de organização.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03p447cs5y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Ideias de Solução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Aplicativo para Reservas e Pagamento Online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Permitir que os clientes reservem vagas antecipadamente.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Exibir a quantidade de vagas disponíveis em tempo real.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Oferecer pagamento online via cartão ou Pix.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Reconhecimento Facial e de Placas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Câmeras identificam a placa do veículo e o rosto do motorista na entrada.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registra a entrada e saída automaticamente. </w:t>
      </w:r>
      <w:r w:rsidDel="00000000" w:rsidR="00000000" w:rsidRPr="00000000">
        <w:rPr>
          <w:b w:val="1"/>
          <w:rtl w:val="0"/>
        </w:rPr>
        <w:t xml:space="preserve">Painel de Vagas Disponíveis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Instalar telas de LED na entrada e em pontos estratégicos do estacionamento.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Atualização automática do número de vagas disponíveis.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Pesquisa de Mercado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Entrar em contato com empresas do setor, como a </w:t>
      </w:r>
      <w:r w:rsidDel="00000000" w:rsidR="00000000" w:rsidRPr="00000000">
        <w:rPr>
          <w:b w:val="1"/>
          <w:rtl w:val="0"/>
        </w:rPr>
        <w:t xml:space="preserve">CloudPark</w:t>
      </w:r>
      <w:r w:rsidDel="00000000" w:rsidR="00000000" w:rsidRPr="00000000">
        <w:rPr>
          <w:rtl w:val="0"/>
        </w:rPr>
        <w:t xml:space="preserve">, para entender como funcionam outros sistemas.</w:t>
        <w:br w:type="textWrapping"/>
        <w:t xml:space="preserve"> 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CloudPark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rkxqn1l9nb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 Problema 2: Segurança e Fraudes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estacionamento enfrenta problemas como saída sem pagamento e falta de registro de transações.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ahmvx5go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Ideias de Solução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Barreiras Automatizadas (Cancelas)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Somente liberam o veículo após a confirmação do pagamento.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Conectadas ao sistema de reconhecimento de placas.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Registro Digital Obrigatório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Todo pagamento deve ser registrado no sistema, com geração de recibo digital.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Câmeras no Caixa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Monitoramento da área de pagamento para evitar fraudes.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Bloqueio de Placas Inadimplentes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sistema impede a entrada de veículos com histórico de saída sem pagamento.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Aplicativo para Controle Financeiro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cliente pode visualizar seu histórico de pagamentos.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atendente pode registrar pagamentos em dinheiro no sistema.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lk5dphrd6dq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 Problema 3: Superlotação e Danos aos Veículos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Veículos ficam mal estacionados devido à falta de controle, causando amassados e riscos.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1dqp675zd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Ideias de Solução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Monitoramento por Câmeras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Instalar câmeras para registrar movimentação e evitar danos aos veículos.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Iluminação Inteligente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Luzes ativadas por sensores de presença para inibir vandalismo.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Plataforma de Registro de Danos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Os clientes podem registrar danos e sugerir melhorias no serviço.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7cmrvmo630v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 Funcionalidades do Sistema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jkvajbfph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Registro de Entrada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O funcionário registra a entrada do veículo com placa, modelo e cor.</w:t>
        <w:br w:type="textWrapping"/>
        <w:t xml:space="preserve"> ✔ O sistema gera um ticket digital com data, hora e número da vaga.</w:t>
        <w:br w:type="textWrapping"/>
        <w:t xml:space="preserve"> ✔ O número de vagas disponíveis é atualizado automaticamente.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ohmj8gnje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Registro de Saída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O sistema calcula automaticamente o tempo de permanência.</w:t>
        <w:br w:type="textWrapping"/>
        <w:t xml:space="preserve"> ✔ O valor a ser pago é gerado conforme a tabela de preços.</w:t>
        <w:br w:type="textWrapping"/>
        <w:t xml:space="preserve"> ✔ O veículo só pode sair após o pagamento ser confirmado.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0rvhtmwz5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Controle e Segurança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Exibição de veículos estacionados em tempo real.</w:t>
        <w:br w:type="textWrapping"/>
        <w:t xml:space="preserve"> ✔ Histórico de movimentação de entrada e saída.</w:t>
        <w:br w:type="textWrapping"/>
        <w:t xml:space="preserve"> ✔ Autenticação segura para acesso ao sistema (senha + biometria).</w:t>
        <w:br w:type="textWrapping"/>
        <w:t xml:space="preserve"> ✔ Criptografia e backup de dados para evitar perdas.</w:t>
        <w:br w:type="textWrapping"/>
        <w:t xml:space="preserve"> ✔ Conformidade com a LGPD para proteção de dados dos clientes.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yiiykp8oxz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 Funcionalidades Extras para o Proprietário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Dashboard de Gestão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Acompanhar fluxo de veículos e receita.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Identificar clientes mais frequentes.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Monitorar inadimplência.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Assinatura Mensal para Clientes Frequentes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Pagamento recorrente automático.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Descontos para clientes cadastrados.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teriais.cloudpark.com.br/lp-software-para-estacionamento/" TargetMode="External"/><Relationship Id="rId7" Type="http://schemas.openxmlformats.org/officeDocument/2006/relationships/hyperlink" Target="https://materiais.cloudpark.com.br/lp-software-para-estacionamen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