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FC3" w:rsidRPr="00350AA5" w:rsidRDefault="00DF7E6D" w:rsidP="00DF7E6D">
      <w:pPr>
        <w:pStyle w:val="Heading1"/>
        <w:jc w:val="center"/>
        <w:rPr>
          <w:sz w:val="32"/>
        </w:rPr>
      </w:pPr>
      <w:r w:rsidRPr="00350AA5">
        <w:rPr>
          <w:sz w:val="32"/>
        </w:rPr>
        <w:t>2</w:t>
      </w:r>
      <w:r w:rsidR="00350AA5" w:rsidRPr="00350AA5">
        <w:rPr>
          <w:sz w:val="32"/>
        </w:rPr>
        <w:t xml:space="preserve"> </w:t>
      </w:r>
      <w:r w:rsidRPr="00350AA5">
        <w:rPr>
          <w:sz w:val="32"/>
        </w:rPr>
        <w:t>-</w:t>
      </w:r>
      <w:r w:rsidR="00350AA5" w:rsidRPr="00350AA5">
        <w:rPr>
          <w:sz w:val="32"/>
        </w:rPr>
        <w:t xml:space="preserve"> Set </w:t>
      </w:r>
      <w:r w:rsidRPr="00350AA5">
        <w:rPr>
          <w:sz w:val="32"/>
        </w:rPr>
        <w:t>labels</w:t>
      </w:r>
      <w:r w:rsidR="00350AA5" w:rsidRPr="00350AA5">
        <w:rPr>
          <w:sz w:val="32"/>
        </w:rPr>
        <w:t xml:space="preserve"> </w:t>
      </w:r>
      <w:r w:rsidRPr="00350AA5">
        <w:rPr>
          <w:sz w:val="32"/>
        </w:rPr>
        <w:t>into</w:t>
      </w:r>
      <w:r w:rsidR="00350AA5" w:rsidRPr="00350AA5">
        <w:rPr>
          <w:sz w:val="32"/>
        </w:rPr>
        <w:t xml:space="preserve"> </w:t>
      </w:r>
      <w:r w:rsidRPr="00350AA5">
        <w:rPr>
          <w:sz w:val="32"/>
        </w:rPr>
        <w:t>a</w:t>
      </w:r>
      <w:r w:rsidR="00350AA5">
        <w:rPr>
          <w:sz w:val="32"/>
        </w:rPr>
        <w:t xml:space="preserve"> </w:t>
      </w:r>
      <w:r w:rsidRPr="00350AA5">
        <w:rPr>
          <w:sz w:val="32"/>
        </w:rPr>
        <w:t>project</w:t>
      </w:r>
      <w:r w:rsidR="00350AA5">
        <w:rPr>
          <w:sz w:val="32"/>
        </w:rPr>
        <w:t>.</w:t>
      </w:r>
    </w:p>
    <w:p w:rsidR="00DF7E6D" w:rsidRPr="00350AA5" w:rsidRDefault="00DF7E6D" w:rsidP="00DF7E6D"/>
    <w:p w:rsidR="00DF7E6D" w:rsidRPr="00350AA5" w:rsidRDefault="00DF7E6D" w:rsidP="00DF7E6D">
      <w:pPr>
        <w:rPr>
          <w:b/>
          <w:sz w:val="28"/>
        </w:rPr>
      </w:pPr>
      <w:r w:rsidRPr="00350AA5">
        <w:rPr>
          <w:b/>
          <w:sz w:val="28"/>
        </w:rPr>
        <w:t>Conclusion:</w:t>
      </w:r>
    </w:p>
    <w:p w:rsidR="00DF7E6D" w:rsidRPr="00DF7E6D" w:rsidRDefault="00DF7E6D" w:rsidP="00DF7E6D">
      <w:pPr>
        <w:jc w:val="both"/>
        <w:rPr>
          <w:sz w:val="28"/>
        </w:rPr>
      </w:pPr>
      <w:r w:rsidRPr="00DF7E6D">
        <w:rPr>
          <w:sz w:val="28"/>
        </w:rPr>
        <w:t>We can see with the following charts that the number of request increase as the number of users does, we also can see that the response time increase according with the number of users however we notice that a problem occur because of the number allowed request is exceeded.</w:t>
      </w:r>
    </w:p>
    <w:p w:rsidR="00DF7E6D" w:rsidRPr="00DF7E6D" w:rsidRDefault="00DF7E6D" w:rsidP="00DF7E6D">
      <w:pPr>
        <w:rPr>
          <w:b/>
          <w:sz w:val="28"/>
        </w:rPr>
      </w:pPr>
      <w:r w:rsidRPr="00DF7E6D">
        <w:rPr>
          <w:b/>
          <w:sz w:val="28"/>
        </w:rPr>
        <w:t>Recommendation:</w:t>
      </w:r>
    </w:p>
    <w:p w:rsidR="00DF7E6D" w:rsidRPr="00DF7E6D" w:rsidRDefault="00DF7E6D" w:rsidP="00DF7E6D">
      <w:pPr>
        <w:rPr>
          <w:sz w:val="28"/>
        </w:rPr>
      </w:pPr>
      <w:r>
        <w:rPr>
          <w:sz w:val="28"/>
        </w:rPr>
        <w:t xml:space="preserve">The number of allowed request should not be something to take care because the application </w:t>
      </w:r>
      <w:r w:rsidR="00350AA5">
        <w:rPr>
          <w:sz w:val="28"/>
        </w:rPr>
        <w:t>should be able to handle the amount of user that we use in this test.</w:t>
      </w:r>
    </w:p>
    <w:p w:rsidR="00DF7E6D" w:rsidRPr="00DF7E6D" w:rsidRDefault="00DF7E6D" w:rsidP="00DF7E6D"/>
    <w:p w:rsidR="00DF7E6D" w:rsidRDefault="00DF7E6D" w:rsidP="00DF7E6D">
      <w:pPr>
        <w:rPr>
          <w:lang w:val="es-BO"/>
        </w:rPr>
      </w:pPr>
      <w:bookmarkStart w:id="0" w:name="_GoBack"/>
      <w:r>
        <w:rPr>
          <w:noProof/>
        </w:rPr>
        <w:drawing>
          <wp:inline distT="0" distB="0" distL="0" distR="0" wp14:anchorId="093679DC" wp14:editId="5B186ED9">
            <wp:extent cx="4580164" cy="2743200"/>
            <wp:effectExtent l="0" t="0" r="1143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DF7E6D" w:rsidRDefault="00DF7E6D" w:rsidP="00DF7E6D">
      <w:pPr>
        <w:rPr>
          <w:lang w:val="es-BO"/>
        </w:rPr>
      </w:pPr>
      <w:r>
        <w:rPr>
          <w:noProof/>
        </w:rPr>
        <w:lastRenderedPageBreak/>
        <w:drawing>
          <wp:inline distT="0" distB="0" distL="0" distR="0" wp14:anchorId="6C89FF5F" wp14:editId="53616528">
            <wp:extent cx="4257675" cy="274320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F7E6D" w:rsidRDefault="00DF7E6D" w:rsidP="00DF7E6D">
      <w:pPr>
        <w:rPr>
          <w:lang w:val="es-BO"/>
        </w:rPr>
      </w:pPr>
      <w:r>
        <w:rPr>
          <w:noProof/>
        </w:rPr>
        <w:drawing>
          <wp:inline distT="0" distB="0" distL="0" distR="0" wp14:anchorId="0197A77D" wp14:editId="5A727FB4">
            <wp:extent cx="43053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F7E6D" w:rsidRPr="00DF7E6D" w:rsidRDefault="00DF7E6D" w:rsidP="00DF7E6D">
      <w:pPr>
        <w:rPr>
          <w:lang w:val="es-BO"/>
        </w:rPr>
      </w:pPr>
      <w:r>
        <w:rPr>
          <w:noProof/>
        </w:rPr>
        <w:lastRenderedPageBreak/>
        <w:drawing>
          <wp:inline distT="0" distB="0" distL="0" distR="0" wp14:anchorId="4D8592E3" wp14:editId="759A03DD">
            <wp:extent cx="4618264" cy="2743200"/>
            <wp:effectExtent l="0" t="0" r="1143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DF7E6D" w:rsidRPr="00DF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D"/>
    <w:rsid w:val="00350AA5"/>
    <w:rsid w:val="00B84FC3"/>
    <w:rsid w:val="00D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6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F7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6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F7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unoBarrios\Documents\githan\PivotalTracker_PerfTest\Files%20Jmeter\2-setlabelsintoaproject\2-setlabelsintoa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unoBarrios\Documents\githan\PivotalTracker_PerfTest\Files%20Jmeter\2-setlabelsintoaproject\2-setlabelsintoa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runoBarrios\Documents\githan\PivotalTracker_PerfTest\Files%20Jmeter\2-setlabelsintoaproject\2-setlabelsintoa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runoBarrios\Documents\githan\PivotalTracker_PerfTest\Files%20Jmeter\2-setlabelsintoaproject\2-setlabelsintoa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Sheet6!$G$14</c:f>
              <c:strCache>
                <c:ptCount val="1"/>
                <c:pt idx="0">
                  <c:v>○ # requests sent </c:v>
                </c:pt>
              </c:strCache>
            </c:strRef>
          </c:tx>
          <c:marker>
            <c:symbol val="none"/>
          </c:marker>
          <c:cat>
            <c:strRef>
              <c:f>Sheet6!$H$13:$J$13</c:f>
              <c:strCache>
                <c:ptCount val="3"/>
                <c:pt idx="0">
                  <c:v>100 USERS</c:v>
                </c:pt>
                <c:pt idx="1">
                  <c:v>150 USERS</c:v>
                </c:pt>
                <c:pt idx="2">
                  <c:v>180 USERS</c:v>
                </c:pt>
              </c:strCache>
            </c:strRef>
          </c:cat>
          <c:val>
            <c:numRef>
              <c:f>Sheet6!$H$14:$J$14</c:f>
              <c:numCache>
                <c:formatCode>General</c:formatCode>
                <c:ptCount val="3"/>
                <c:pt idx="0">
                  <c:v>1300</c:v>
                </c:pt>
                <c:pt idx="1">
                  <c:v>1950</c:v>
                </c:pt>
                <c:pt idx="2">
                  <c:v>2340</c:v>
                </c:pt>
              </c:numCache>
            </c:numRef>
          </c:val>
          <c:smooth val="0"/>
        </c:ser>
        <c:dLbls>
          <c:showLegendKey val="0"/>
          <c:showVal val="0"/>
          <c:showCatName val="0"/>
          <c:showSerName val="0"/>
          <c:showPercent val="0"/>
          <c:showBubbleSize val="0"/>
        </c:dLbls>
        <c:marker val="1"/>
        <c:smooth val="0"/>
        <c:axId val="148861696"/>
        <c:axId val="148927232"/>
      </c:lineChart>
      <c:catAx>
        <c:axId val="148861696"/>
        <c:scaling>
          <c:orientation val="minMax"/>
        </c:scaling>
        <c:delete val="0"/>
        <c:axPos val="b"/>
        <c:majorTickMark val="out"/>
        <c:minorTickMark val="none"/>
        <c:tickLblPos val="nextTo"/>
        <c:crossAx val="148927232"/>
        <c:crosses val="autoZero"/>
        <c:auto val="1"/>
        <c:lblAlgn val="ctr"/>
        <c:lblOffset val="100"/>
        <c:noMultiLvlLbl val="0"/>
      </c:catAx>
      <c:valAx>
        <c:axId val="148927232"/>
        <c:scaling>
          <c:orientation val="minMax"/>
        </c:scaling>
        <c:delete val="0"/>
        <c:axPos val="l"/>
        <c:majorGridlines/>
        <c:numFmt formatCode="General" sourceLinked="1"/>
        <c:majorTickMark val="out"/>
        <c:minorTickMark val="none"/>
        <c:tickLblPos val="nextTo"/>
        <c:crossAx val="148861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Sheet6!$G$15</c:f>
              <c:strCache>
                <c:ptCount val="1"/>
                <c:pt idx="0">
                  <c:v>○ Response time </c:v>
                </c:pt>
              </c:strCache>
            </c:strRef>
          </c:tx>
          <c:marker>
            <c:symbol val="none"/>
          </c:marker>
          <c:cat>
            <c:strRef>
              <c:f>Sheet6!$H$13:$J$13</c:f>
              <c:strCache>
                <c:ptCount val="3"/>
                <c:pt idx="0">
                  <c:v>100 USERS</c:v>
                </c:pt>
                <c:pt idx="1">
                  <c:v>150 USERS</c:v>
                </c:pt>
                <c:pt idx="2">
                  <c:v>180 USERS</c:v>
                </c:pt>
              </c:strCache>
            </c:strRef>
          </c:cat>
          <c:val>
            <c:numRef>
              <c:f>Sheet6!$H$15:$J$15</c:f>
              <c:numCache>
                <c:formatCode>General</c:formatCode>
                <c:ptCount val="3"/>
                <c:pt idx="0">
                  <c:v>338</c:v>
                </c:pt>
                <c:pt idx="1">
                  <c:v>360</c:v>
                </c:pt>
                <c:pt idx="2">
                  <c:v>626.5</c:v>
                </c:pt>
              </c:numCache>
            </c:numRef>
          </c:val>
          <c:smooth val="0"/>
        </c:ser>
        <c:dLbls>
          <c:showLegendKey val="0"/>
          <c:showVal val="0"/>
          <c:showCatName val="0"/>
          <c:showSerName val="0"/>
          <c:showPercent val="0"/>
          <c:showBubbleSize val="0"/>
        </c:dLbls>
        <c:marker val="1"/>
        <c:smooth val="0"/>
        <c:axId val="148947712"/>
        <c:axId val="148949248"/>
      </c:lineChart>
      <c:catAx>
        <c:axId val="148947712"/>
        <c:scaling>
          <c:orientation val="minMax"/>
        </c:scaling>
        <c:delete val="0"/>
        <c:axPos val="b"/>
        <c:majorTickMark val="out"/>
        <c:minorTickMark val="none"/>
        <c:tickLblPos val="nextTo"/>
        <c:crossAx val="148949248"/>
        <c:crosses val="autoZero"/>
        <c:auto val="1"/>
        <c:lblAlgn val="ctr"/>
        <c:lblOffset val="100"/>
        <c:noMultiLvlLbl val="0"/>
      </c:catAx>
      <c:valAx>
        <c:axId val="148949248"/>
        <c:scaling>
          <c:orientation val="minMax"/>
        </c:scaling>
        <c:delete val="0"/>
        <c:axPos val="l"/>
        <c:majorGridlines/>
        <c:numFmt formatCode="General" sourceLinked="1"/>
        <c:majorTickMark val="out"/>
        <c:minorTickMark val="none"/>
        <c:tickLblPos val="nextTo"/>
        <c:crossAx val="1489477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Sheet6!$G$16</c:f>
              <c:strCache>
                <c:ptCount val="1"/>
                <c:pt idx="0">
                  <c:v>○ Number of bytes received</c:v>
                </c:pt>
              </c:strCache>
            </c:strRef>
          </c:tx>
          <c:marker>
            <c:symbol val="none"/>
          </c:marker>
          <c:cat>
            <c:strRef>
              <c:f>Sheet6!$H$13:$J$13</c:f>
              <c:strCache>
                <c:ptCount val="3"/>
                <c:pt idx="0">
                  <c:v>100 USERS</c:v>
                </c:pt>
                <c:pt idx="1">
                  <c:v>150 USERS</c:v>
                </c:pt>
                <c:pt idx="2">
                  <c:v>180 USERS</c:v>
                </c:pt>
              </c:strCache>
            </c:strRef>
          </c:cat>
          <c:val>
            <c:numRef>
              <c:f>Sheet6!$H$16:$J$16</c:f>
              <c:numCache>
                <c:formatCode>General</c:formatCode>
                <c:ptCount val="3"/>
                <c:pt idx="0">
                  <c:v>567.84999999999991</c:v>
                </c:pt>
                <c:pt idx="1">
                  <c:v>510.9</c:v>
                </c:pt>
                <c:pt idx="2">
                  <c:v>561.15</c:v>
                </c:pt>
              </c:numCache>
            </c:numRef>
          </c:val>
          <c:smooth val="0"/>
        </c:ser>
        <c:dLbls>
          <c:showLegendKey val="0"/>
          <c:showVal val="0"/>
          <c:showCatName val="0"/>
          <c:showSerName val="0"/>
          <c:showPercent val="0"/>
          <c:showBubbleSize val="0"/>
        </c:dLbls>
        <c:marker val="1"/>
        <c:smooth val="0"/>
        <c:axId val="46598400"/>
        <c:axId val="46604288"/>
      </c:lineChart>
      <c:catAx>
        <c:axId val="46598400"/>
        <c:scaling>
          <c:orientation val="minMax"/>
        </c:scaling>
        <c:delete val="0"/>
        <c:axPos val="b"/>
        <c:majorTickMark val="out"/>
        <c:minorTickMark val="none"/>
        <c:tickLblPos val="nextTo"/>
        <c:crossAx val="46604288"/>
        <c:crosses val="autoZero"/>
        <c:auto val="1"/>
        <c:lblAlgn val="ctr"/>
        <c:lblOffset val="100"/>
        <c:noMultiLvlLbl val="0"/>
      </c:catAx>
      <c:valAx>
        <c:axId val="46604288"/>
        <c:scaling>
          <c:orientation val="minMax"/>
        </c:scaling>
        <c:delete val="0"/>
        <c:axPos val="l"/>
        <c:majorGridlines/>
        <c:numFmt formatCode="General" sourceLinked="1"/>
        <c:majorTickMark val="out"/>
        <c:minorTickMark val="none"/>
        <c:tickLblPos val="nextTo"/>
        <c:crossAx val="4659840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Sheet6!$G$17</c:f>
              <c:strCache>
                <c:ptCount val="1"/>
                <c:pt idx="0">
                  <c:v>○ Errors</c:v>
                </c:pt>
              </c:strCache>
            </c:strRef>
          </c:tx>
          <c:marker>
            <c:symbol val="none"/>
          </c:marker>
          <c:cat>
            <c:strRef>
              <c:f>Sheet6!$H$13:$J$13</c:f>
              <c:strCache>
                <c:ptCount val="3"/>
                <c:pt idx="0">
                  <c:v>100 USERS</c:v>
                </c:pt>
                <c:pt idx="1">
                  <c:v>150 USERS</c:v>
                </c:pt>
                <c:pt idx="2">
                  <c:v>180 USERS</c:v>
                </c:pt>
              </c:strCache>
            </c:strRef>
          </c:cat>
          <c:val>
            <c:numRef>
              <c:f>Sheet6!$H$17:$J$17</c:f>
              <c:numCache>
                <c:formatCode>0.00%</c:formatCode>
                <c:ptCount val="3"/>
                <c:pt idx="0">
                  <c:v>0.72270000000000001</c:v>
                </c:pt>
                <c:pt idx="1">
                  <c:v>0.751</c:v>
                </c:pt>
                <c:pt idx="2">
                  <c:v>0.69979999999999998</c:v>
                </c:pt>
              </c:numCache>
            </c:numRef>
          </c:val>
          <c:smooth val="0"/>
        </c:ser>
        <c:dLbls>
          <c:showLegendKey val="0"/>
          <c:showVal val="0"/>
          <c:showCatName val="0"/>
          <c:showSerName val="0"/>
          <c:showPercent val="0"/>
          <c:showBubbleSize val="0"/>
        </c:dLbls>
        <c:marker val="1"/>
        <c:smooth val="0"/>
        <c:axId val="46657536"/>
        <c:axId val="46659072"/>
      </c:lineChart>
      <c:catAx>
        <c:axId val="46657536"/>
        <c:scaling>
          <c:orientation val="minMax"/>
        </c:scaling>
        <c:delete val="0"/>
        <c:axPos val="b"/>
        <c:majorTickMark val="out"/>
        <c:minorTickMark val="none"/>
        <c:tickLblPos val="nextTo"/>
        <c:crossAx val="46659072"/>
        <c:crosses val="autoZero"/>
        <c:auto val="1"/>
        <c:lblAlgn val="ctr"/>
        <c:lblOffset val="100"/>
        <c:noMultiLvlLbl val="0"/>
      </c:catAx>
      <c:valAx>
        <c:axId val="46659072"/>
        <c:scaling>
          <c:orientation val="minMax"/>
        </c:scaling>
        <c:delete val="0"/>
        <c:axPos val="l"/>
        <c:majorGridlines/>
        <c:numFmt formatCode="0.00%" sourceLinked="1"/>
        <c:majorTickMark val="out"/>
        <c:minorTickMark val="none"/>
        <c:tickLblPos val="nextTo"/>
        <c:crossAx val="466575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2016-08-28T01:49:00Z</dcterms:created>
  <dcterms:modified xsi:type="dcterms:W3CDTF">2016-08-28T02:03:00Z</dcterms:modified>
</cp:coreProperties>
</file>