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33E3" w14:textId="5F4C5857" w:rsidR="006622E9" w:rsidRDefault="006622E9" w:rsidP="006622E9">
      <w:pPr>
        <w:pStyle w:val="ListParagraph"/>
        <w:numPr>
          <w:ilvl w:val="0"/>
          <w:numId w:val="1"/>
        </w:numPr>
        <w:rPr>
          <w:u w:val="single"/>
        </w:rPr>
      </w:pPr>
      <w:r w:rsidRPr="006622E9">
        <w:rPr>
          <w:u w:val="single"/>
        </w:rPr>
        <w:t>'wave_pts_specs.csv'</w:t>
      </w:r>
    </w:p>
    <w:p w14:paraId="0EE5EBC8" w14:textId="1978DAEC" w:rsidR="006622E9" w:rsidRPr="006622E9" w:rsidRDefault="006622E9" w:rsidP="006622E9">
      <w:pPr>
        <w:pStyle w:val="ListParagraph"/>
      </w:pPr>
      <w:r>
        <w:t>Contains extra info on wave tracks in the NA domain</w:t>
      </w:r>
    </w:p>
    <w:p w14:paraId="17552F8D" w14:textId="6424D7DF" w:rsidR="006622E9" w:rsidRDefault="006622E9" w:rsidP="006622E9">
      <w:pPr>
        <w:pStyle w:val="ListParagraph"/>
      </w:pPr>
      <w:r>
        <w:t>‘WaveTrajectory’ identifies what wave each track belongs to. In the original TEW database, the files are separated by hemisphere. For the n. hemisphere (year 2000), there are 286 total waves which is what the identifiers correspond to. When you add in the total number of individual tracks/points there are 9818 total points (1732 of which occur in the NA domain)</w:t>
      </w:r>
    </w:p>
    <w:p w14:paraId="159808F2" w14:textId="049BFB6B" w:rsidR="006622E9" w:rsidRDefault="006622E9" w:rsidP="006622E9">
      <w:pPr>
        <w:pStyle w:val="ListParagraph"/>
      </w:pPr>
    </w:p>
    <w:p w14:paraId="6F08E0A1" w14:textId="49482F76" w:rsidR="006622E9" w:rsidRDefault="006622E9" w:rsidP="006622E9">
      <w:pPr>
        <w:pStyle w:val="ListParagraph"/>
      </w:pPr>
      <w:r>
        <w:t>‘PtIndex’ refers to the original index out of the 9818 total points in n. hemisphere file for each retained NA point (N = 1732)</w:t>
      </w:r>
    </w:p>
    <w:p w14:paraId="0790FBC0" w14:textId="60169D96" w:rsidR="006622E9" w:rsidRDefault="006622E9" w:rsidP="006622E9">
      <w:pPr>
        <w:pStyle w:val="ListParagraph"/>
      </w:pPr>
    </w:p>
    <w:p w14:paraId="5EA85D1B" w14:textId="541E4190" w:rsidR="006622E9" w:rsidRDefault="006622E9" w:rsidP="006622E9">
      <w:pPr>
        <w:pStyle w:val="ListParagraph"/>
      </w:pPr>
      <w:r>
        <w:t xml:space="preserve">‘Lat’, ‘Lon’, and ‘Time’ correspond to the individual coordinates and timestamp for each individual NA point </w:t>
      </w:r>
      <w:r>
        <w:t>(N = 1732)</w:t>
      </w:r>
    </w:p>
    <w:p w14:paraId="27C61797" w14:textId="7583D35E" w:rsidR="006622E9" w:rsidRDefault="006622E9" w:rsidP="006622E9">
      <w:pPr>
        <w:pStyle w:val="ListParagraph"/>
      </w:pPr>
    </w:p>
    <w:p w14:paraId="294378A4" w14:textId="15356622" w:rsidR="006622E9" w:rsidRPr="006622E9" w:rsidRDefault="006622E9" w:rsidP="006622E9">
      <w:pPr>
        <w:pStyle w:val="ListParagraph"/>
        <w:numPr>
          <w:ilvl w:val="0"/>
          <w:numId w:val="1"/>
        </w:numPr>
      </w:pPr>
      <w:r>
        <w:rPr>
          <w:u w:val="single"/>
        </w:rPr>
        <w:t>‘Nhemisphere_waveID_specs.csv’</w:t>
      </w:r>
    </w:p>
    <w:p w14:paraId="3C9BDB40" w14:textId="0746D023" w:rsidR="006622E9" w:rsidRDefault="006622E9" w:rsidP="006622E9">
      <w:pPr>
        <w:pStyle w:val="ListParagraph"/>
      </w:pPr>
      <w:r>
        <w:t xml:space="preserve">‘FirstPtIndex’ refers to the </w:t>
      </w:r>
      <w:r w:rsidR="00470529">
        <w:t xml:space="preserve">index (out of the 9818 total indices) of the </w:t>
      </w:r>
      <w:r>
        <w:t>very first point identified for each of the 286 waves</w:t>
      </w:r>
      <w:r w:rsidRPr="006622E9">
        <w:t xml:space="preserve"> </w:t>
      </w:r>
      <w:r>
        <w:t>the full n. hemisphere domain</w:t>
      </w:r>
    </w:p>
    <w:p w14:paraId="1A024DB0" w14:textId="656B0691" w:rsidR="006622E9" w:rsidRDefault="006622E9" w:rsidP="006622E9">
      <w:pPr>
        <w:pStyle w:val="ListParagraph"/>
      </w:pPr>
    </w:p>
    <w:p w14:paraId="55E7E5C4" w14:textId="5696CCA2" w:rsidR="006622E9" w:rsidRPr="006622E9" w:rsidRDefault="006622E9" w:rsidP="006622E9">
      <w:pPr>
        <w:pStyle w:val="ListParagraph"/>
      </w:pPr>
      <w:r>
        <w:t>‘NumPts’ refers to the number of points identified in each of the 286 waves in the full n. hemisphere domain</w:t>
      </w:r>
      <w:r w:rsidR="00470529">
        <w:t xml:space="preserve"> (e.g., sum(NumPts)=9818)</w:t>
      </w:r>
    </w:p>
    <w:p w14:paraId="1DB304E0" w14:textId="375E3349" w:rsidR="008B5811" w:rsidRDefault="008B5811" w:rsidP="006622E9">
      <w:pPr>
        <w:pStyle w:val="ListParagraph"/>
      </w:pPr>
    </w:p>
    <w:p w14:paraId="33E24E96" w14:textId="42B1524F" w:rsidR="006622E9" w:rsidRDefault="006622E9" w:rsidP="006622E9">
      <w:pPr>
        <w:pStyle w:val="ListParagraph"/>
      </w:pPr>
      <w:r>
        <w:t>*Note: (1) and (2) are separate since N=1732 for (1) and N=286 for (2)</w:t>
      </w:r>
    </w:p>
    <w:p w14:paraId="27AF803C" w14:textId="1E7DDAE7" w:rsidR="006622E9" w:rsidRDefault="006622E9" w:rsidP="006622E9">
      <w:pPr>
        <w:pStyle w:val="ListParagraph"/>
      </w:pPr>
      <w:r>
        <w:t xml:space="preserve">*Note: I’m thinking you can use the index for each individual NA point </w:t>
      </w:r>
      <w:r w:rsidR="00470529">
        <w:t>in (1</w:t>
      </w:r>
      <w:r>
        <w:t>)</w:t>
      </w:r>
      <w:r w:rsidR="00470529">
        <w:t xml:space="preserve"> to identify whether or not it is the first point in the track or subsequent point by using the specs in (2)</w:t>
      </w:r>
    </w:p>
    <w:sectPr w:rsidR="006622E9" w:rsidSect="00D54A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92025"/>
    <w:multiLevelType w:val="hybridMultilevel"/>
    <w:tmpl w:val="EEF02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76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F4"/>
    <w:rsid w:val="00470529"/>
    <w:rsid w:val="00661CF4"/>
    <w:rsid w:val="006622E9"/>
    <w:rsid w:val="008B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A9E0"/>
  <w15:chartTrackingRefBased/>
  <w15:docId w15:val="{FA65A01C-9E71-4652-877C-216D5736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Merritt</dc:creator>
  <cp:keywords/>
  <dc:description/>
  <cp:lastModifiedBy>Carrie Merritt</cp:lastModifiedBy>
  <cp:revision>2</cp:revision>
  <dcterms:created xsi:type="dcterms:W3CDTF">2023-03-29T03:10:00Z</dcterms:created>
  <dcterms:modified xsi:type="dcterms:W3CDTF">2023-03-29T03:26:00Z</dcterms:modified>
</cp:coreProperties>
</file>