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3607" w14:textId="5920CBEB" w:rsidR="003F5F49" w:rsidRDefault="003F5F49" w:rsidP="003F5F4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EECS 448 – Team 14</w:t>
      </w:r>
    </w:p>
    <w:p w14:paraId="5A3BD35B" w14:textId="611E64CA" w:rsidR="003F5F49" w:rsidRDefault="003F5F49" w:rsidP="003F5F4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Trieuanh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Nguyen</w:t>
      </w:r>
    </w:p>
    <w:p w14:paraId="660D73BF" w14:textId="1727A31B" w:rsidR="003F5F49" w:rsidRDefault="003F5F49" w:rsidP="003F5F4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10/15/2020</w:t>
      </w:r>
    </w:p>
    <w:p w14:paraId="66A8F9F4" w14:textId="1AEFB2D6" w:rsidR="003F5F49" w:rsidRDefault="003F5F49" w:rsidP="003F5F4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Estimation of Work Hours for our Prototype</w:t>
      </w:r>
    </w:p>
    <w:p w14:paraId="4812304D" w14:textId="46AE5F84" w:rsidR="006C567C" w:rsidRPr="003F5F49" w:rsidRDefault="003F5F49" w:rsidP="003F5F4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5F49">
        <w:rPr>
          <w:rFonts w:ascii="Times New Roman" w:hAnsi="Times New Roman" w:cs="Times New Roman"/>
          <w:color w:val="000000"/>
          <w:sz w:val="24"/>
          <w:szCs w:val="24"/>
        </w:rPr>
        <w:t>The estimation of work hours from project 1 and 2 consist of a combination of research hours and code implementation hours that each team member thought they accumulated. Project 1 taking 42 hours and project 2 taking 30 hours. Project 3 consists of 5 story points. Using the story points and looking at the previous work hours for project 1 &amp; 2, we concluded that the work hours for project 3 is approximately 30 hours since the code complexity of project 2 and 3 are very similar.</w:t>
      </w:r>
    </w:p>
    <w:sectPr w:rsidR="006C567C" w:rsidRPr="003F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49"/>
    <w:rsid w:val="003F5F49"/>
    <w:rsid w:val="006C567C"/>
    <w:rsid w:val="00B2406F"/>
    <w:rsid w:val="00E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176"/>
  <w15:chartTrackingRefBased/>
  <w15:docId w15:val="{D3E316FE-29CE-4A59-A28F-09E9F35D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danielrjohnson00@gmail.com</dc:creator>
  <cp:keywords/>
  <dc:description/>
  <cp:lastModifiedBy>danielrjohnson00@gmail.com</cp:lastModifiedBy>
  <cp:revision>1</cp:revision>
  <dcterms:created xsi:type="dcterms:W3CDTF">2020-10-23T00:57:00Z</dcterms:created>
  <dcterms:modified xsi:type="dcterms:W3CDTF">2020-10-23T00:59:00Z</dcterms:modified>
</cp:coreProperties>
</file>