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F2D4" w14:textId="77777777" w:rsidR="007A6377" w:rsidRDefault="007A6377" w:rsidP="007A637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Fonts w:ascii="Segoe UI" w:hAnsi="Segoe UI" w:cs="Segoe UI"/>
          <w:color w:val="232629"/>
          <w:sz w:val="23"/>
          <w:szCs w:val="23"/>
        </w:rPr>
        <w:t>All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these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topics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are active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areas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research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57CF9405" w14:textId="77777777" w:rsidR="007A6377" w:rsidRDefault="007A6377" w:rsidP="007A63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The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network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 </w:t>
      </w:r>
      <w:proofErr w:type="spellStart"/>
      <w:r>
        <w:rPr>
          <w:rStyle w:val="Textoennegrita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initialization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 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is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often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overlooked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as a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source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of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neural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network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bugs.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Initialization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over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too-large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an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interval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can set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initial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weights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too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large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meaning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gramStart"/>
      <w:r>
        <w:rPr>
          <w:rFonts w:ascii="inherit" w:hAnsi="inherit" w:cs="Segoe UI"/>
          <w:color w:val="232629"/>
          <w:sz w:val="23"/>
          <w:szCs w:val="23"/>
        </w:rPr>
        <w:t>single</w:t>
      </w:r>
      <w:proofErr w:type="gram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neurons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have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an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outsize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influence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over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network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behavior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.</w:t>
      </w:r>
    </w:p>
    <w:p w14:paraId="516E57F6" w14:textId="77777777" w:rsidR="007A6377" w:rsidRDefault="007A6377" w:rsidP="007A63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The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difference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between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 neural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network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and a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regression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model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is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 neural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network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is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composition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of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many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nonlinear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functions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called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 </w:t>
      </w:r>
      <w:proofErr w:type="spellStart"/>
      <w:r>
        <w:rPr>
          <w:rStyle w:val="Textoennegrita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activation</w:t>
      </w:r>
      <w:proofErr w:type="spellEnd"/>
      <w:r>
        <w:rPr>
          <w:rStyle w:val="Textoennegrita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functions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. (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See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: 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fldChar w:fldCharType="begin"/>
      </w:r>
      <w:r>
        <w:rPr>
          <w:rFonts w:ascii="inherit" w:hAnsi="inherit" w:cs="Segoe UI"/>
          <w:color w:val="232629"/>
          <w:sz w:val="23"/>
          <w:szCs w:val="23"/>
        </w:rPr>
        <w:instrText xml:space="preserve"> HYPERLINK "https://stats.stackexchange.com/questions/259950/what-is-the-essential-difference-between-neural-network-and-linear-regression" </w:instrText>
      </w:r>
      <w:r>
        <w:rPr>
          <w:rFonts w:ascii="inherit" w:hAnsi="inherit" w:cs="Segoe UI"/>
          <w:color w:val="232629"/>
          <w:sz w:val="23"/>
          <w:szCs w:val="23"/>
        </w:rPr>
        <w:fldChar w:fldCharType="separate"/>
      </w:r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>What</w:t>
      </w:r>
      <w:proofErr w:type="spellEnd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>is</w:t>
      </w:r>
      <w:proofErr w:type="spellEnd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>the</w:t>
      </w:r>
      <w:proofErr w:type="spellEnd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>essential</w:t>
      </w:r>
      <w:proofErr w:type="spellEnd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>difference</w:t>
      </w:r>
      <w:proofErr w:type="spellEnd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>between</w:t>
      </w:r>
      <w:proofErr w:type="spellEnd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 xml:space="preserve"> neural </w:t>
      </w:r>
      <w:proofErr w:type="spellStart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>network</w:t>
      </w:r>
      <w:proofErr w:type="spellEnd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 xml:space="preserve"> and linear </w:t>
      </w:r>
      <w:proofErr w:type="spellStart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>regression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fldChar w:fldCharType="end"/>
      </w:r>
      <w:r>
        <w:rPr>
          <w:rFonts w:ascii="inherit" w:hAnsi="inherit" w:cs="Segoe UI"/>
          <w:color w:val="232629"/>
          <w:sz w:val="23"/>
          <w:szCs w:val="23"/>
        </w:rPr>
        <w:t>)</w:t>
      </w:r>
    </w:p>
    <w:p w14:paraId="11315189" w14:textId="77777777" w:rsidR="007A6377" w:rsidRDefault="007A6377" w:rsidP="007A6377">
      <w:pPr>
        <w:pStyle w:val="NormalWeb"/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Classical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neural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network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results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focused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on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sigmoidal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activation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functions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(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logistic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or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 </w:t>
      </w:r>
      <w:proofErr w:type="spellStart"/>
      <w:r>
        <w:rPr>
          <w:rStyle w:val="mi"/>
          <w:rFonts w:ascii="MathJax_Main" w:hAnsi="MathJax_Main" w:cs="Segoe UI"/>
          <w:color w:val="232629"/>
          <w:sz w:val="26"/>
          <w:szCs w:val="26"/>
          <w:bdr w:val="none" w:sz="0" w:space="0" w:color="auto" w:frame="1"/>
        </w:rPr>
        <w:t>tanh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tanh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 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functions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). A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recent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result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has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found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ReLU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(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or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similar)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units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tend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to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work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better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because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have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steeper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gradients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so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updates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can be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applied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quickly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. (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See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: 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fldChar w:fldCharType="begin"/>
      </w:r>
      <w:r>
        <w:rPr>
          <w:rFonts w:ascii="inherit" w:hAnsi="inherit" w:cs="Segoe UI"/>
          <w:color w:val="232629"/>
          <w:sz w:val="23"/>
          <w:szCs w:val="23"/>
        </w:rPr>
        <w:instrText xml:space="preserve"> HYPERLINK "https://stats.stackexchange.com/questions/226923/why-do-we-use-relu-in-neural-networks-and-how-do-we-use-it" </w:instrText>
      </w:r>
      <w:r>
        <w:rPr>
          <w:rFonts w:ascii="inherit" w:hAnsi="inherit" w:cs="Segoe UI"/>
          <w:color w:val="232629"/>
          <w:sz w:val="23"/>
          <w:szCs w:val="23"/>
        </w:rPr>
        <w:fldChar w:fldCharType="separate"/>
      </w:r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>Why</w:t>
      </w:r>
      <w:proofErr w:type="spellEnd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 xml:space="preserve"> do </w:t>
      </w:r>
      <w:proofErr w:type="spellStart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>we</w:t>
      </w:r>
      <w:proofErr w:type="spellEnd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 xml:space="preserve"> use </w:t>
      </w:r>
      <w:proofErr w:type="spellStart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>ReLU</w:t>
      </w:r>
      <w:proofErr w:type="spellEnd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 xml:space="preserve"> in neural </w:t>
      </w:r>
      <w:proofErr w:type="spellStart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>networks</w:t>
      </w:r>
      <w:proofErr w:type="spellEnd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 xml:space="preserve"> and </w:t>
      </w:r>
      <w:proofErr w:type="spellStart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>how</w:t>
      </w:r>
      <w:proofErr w:type="spellEnd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 xml:space="preserve"> do </w:t>
      </w:r>
      <w:proofErr w:type="spellStart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>we</w:t>
      </w:r>
      <w:proofErr w:type="spellEnd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 xml:space="preserve"> use </w:t>
      </w:r>
      <w:proofErr w:type="spellStart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>it</w:t>
      </w:r>
      <w:proofErr w:type="spellEnd"/>
      <w:r>
        <w:rPr>
          <w:rStyle w:val="Hipervnculo"/>
          <w:rFonts w:ascii="inherit" w:hAnsi="inherit" w:cs="Segoe UI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232629"/>
          <w:sz w:val="23"/>
          <w:szCs w:val="23"/>
        </w:rPr>
        <w:fldChar w:fldCharType="end"/>
      </w:r>
      <w:r>
        <w:rPr>
          <w:rFonts w:ascii="inherit" w:hAnsi="inherit" w:cs="Segoe UI"/>
          <w:color w:val="232629"/>
          <w:sz w:val="23"/>
          <w:szCs w:val="23"/>
        </w:rPr>
        <w:t xml:space="preserve">)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One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caution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about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ReLUs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is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"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dead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neuron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"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phenomenon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which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can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stymie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learning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;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leaky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relus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and similar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variants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avoid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this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problem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.</w:t>
      </w:r>
    </w:p>
    <w:p w14:paraId="2CA12A48" w14:textId="70AD4AF4" w:rsidR="004D79B8" w:rsidRDefault="004D79B8"/>
    <w:p w14:paraId="43215DF0" w14:textId="721D9E38" w:rsidR="007A6377" w:rsidRDefault="007A6377"/>
    <w:p w14:paraId="754BC8F8" w14:textId="319300E9" w:rsidR="007A6377" w:rsidRDefault="007A6377">
      <w:r w:rsidRPr="007A6377">
        <w:t>https://stats.stackexchange.com/questions/352036/what-should-i-do-when-my-neural-network-doesnt-learn</w:t>
      </w:r>
    </w:p>
    <w:sectPr w:rsidR="007A6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0BFB"/>
    <w:multiLevelType w:val="multilevel"/>
    <w:tmpl w:val="B7B0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932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77"/>
    <w:rsid w:val="004D79B8"/>
    <w:rsid w:val="007A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DAFD"/>
  <w15:chartTrackingRefBased/>
  <w15:docId w15:val="{E532C00F-43B4-4E91-96CD-39CBCF72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A637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A6377"/>
    <w:rPr>
      <w:color w:val="0000FF"/>
      <w:u w:val="single"/>
    </w:rPr>
  </w:style>
  <w:style w:type="character" w:customStyle="1" w:styleId="mi">
    <w:name w:val="mi"/>
    <w:basedOn w:val="Fuentedeprrafopredeter"/>
    <w:rsid w:val="007A6377"/>
  </w:style>
  <w:style w:type="character" w:customStyle="1" w:styleId="mjxassistivemathml">
    <w:name w:val="mjx_assistive_mathml"/>
    <w:basedOn w:val="Fuentedeprrafopredeter"/>
    <w:rsid w:val="007A6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Ramos Hoogwout</dc:creator>
  <cp:keywords/>
  <dc:description/>
  <cp:lastModifiedBy>Daniel Ramos Hoogwout</cp:lastModifiedBy>
  <cp:revision>1</cp:revision>
  <dcterms:created xsi:type="dcterms:W3CDTF">2022-05-03T16:21:00Z</dcterms:created>
  <dcterms:modified xsi:type="dcterms:W3CDTF">2022-05-03T16:22:00Z</dcterms:modified>
</cp:coreProperties>
</file>