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Para trabajar el scrumboard se utilizó la aplicación Trello, a continuación se encuentra el link</w:t>
      </w:r>
      <w:r w:rsidDel="00000000" w:rsidR="00000000" w:rsidRPr="00000000">
        <w:rPr>
          <w:rFonts w:ascii="Helvetica Neue" w:cs="Helvetica Neue" w:eastAsia="Helvetica Neue" w:hAnsi="Helvetica Neue"/>
          <w:color w:val="262626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para ingresar directamente al tablero: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262626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Link:</w:t>
      </w:r>
      <w:r w:rsidDel="00000000" w:rsidR="00000000" w:rsidRPr="00000000">
        <w:rPr>
          <w:rtl w:val="0"/>
        </w:rPr>
        <w:t xml:space="preserve"> https://trello.com/b/CdNo5bbp/scrumboard-sprint-3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262626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Se incluye una imagen al término del sprint 2 ya que el tablero se modifica a medida que las</w:t>
      </w:r>
      <w:r w:rsidDel="00000000" w:rsidR="00000000" w:rsidRPr="00000000">
        <w:rPr>
          <w:rFonts w:ascii="Helvetica Neue" w:cs="Helvetica Neue" w:eastAsia="Helvetica Neue" w:hAnsi="Helvetica Neue"/>
          <w:color w:val="262626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historias de usuario se van desarrollando: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color w:val="262626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</w:rPr>
        <w:drawing>
          <wp:inline distB="114300" distT="114300" distL="114300" distR="114300">
            <wp:extent cx="5612130" cy="3784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Helvetica Neue" w:cs="Helvetica Neue" w:eastAsia="Helvetica Neue" w:hAnsi="Helvetica Neue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markedcontent" w:customStyle="1">
    <w:name w:val="markedcontent"/>
    <w:basedOn w:val="Fuentedeprrafopredeter"/>
    <w:rsid w:val="00F36A2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HfM5y5CIJeHB0EoKZeTZUV4faQ==">CgMxLjAyCGguZ2pkZ3hzOAByITF5RWhwM3dackNEX0Y0RWk0SDlTeUJTdUlvWG5nV25RMw==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2024-11-21T21:19:00Z</dcterms:created>
  <dc:creator>duoc</dc:creator>
</cp:coreProperties>
</file>