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Retrospectiva del Cuarto 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La integración con Transbank/Webpay se completó correctamente, y el proceso de pago en línea funcionó de manera eficiente, mejorando la experiencia del cliente.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La validación de los reportes de ventas y la información de inventarios se hizo de forma precisa y a tiempo, cumpliendo con los objetivos de negocio.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La comunicación fue fluida, y las tareas se ejecutaron según el plan sin grandes bloqueos, lo que permitió que el sprint se desarrollara de manera más ágil y con menos incidencias.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Hubo algunos retrasos en la optimización de la carga de la página debido a problemas imprevistos con el código de backend, lo que retrasó un poco las pruebas finales.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La documentación de las funcionalidades finales no estuvo tan clara como se esperaba, lo que generó algunos ajustes de última hora.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Aunque no hubo grandes bloqueos, algunos miembros del equipo no tuvieron tiempo suficiente para realizar revisiones de calidad debido a la presión del tiempo, lo que impactó la eficiencia en la etapa final.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Mejorar la planificación de la optimización del rendimiento desde el inicio del sprint para evitar retrasos en etapas críticas, como las pruebas de carga.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Asegurarse de que la documentación esté completamente definida y revisada con antelación para evitar ajustes a última hora.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Fomentar un enfoque más balanceado entre las tareas de desarrollo y las revisiones de calidad, asegurando que el equipo tenga el tiempo adecuado para realizar pruebas y validar el producto antes de la entrega final.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zSzh68bRxTp6lHRW6aWZK/iAmw==">CgMxLjAyCGguZ2pkZ3hzOAByITFGS3A1X0xMaE11VmtMTWZXLUs2Q2xGWHBqbVBpOGRaaQ==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2024-06-24T22:07:00Z</dcterms:created>
</cp:coreProperties>
</file>