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6831E" w14:textId="77777777" w:rsidR="0010252B" w:rsidRDefault="0010252B" w:rsidP="0010252B">
      <w:pPr>
        <w:pStyle w:val="InfoBlue"/>
      </w:pPr>
    </w:p>
    <w:p w14:paraId="6EB0DA9B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11BF5BCE" w14:textId="77777777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C749BE">
        <w:rPr>
          <w:rFonts w:cs="Arial"/>
          <w:sz w:val="56"/>
          <w:lang w:val="es-ES"/>
        </w:rPr>
        <w:t>X</w:t>
      </w:r>
    </w:p>
    <w:p w14:paraId="0DA4391D" w14:textId="2A0A4282" w:rsidR="00C111F4" w:rsidRDefault="009A7F9E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Retiro de un Cajero</w:t>
      </w:r>
    </w:p>
    <w:p w14:paraId="702FD517" w14:textId="7271C9B5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9A7F9E">
        <w:rPr>
          <w:rFonts w:cs="Arial"/>
          <w:sz w:val="40"/>
          <w:lang w:val="es-ES"/>
        </w:rPr>
        <w:t>Retiro de un Cajero</w:t>
      </w:r>
    </w:p>
    <w:p w14:paraId="760EBF19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2EC62A14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03490ED2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24CA41B1" w14:textId="7D885322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 xml:space="preserve">Analista </w:t>
      </w:r>
      <w:r w:rsidR="009A7F9E">
        <w:rPr>
          <w:rFonts w:cs="Arial"/>
          <w:noProof/>
          <w:lang w:val="es-GT"/>
        </w:rPr>
        <w:t>José Daniel Rosal Afre</w:t>
      </w:r>
    </w:p>
    <w:p w14:paraId="7E46EE01" w14:textId="5D48A3CB" w:rsidR="0010252B" w:rsidRPr="00247FBA" w:rsidRDefault="009A7F9E" w:rsidP="00E40346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8/02/2025</w:t>
      </w:r>
    </w:p>
    <w:p w14:paraId="022590E2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49BDDB88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633CC98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C3CE0A7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68333C6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65E2E2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24D49883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39BCBBF" w14:textId="110F6AB2" w:rsidR="0010252B" w:rsidRPr="00247FBA" w:rsidRDefault="009A7F9E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Retiro de un cajero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21F9" w14:textId="39480441" w:rsidR="0010252B" w:rsidRPr="00247FBA" w:rsidRDefault="009A7F9E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212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1CAAE3" w14:textId="7F6368DE" w:rsidR="0010252B" w:rsidRPr="00247FBA" w:rsidRDefault="009A7F9E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1.0.0</w:t>
            </w:r>
          </w:p>
        </w:tc>
      </w:tr>
      <w:tr w:rsidR="0010252B" w:rsidRPr="00247FBA" w14:paraId="756676F1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AEBAF76" w14:textId="0C66F416" w:rsidR="0010252B" w:rsidRPr="00247FBA" w:rsidRDefault="00FA0D2D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Retiro de un Cajero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6FB7E" w14:textId="49AC50D6" w:rsidR="00FA0D2D" w:rsidRPr="00247FBA" w:rsidRDefault="00FA0D2D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1/03/2025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B80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DD31201" w14:textId="3CD3E88B" w:rsidR="0010252B" w:rsidRPr="00247FBA" w:rsidRDefault="00FA0D2D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1.1.0</w:t>
            </w:r>
          </w:p>
        </w:tc>
      </w:tr>
      <w:tr w:rsidR="0010252B" w:rsidRPr="00247FBA" w14:paraId="4109A649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6EDFFC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25E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EA7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1F7231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CA1A55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A3D073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10B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FE02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4F6D6F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289B82A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04FB0E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2424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0FD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C97B3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B620F11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86AF768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039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04AD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2F2E5A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D7B77A5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E8C44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BBE03F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23AA516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00B06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74A9B8D3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2E246639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5725E04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8D99F7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65882C2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9D00C8" w14:textId="77777777" w:rsidR="0010252B" w:rsidRPr="009A7F9E" w:rsidRDefault="0010252B" w:rsidP="00D13E3C">
      <w:pPr>
        <w:autoSpaceDE w:val="0"/>
        <w:autoSpaceDN w:val="0"/>
        <w:adjustRightInd w:val="0"/>
        <w:ind w:left="36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t>Introducción.</w:t>
      </w:r>
    </w:p>
    <w:p w14:paraId="0370E75C" w14:textId="3D96FA3F" w:rsidR="00435DEC" w:rsidRPr="009A7F9E" w:rsidRDefault="00435DEC" w:rsidP="00D13E3C">
      <w:pPr>
        <w:autoSpaceDE w:val="0"/>
        <w:autoSpaceDN w:val="0"/>
        <w:adjustRightInd w:val="0"/>
        <w:ind w:left="360"/>
        <w:rPr>
          <w:sz w:val="28"/>
          <w:szCs w:val="28"/>
          <w:lang w:val="es-ES_tradnl"/>
        </w:rPr>
      </w:pPr>
      <w:r w:rsidRPr="009A7F9E">
        <w:rPr>
          <w:sz w:val="28"/>
          <w:szCs w:val="28"/>
        </w:rPr>
        <w:t>Este caso de uso describe el proceso que sigue un usuario para retirar dinero en efectivo de un cajero automático. Se detallan las condiciones necesarias, el flujo básico del proceso y posibles escenarios alternos que pueden presentarse durante la transacción.</w:t>
      </w:r>
    </w:p>
    <w:p w14:paraId="7E33A3E3" w14:textId="77777777" w:rsidR="003C04B0" w:rsidRPr="009A7F9E" w:rsidRDefault="003C04B0" w:rsidP="00D13E3C">
      <w:pPr>
        <w:autoSpaceDE w:val="0"/>
        <w:autoSpaceDN w:val="0"/>
        <w:adjustRightInd w:val="0"/>
        <w:ind w:left="360"/>
        <w:rPr>
          <w:b/>
          <w:bCs/>
          <w:sz w:val="28"/>
          <w:szCs w:val="28"/>
          <w:lang w:val="es-ES_tradnl"/>
        </w:rPr>
      </w:pPr>
    </w:p>
    <w:p w14:paraId="1E233440" w14:textId="77777777" w:rsidR="0010252B" w:rsidRPr="009A7F9E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t>Objetivo.</w:t>
      </w:r>
    </w:p>
    <w:p w14:paraId="7B7AE05E" w14:textId="1C84034A" w:rsidR="00435DEC" w:rsidRPr="009A7F9E" w:rsidRDefault="00435DEC" w:rsidP="00435DEC">
      <w:pPr>
        <w:pStyle w:val="NormalWeb"/>
        <w:spacing w:line="360" w:lineRule="auto"/>
        <w:ind w:left="858" w:right="300"/>
        <w:rPr>
          <w:sz w:val="28"/>
          <w:szCs w:val="28"/>
          <w:lang w:val="es-ES_tradnl"/>
        </w:rPr>
      </w:pPr>
      <w:r w:rsidRPr="009A7F9E">
        <w:rPr>
          <w:sz w:val="28"/>
          <w:szCs w:val="28"/>
        </w:rPr>
        <w:t>Permitir que un usuario con una cuenta bancaria retire una cantidad de dinero en efectivo de un cajero automático de manera segura y eficiente.</w:t>
      </w:r>
    </w:p>
    <w:p w14:paraId="47984D99" w14:textId="77777777" w:rsidR="002E2274" w:rsidRPr="009A7F9E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b/>
          <w:bCs/>
          <w:sz w:val="28"/>
          <w:szCs w:val="28"/>
          <w:lang w:val="es-ES_tradnl"/>
        </w:rPr>
      </w:pPr>
      <w:bookmarkStart w:id="0" w:name="1"/>
      <w:r w:rsidRPr="009A7F9E">
        <w:rPr>
          <w:b/>
          <w:bCs/>
          <w:sz w:val="28"/>
          <w:szCs w:val="28"/>
          <w:lang w:val="es-ES_tradnl"/>
        </w:rPr>
        <w:t>Actores</w:t>
      </w:r>
    </w:p>
    <w:p w14:paraId="1D02C303" w14:textId="77777777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es-GT" w:eastAsia="es-GT"/>
        </w:rPr>
      </w:pPr>
      <w:r w:rsidRPr="009A7F9E">
        <w:rPr>
          <w:rStyle w:val="Textoennegrita"/>
          <w:sz w:val="28"/>
          <w:szCs w:val="28"/>
        </w:rPr>
        <w:t>Usuario</w:t>
      </w:r>
      <w:r w:rsidRPr="009A7F9E">
        <w:rPr>
          <w:sz w:val="28"/>
          <w:szCs w:val="28"/>
        </w:rPr>
        <w:t>: Persona que posee una tarjeta bancaria y realiza el retiro de dinero.</w:t>
      </w:r>
    </w:p>
    <w:p w14:paraId="0E000104" w14:textId="3966D89C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9A7F9E">
        <w:rPr>
          <w:rStyle w:val="Textoennegrita"/>
          <w:sz w:val="28"/>
          <w:szCs w:val="28"/>
        </w:rPr>
        <w:t xml:space="preserve">Cajero Automático </w:t>
      </w:r>
      <w:r w:rsidRPr="009A7F9E">
        <w:rPr>
          <w:sz w:val="28"/>
          <w:szCs w:val="28"/>
        </w:rPr>
        <w:t>: Sistema que procesa la solicitud de retiro y dispensa el dinero.</w:t>
      </w:r>
    </w:p>
    <w:p w14:paraId="3133AF66" w14:textId="77777777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9A7F9E">
        <w:rPr>
          <w:rStyle w:val="Textoennegrita"/>
          <w:sz w:val="28"/>
          <w:szCs w:val="28"/>
        </w:rPr>
        <w:t>Banco</w:t>
      </w:r>
      <w:r w:rsidRPr="009A7F9E">
        <w:rPr>
          <w:sz w:val="28"/>
          <w:szCs w:val="28"/>
        </w:rPr>
        <w:t>: Entidad financiera que valida la transacción y autoriza el retiro del saldo disponible en la cuenta del usuario.</w:t>
      </w:r>
    </w:p>
    <w:p w14:paraId="15C1A356" w14:textId="77777777" w:rsidR="00435DEC" w:rsidRPr="009A7F9E" w:rsidRDefault="00435DEC" w:rsidP="00435DEC">
      <w:pPr>
        <w:pStyle w:val="NormalWeb"/>
        <w:spacing w:after="0" w:afterAutospacing="0" w:line="360" w:lineRule="auto"/>
        <w:ind w:left="858" w:right="300"/>
        <w:rPr>
          <w:b/>
          <w:bCs/>
          <w:sz w:val="28"/>
          <w:szCs w:val="28"/>
        </w:rPr>
      </w:pPr>
    </w:p>
    <w:p w14:paraId="38E5B1F6" w14:textId="77777777" w:rsidR="00A0624B" w:rsidRPr="009A7F9E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noProof/>
          <w:color w:val="000000"/>
          <w:sz w:val="28"/>
          <w:szCs w:val="28"/>
        </w:rPr>
      </w:pPr>
    </w:p>
    <w:p w14:paraId="5EE8F9DD" w14:textId="77777777" w:rsidR="0010252B" w:rsidRPr="009A7F9E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t>Precondiciones</w:t>
      </w:r>
    </w:p>
    <w:p w14:paraId="5478EB25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  <w:lang w:val="es-GT" w:eastAsia="es-GT"/>
        </w:rPr>
      </w:pPr>
      <w:r w:rsidRPr="009A7F9E">
        <w:rPr>
          <w:sz w:val="28"/>
          <w:szCs w:val="28"/>
        </w:rPr>
        <w:t>El usuario debe poseer una tarjeta de débito activa.</w:t>
      </w:r>
    </w:p>
    <w:p w14:paraId="3DE1BCCA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La cuenta del usuario debe tener fondos suficientes.</w:t>
      </w:r>
    </w:p>
    <w:p w14:paraId="18145CC3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El usuario debe conocer su clave personal (PIN).</w:t>
      </w:r>
    </w:p>
    <w:p w14:paraId="60377456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El cajero automático debe estar en funcionamiento y contar con suficiente efectivo.</w:t>
      </w:r>
    </w:p>
    <w:p w14:paraId="7E4586F5" w14:textId="77777777" w:rsidR="00435DEC" w:rsidRPr="009A7F9E" w:rsidRDefault="00435DEC" w:rsidP="00435DEC">
      <w:pPr>
        <w:pStyle w:val="NormalWeb"/>
        <w:spacing w:line="360" w:lineRule="auto"/>
        <w:ind w:left="1578" w:right="300"/>
        <w:rPr>
          <w:b/>
          <w:bCs/>
          <w:sz w:val="28"/>
          <w:szCs w:val="28"/>
          <w:lang w:val="es-ES_tradnl"/>
        </w:rPr>
      </w:pPr>
    </w:p>
    <w:p w14:paraId="2AC688C6" w14:textId="77777777" w:rsidR="00E43DB8" w:rsidRPr="009A7F9E" w:rsidRDefault="00E43DB8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44014789" w14:textId="77777777" w:rsidR="00435DEC" w:rsidRPr="009A7F9E" w:rsidRDefault="00435DEC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38C5DD7A" w14:textId="77777777" w:rsidR="00435DEC" w:rsidRPr="009A7F9E" w:rsidRDefault="00435DEC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1C656150" w14:textId="77777777" w:rsidR="00435DEC" w:rsidRPr="009A7F9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noProof/>
          <w:color w:val="000000"/>
          <w:sz w:val="28"/>
          <w:szCs w:val="28"/>
        </w:rPr>
      </w:pPr>
      <w:r w:rsidRPr="009A7F9E">
        <w:rPr>
          <w:b/>
          <w:bCs/>
          <w:sz w:val="28"/>
          <w:szCs w:val="28"/>
          <w:lang w:val="es-ES_tradnl"/>
        </w:rPr>
        <w:t>Flujo Normal Básico</w:t>
      </w:r>
    </w:p>
    <w:p w14:paraId="77E7C90F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inserta su tarjeta de débito en el cajero automático.</w:t>
      </w:r>
    </w:p>
    <w:p w14:paraId="1219446E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solicita el ingreso del PIN.</w:t>
      </w:r>
    </w:p>
    <w:p w14:paraId="6E62ECB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usuario ingresa el PIN y el sistema lo valida. Si el PIN es incorrecto, seguir el </w:t>
      </w:r>
      <w:r w:rsidRPr="00435DEC">
        <w:rPr>
          <w:b/>
          <w:bCs/>
          <w:noProof/>
          <w:color w:val="000000"/>
          <w:sz w:val="28"/>
          <w:szCs w:val="28"/>
          <w:lang w:val="es-GT"/>
        </w:rPr>
        <w:t>Flujo Alterno 02</w:t>
      </w:r>
      <w:r w:rsidRPr="00435DEC">
        <w:rPr>
          <w:noProof/>
          <w:color w:val="000000"/>
          <w:sz w:val="28"/>
          <w:szCs w:val="28"/>
          <w:lang w:val="es-GT"/>
        </w:rPr>
        <w:t>.</w:t>
      </w:r>
    </w:p>
    <w:p w14:paraId="64208152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la validación es exitosa, el sistema muestra las opciones de transacción.</w:t>
      </w:r>
    </w:p>
    <w:p w14:paraId="4E0E1A67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selecciona la opción "Retiro de dinero".</w:t>
      </w:r>
    </w:p>
    <w:p w14:paraId="0E17C5AD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solicita el monto a retirar.</w:t>
      </w:r>
    </w:p>
    <w:p w14:paraId="410732AC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ingresa el monto deseado.</w:t>
      </w:r>
    </w:p>
    <w:p w14:paraId="4C2FCC7F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sistema verifica que el saldo del usuario sea suficiente. Si el saldo es insuficiente, seguir el </w:t>
      </w:r>
      <w:r w:rsidRPr="00435DEC">
        <w:rPr>
          <w:b/>
          <w:bCs/>
          <w:noProof/>
          <w:color w:val="000000"/>
          <w:sz w:val="28"/>
          <w:szCs w:val="28"/>
          <w:lang w:val="es-GT"/>
        </w:rPr>
        <w:t>Flujo Alterno 01</w:t>
      </w:r>
      <w:r w:rsidRPr="00435DEC">
        <w:rPr>
          <w:noProof/>
          <w:color w:val="000000"/>
          <w:sz w:val="28"/>
          <w:szCs w:val="28"/>
          <w:lang w:val="es-GT"/>
        </w:rPr>
        <w:t>.</w:t>
      </w:r>
    </w:p>
    <w:p w14:paraId="60C50012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hay saldo suficiente, el sistema procesa la transacción.</w:t>
      </w:r>
    </w:p>
    <w:p w14:paraId="00A0ADE0" w14:textId="77960B46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cajero </w:t>
      </w:r>
      <w:r w:rsidR="009A7F9E" w:rsidRPr="009A7F9E">
        <w:rPr>
          <w:noProof/>
          <w:color w:val="000000"/>
          <w:sz w:val="28"/>
          <w:szCs w:val="28"/>
          <w:lang w:val="es-GT"/>
        </w:rPr>
        <w:t xml:space="preserve">entrega </w:t>
      </w:r>
      <w:r w:rsidRPr="00435DEC">
        <w:rPr>
          <w:noProof/>
          <w:color w:val="000000"/>
          <w:sz w:val="28"/>
          <w:szCs w:val="28"/>
          <w:lang w:val="es-GT"/>
        </w:rPr>
        <w:t>el dinero solicitado.</w:t>
      </w:r>
    </w:p>
    <w:p w14:paraId="2F3B1D1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pregunta si se desea imprimir un recibo.</w:t>
      </w:r>
    </w:p>
    <w:p w14:paraId="09D8472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selecciona si desea o no el recibo.</w:t>
      </w:r>
    </w:p>
    <w:p w14:paraId="492ED7A2" w14:textId="57CC1E08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el usuario elige imprimir, el cajero entrega el recibo</w:t>
      </w:r>
      <w:r w:rsidR="009A7F9E" w:rsidRPr="009A7F9E">
        <w:rPr>
          <w:noProof/>
          <w:color w:val="000000"/>
          <w:sz w:val="28"/>
          <w:szCs w:val="28"/>
          <w:lang w:val="es-GT"/>
        </w:rPr>
        <w:t>.</w:t>
      </w:r>
    </w:p>
    <w:p w14:paraId="753644C4" w14:textId="77777777" w:rsidR="009A7F9E" w:rsidRPr="009A7F9E" w:rsidRDefault="009A7F9E" w:rsidP="009A7F9E">
      <w:pPr>
        <w:pStyle w:val="NormalWeb"/>
        <w:numPr>
          <w:ilvl w:val="0"/>
          <w:numId w:val="26"/>
        </w:numPr>
        <w:rPr>
          <w:sz w:val="28"/>
          <w:szCs w:val="28"/>
          <w:lang w:val="es-GT" w:eastAsia="es-GT"/>
        </w:rPr>
      </w:pPr>
      <w:r w:rsidRPr="009A7F9E">
        <w:rPr>
          <w:sz w:val="28"/>
          <w:szCs w:val="28"/>
        </w:rPr>
        <w:t>El sistema registra la transacción y actualiza el saldo de la cuenta.</w:t>
      </w:r>
    </w:p>
    <w:p w14:paraId="3DF91940" w14:textId="77777777" w:rsidR="009A7F9E" w:rsidRPr="009A7F9E" w:rsidRDefault="009A7F9E" w:rsidP="009A7F9E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9A7F9E">
        <w:rPr>
          <w:sz w:val="28"/>
          <w:szCs w:val="28"/>
        </w:rPr>
        <w:t>El usuario retira la tarjeta y el dinero, finalizando la transacción.</w:t>
      </w:r>
    </w:p>
    <w:p w14:paraId="25133AFB" w14:textId="77777777" w:rsidR="00435DEC" w:rsidRPr="00435DEC" w:rsidRDefault="00435DEC" w:rsidP="009A7F9E">
      <w:pPr>
        <w:pStyle w:val="NormalWeb"/>
        <w:spacing w:line="360" w:lineRule="auto"/>
        <w:ind w:left="720" w:right="300"/>
        <w:rPr>
          <w:noProof/>
          <w:color w:val="000000"/>
          <w:sz w:val="28"/>
          <w:szCs w:val="28"/>
          <w:lang w:val="es-GT"/>
        </w:rPr>
      </w:pPr>
    </w:p>
    <w:p w14:paraId="1D79E694" w14:textId="45A3A2EF" w:rsidR="00D338EA" w:rsidRPr="00710542" w:rsidRDefault="00D338EA" w:rsidP="00435DEC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  <w:lang w:val="es-GT"/>
        </w:rPr>
      </w:pPr>
    </w:p>
    <w:p w14:paraId="688F7CA7" w14:textId="77777777" w:rsidR="00DB437E" w:rsidRPr="00710542" w:rsidRDefault="00DB437E" w:rsidP="00DB437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</w:p>
    <w:p w14:paraId="63ADF80B" w14:textId="77777777" w:rsidR="00807287" w:rsidRPr="00710542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FLUJOS ALTERNOS</w:t>
      </w:r>
    </w:p>
    <w:p w14:paraId="3F718F60" w14:textId="77777777" w:rsidR="009A7F9E" w:rsidRPr="00710542" w:rsidRDefault="009A7F9E" w:rsidP="009A7F9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Flujo Alterno 01: Saldo Insuficiente</w:t>
      </w:r>
    </w:p>
    <w:p w14:paraId="74F05263" w14:textId="2599A155" w:rsidR="009A7F9E" w:rsidRPr="00710542" w:rsidRDefault="009A7F9E" w:rsidP="009A7F9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Condición: El usuario intenta retirar una cantidad mayor a su saldo disponible.El sistema verifica el saldo y detecta que es insuficiente. Se muestra un mensaje de error indicando la falta de fondos.El cajero ofrece la opción de ingresar otra cantidad o cancelar la transacción.Si el usuario ingresa otra cantidad válida, el flujo regresa al paso 8 del Flujo Normal.Si el usuario cancela la operación, el cajero devuelve la tarjeta y finaliza la transacción.</w:t>
      </w:r>
    </w:p>
    <w:p w14:paraId="7D4BE70A" w14:textId="2DBDB528" w:rsidR="009A7F9E" w:rsidRPr="00710542" w:rsidRDefault="009A7F9E" w:rsidP="009A7F9E">
      <w:pPr>
        <w:pStyle w:val="NormalWeb"/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 xml:space="preserve">            Flujo Alterno 02: Error en la Validación del PIN</w:t>
      </w:r>
    </w:p>
    <w:p w14:paraId="2E783249" w14:textId="35EF76E2" w:rsidR="009A7F9E" w:rsidRPr="00710542" w:rsidRDefault="009A7F9E" w:rsidP="009A7F9E">
      <w:pPr>
        <w:pStyle w:val="NormalWeb"/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Condición: El usuario ingresa un PIN incorrecto.El sistema verifica el PIN ingresado y detecta que es incorrecto.Se muestra un mensaje indicando que el PIN es incorrecto y solicitando un nuevo intento.El usuario tiene hasta tres intentos para ingresar el PIN correcto.Si el usuario ingresa el PIN correctamente dentro de los intentos permitidos, el flujo regresa al paso 3 del Flujo Normal. Si el usuario falla tres veces, el sistema retiene la tarjeta y finaliza la transacción.</w:t>
      </w:r>
    </w:p>
    <w:p w14:paraId="65173034" w14:textId="77777777" w:rsidR="009A7F9E" w:rsidRPr="009A7F9E" w:rsidRDefault="009A7F9E" w:rsidP="009A7F9E">
      <w:pPr>
        <w:pStyle w:val="NormalWeb"/>
        <w:spacing w:line="360" w:lineRule="auto"/>
        <w:ind w:left="858" w:right="300"/>
        <w:rPr>
          <w:b/>
          <w:noProof/>
          <w:color w:val="000000"/>
          <w:sz w:val="28"/>
          <w:szCs w:val="28"/>
        </w:rPr>
      </w:pPr>
    </w:p>
    <w:p w14:paraId="6DA669BD" w14:textId="77777777" w:rsidR="009A7F9E" w:rsidRPr="009A7F9E" w:rsidRDefault="009A7F9E" w:rsidP="009A7F9E">
      <w:pPr>
        <w:pStyle w:val="NormalWeb"/>
        <w:spacing w:line="360" w:lineRule="auto"/>
        <w:ind w:left="858" w:right="300"/>
        <w:rPr>
          <w:b/>
          <w:noProof/>
          <w:color w:val="000000"/>
          <w:sz w:val="28"/>
          <w:szCs w:val="28"/>
        </w:rPr>
      </w:pPr>
    </w:p>
    <w:p w14:paraId="2C66A95E" w14:textId="77777777" w:rsidR="0010252B" w:rsidRDefault="0010252B" w:rsidP="005B1433">
      <w:pPr>
        <w:ind w:right="301"/>
        <w:jc w:val="both"/>
        <w:rPr>
          <w:color w:val="1F497D"/>
          <w:sz w:val="28"/>
          <w:szCs w:val="28"/>
          <w:lang w:val="es-GT"/>
        </w:rPr>
      </w:pPr>
    </w:p>
    <w:p w14:paraId="4CB653BC" w14:textId="77777777" w:rsidR="009A7F9E" w:rsidRPr="009A7F9E" w:rsidRDefault="009A7F9E" w:rsidP="005B1433">
      <w:pPr>
        <w:ind w:right="301"/>
        <w:jc w:val="both"/>
        <w:rPr>
          <w:color w:val="1F497D"/>
          <w:sz w:val="28"/>
          <w:szCs w:val="28"/>
          <w:lang w:val="es-GT"/>
        </w:rPr>
      </w:pPr>
    </w:p>
    <w:p w14:paraId="797C41A7" w14:textId="77777777" w:rsidR="0010252B" w:rsidRPr="009A7F9E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noProof/>
          <w:color w:val="1F497D"/>
          <w:sz w:val="28"/>
          <w:szCs w:val="28"/>
        </w:rPr>
      </w:pPr>
      <w:r w:rsidRPr="009A7F9E">
        <w:rPr>
          <w:b/>
          <w:bCs/>
          <w:sz w:val="28"/>
          <w:szCs w:val="28"/>
          <w:lang w:val="es-ES_tradnl"/>
        </w:rPr>
        <w:t xml:space="preserve">Firmas </w:t>
      </w:r>
    </w:p>
    <w:p w14:paraId="2EEFA0F3" w14:textId="77777777" w:rsidR="0010252B" w:rsidRPr="009A7F9E" w:rsidRDefault="0010252B" w:rsidP="0010252B">
      <w:pPr>
        <w:pStyle w:val="NormalWeb"/>
        <w:spacing w:after="0" w:afterAutospacing="0"/>
        <w:ind w:left="301" w:right="301"/>
        <w:rPr>
          <w:noProof/>
          <w:color w:val="1F497D"/>
          <w:sz w:val="28"/>
          <w:szCs w:val="28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9A7F9E" w14:paraId="2DC7017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9FE58BA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  <w:lang w:val="es-ES_tradnl"/>
              </w:rPr>
              <w:t> </w:t>
            </w:r>
            <w:r w:rsidRPr="009A7F9E">
              <w:rPr>
                <w:b/>
                <w:bCs/>
                <w:iCs/>
                <w:sz w:val="28"/>
                <w:szCs w:val="28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D9EB83A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b/>
                <w:bCs/>
                <w:iCs/>
                <w:sz w:val="28"/>
                <w:szCs w:val="28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0E6F0B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b/>
                <w:bCs/>
                <w:iCs/>
                <w:sz w:val="28"/>
                <w:szCs w:val="28"/>
              </w:rPr>
              <w:t>Firma</w:t>
            </w:r>
          </w:p>
        </w:tc>
      </w:tr>
      <w:tr w:rsidR="0010252B" w:rsidRPr="009A7F9E" w14:paraId="72522133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8F1D0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B5A3CC2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D9D1CA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</w:tr>
      <w:tr w:rsidR="0010252B" w:rsidRPr="009A7F9E" w14:paraId="10539B56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3D0942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D10C2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CC793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</w:tr>
      <w:tr w:rsidR="0010252B" w:rsidRPr="009A7F9E" w14:paraId="508D43EB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7AEFF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15563C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E26D6F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</w:tr>
      <w:tr w:rsidR="0010252B" w:rsidRPr="009A7F9E" w14:paraId="7C9FC27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6736D4E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535287F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5F5DD7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</w:tr>
    </w:tbl>
    <w:bookmarkEnd w:id="0"/>
    <w:p w14:paraId="17F351E1" w14:textId="77777777" w:rsidR="00C92F75" w:rsidRPr="009A7F9E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sz w:val="28"/>
          <w:szCs w:val="28"/>
          <w:lang w:val="es-GT"/>
        </w:rPr>
      </w:pPr>
      <w:r w:rsidRPr="009A7F9E">
        <w:rPr>
          <w:b/>
          <w:bCs/>
          <w:sz w:val="28"/>
          <w:szCs w:val="28"/>
          <w:lang w:val="es-ES_tradnl"/>
        </w:rPr>
        <w:t>Anexo</w:t>
      </w:r>
      <w:r w:rsidR="00C92F75" w:rsidRPr="009A7F9E">
        <w:rPr>
          <w:b/>
          <w:bCs/>
          <w:sz w:val="28"/>
          <w:szCs w:val="28"/>
          <w:lang w:val="es-ES_tradnl"/>
        </w:rPr>
        <w:t xml:space="preserve"> 1</w:t>
      </w:r>
    </w:p>
    <w:p w14:paraId="6C98DCB5" w14:textId="77777777" w:rsidR="00D13E3C" w:rsidRPr="009A7F9E" w:rsidRDefault="00D13E3C" w:rsidP="007D2480">
      <w:pPr>
        <w:pStyle w:val="NormalWeb"/>
        <w:spacing w:line="360" w:lineRule="auto"/>
        <w:ind w:left="300" w:right="300"/>
        <w:rPr>
          <w:sz w:val="28"/>
          <w:szCs w:val="28"/>
          <w:lang w:val="es-GT"/>
        </w:rPr>
      </w:pPr>
    </w:p>
    <w:p w14:paraId="3F57FFE5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2E00BCA6" w14:textId="77777777" w:rsidR="00D157BB" w:rsidRPr="009A7F9E" w:rsidRDefault="00D157BB">
      <w:pPr>
        <w:rPr>
          <w:b/>
          <w:bCs/>
          <w:sz w:val="28"/>
          <w:szCs w:val="28"/>
          <w:lang w:val="es-ES_tradnl"/>
        </w:rPr>
      </w:pPr>
    </w:p>
    <w:p w14:paraId="6D51F894" w14:textId="77777777" w:rsidR="0034161F" w:rsidRPr="009A7F9E" w:rsidRDefault="00D157BB">
      <w:pPr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br w:type="textWrapping" w:clear="all"/>
      </w:r>
      <w:r w:rsidR="000C0804" w:rsidRPr="009A7F9E">
        <w:rPr>
          <w:b/>
          <w:bCs/>
          <w:sz w:val="28"/>
          <w:szCs w:val="28"/>
          <w:lang w:val="es-ES_tradnl"/>
        </w:rPr>
        <w:t>Esquema o pantalla</w:t>
      </w:r>
    </w:p>
    <w:p w14:paraId="7CBA4285" w14:textId="77777777" w:rsidR="000C0804" w:rsidRPr="009A7F9E" w:rsidRDefault="000C0804">
      <w:pPr>
        <w:rPr>
          <w:b/>
          <w:bCs/>
          <w:sz w:val="28"/>
          <w:szCs w:val="28"/>
          <w:lang w:val="es-ES_tradnl"/>
        </w:rPr>
      </w:pPr>
    </w:p>
    <w:p w14:paraId="1096D2CB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05216D92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6E7539E0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23A3D4A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F4DFD8D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5E04D081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79BFCD3C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4E3177F9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5AD46AFD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2195C74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41FCA13C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13C2657F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3BC85CA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12656942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5783B868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734646CB" w14:textId="77777777" w:rsidR="00F917B1" w:rsidRPr="009A7F9E" w:rsidRDefault="00F917B1">
      <w:pPr>
        <w:rPr>
          <w:b/>
          <w:bCs/>
          <w:sz w:val="28"/>
          <w:szCs w:val="28"/>
          <w:lang w:val="es-ES_tradnl"/>
        </w:rPr>
      </w:pPr>
    </w:p>
    <w:p w14:paraId="6A16D1DB" w14:textId="77777777" w:rsidR="00724DD4" w:rsidRPr="009A7F9E" w:rsidRDefault="00724DD4">
      <w:pPr>
        <w:rPr>
          <w:b/>
          <w:bCs/>
          <w:sz w:val="28"/>
          <w:szCs w:val="28"/>
          <w:lang w:val="es-ES_tradnl"/>
        </w:rPr>
      </w:pPr>
    </w:p>
    <w:p w14:paraId="087D9EFF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sectPr w:rsidR="00D13E3C" w:rsidRPr="009A7F9E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D918F" w14:textId="77777777" w:rsidR="005655D9" w:rsidRDefault="005655D9" w:rsidP="00E87D53">
      <w:r>
        <w:separator/>
      </w:r>
    </w:p>
  </w:endnote>
  <w:endnote w:type="continuationSeparator" w:id="0">
    <w:p w14:paraId="2C4EBD20" w14:textId="77777777" w:rsidR="005655D9" w:rsidRDefault="005655D9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372F2" w14:textId="77777777" w:rsidR="005655D9" w:rsidRDefault="005655D9" w:rsidP="00E87D53">
      <w:r>
        <w:separator/>
      </w:r>
    </w:p>
  </w:footnote>
  <w:footnote w:type="continuationSeparator" w:id="0">
    <w:p w14:paraId="15B859EA" w14:textId="77777777" w:rsidR="005655D9" w:rsidRDefault="005655D9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6375C" w14:textId="77777777" w:rsidR="00237FA8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019B8B58" wp14:editId="473D5C3A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0C393236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3986BFC1" w14:textId="77777777" w:rsidR="00237FA8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177285B" w14:textId="77777777" w:rsidR="00237FA8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5353EB59" w14:textId="77777777" w:rsidR="00237FA8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55788954" w14:textId="77777777" w:rsidR="00237FA8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2F943442" w14:textId="77777777" w:rsidTr="00330CA3">
      <w:tc>
        <w:tcPr>
          <w:tcW w:w="2268" w:type="dxa"/>
          <w:shd w:val="clear" w:color="auto" w:fill="auto"/>
        </w:tcPr>
        <w:p w14:paraId="0947FB2A" w14:textId="77777777" w:rsidR="00237FA8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297B40EB" w14:textId="77777777" w:rsidR="00237FA8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787635DC" w14:textId="77777777" w:rsidR="00237FA8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69FD257E" w14:textId="77777777" w:rsidR="00237FA8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63A58784" w14:textId="77777777" w:rsidR="00237FA8" w:rsidRPr="00557FB4" w:rsidRDefault="00237FA8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B758" w14:textId="77777777" w:rsidR="00237FA8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1807EBD3" wp14:editId="02EEB8ED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1DC42ABF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475B583" w14:textId="77777777" w:rsidR="00237FA8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2C136E2" w14:textId="77777777" w:rsidR="00237FA8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9636335" w14:textId="77777777" w:rsidR="00237FA8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4E19955" w14:textId="77777777" w:rsidR="00237FA8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3DF2289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9A8A533" w14:textId="77777777" w:rsidR="00237FA8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5D657C4" w14:textId="77777777" w:rsidR="00237FA8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AF1C38F" w14:textId="77777777" w:rsidR="00237FA8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7E8181F" w14:textId="77777777" w:rsidR="00237FA8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0E0B0B36" w14:textId="77777777" w:rsidR="00237FA8" w:rsidRDefault="00237FA8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A536A7"/>
    <w:multiLevelType w:val="multilevel"/>
    <w:tmpl w:val="D29E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8" w15:restartNumberingAfterBreak="0">
    <w:nsid w:val="2D8628F6"/>
    <w:multiLevelType w:val="multilevel"/>
    <w:tmpl w:val="2D14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7EA5B76"/>
    <w:multiLevelType w:val="hybridMultilevel"/>
    <w:tmpl w:val="09A08E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E6FC5"/>
    <w:multiLevelType w:val="multilevel"/>
    <w:tmpl w:val="749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DCA0EDD"/>
    <w:multiLevelType w:val="hybridMultilevel"/>
    <w:tmpl w:val="A9163AAE"/>
    <w:lvl w:ilvl="0" w:tplc="10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8" w15:restartNumberingAfterBreak="0">
    <w:nsid w:val="55154266"/>
    <w:multiLevelType w:val="multilevel"/>
    <w:tmpl w:val="2CA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1E2D21"/>
    <w:multiLevelType w:val="multilevel"/>
    <w:tmpl w:val="021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B0291"/>
    <w:multiLevelType w:val="multilevel"/>
    <w:tmpl w:val="3BF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E30DA"/>
    <w:multiLevelType w:val="multilevel"/>
    <w:tmpl w:val="C410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7B6891"/>
    <w:multiLevelType w:val="hybridMultilevel"/>
    <w:tmpl w:val="AACCC0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19233">
    <w:abstractNumId w:val="1"/>
  </w:num>
  <w:num w:numId="2" w16cid:durableId="1551190347">
    <w:abstractNumId w:val="10"/>
  </w:num>
  <w:num w:numId="3" w16cid:durableId="1623606369">
    <w:abstractNumId w:val="3"/>
  </w:num>
  <w:num w:numId="4" w16cid:durableId="1247957941">
    <w:abstractNumId w:val="11"/>
  </w:num>
  <w:num w:numId="5" w16cid:durableId="1000700820">
    <w:abstractNumId w:val="5"/>
  </w:num>
  <w:num w:numId="6" w16cid:durableId="1695571609">
    <w:abstractNumId w:val="26"/>
  </w:num>
  <w:num w:numId="7" w16cid:durableId="779225724">
    <w:abstractNumId w:val="16"/>
  </w:num>
  <w:num w:numId="8" w16cid:durableId="1953855729">
    <w:abstractNumId w:val="0"/>
  </w:num>
  <w:num w:numId="9" w16cid:durableId="1883012133">
    <w:abstractNumId w:val="12"/>
  </w:num>
  <w:num w:numId="10" w16cid:durableId="2048411808">
    <w:abstractNumId w:val="15"/>
  </w:num>
  <w:num w:numId="11" w16cid:durableId="1893492089">
    <w:abstractNumId w:val="24"/>
  </w:num>
  <w:num w:numId="12" w16cid:durableId="1515000054">
    <w:abstractNumId w:val="20"/>
  </w:num>
  <w:num w:numId="13" w16cid:durableId="1001813425">
    <w:abstractNumId w:val="6"/>
  </w:num>
  <w:num w:numId="14" w16cid:durableId="795179906">
    <w:abstractNumId w:val="4"/>
  </w:num>
  <w:num w:numId="15" w16cid:durableId="1827434604">
    <w:abstractNumId w:val="7"/>
  </w:num>
  <w:num w:numId="16" w16cid:durableId="1284191729">
    <w:abstractNumId w:val="9"/>
  </w:num>
  <w:num w:numId="17" w16cid:durableId="1407220590">
    <w:abstractNumId w:val="19"/>
  </w:num>
  <w:num w:numId="18" w16cid:durableId="921253135">
    <w:abstractNumId w:val="18"/>
  </w:num>
  <w:num w:numId="19" w16cid:durableId="267125510">
    <w:abstractNumId w:val="13"/>
  </w:num>
  <w:num w:numId="20" w16cid:durableId="461653271">
    <w:abstractNumId w:val="17"/>
  </w:num>
  <w:num w:numId="21" w16cid:durableId="2044748965">
    <w:abstractNumId w:val="2"/>
  </w:num>
  <w:num w:numId="22" w16cid:durableId="22170294">
    <w:abstractNumId w:val="25"/>
  </w:num>
  <w:num w:numId="23" w16cid:durableId="357241849">
    <w:abstractNumId w:val="22"/>
  </w:num>
  <w:num w:numId="24" w16cid:durableId="382825442">
    <w:abstractNumId w:val="23"/>
  </w:num>
  <w:num w:numId="25" w16cid:durableId="764886742">
    <w:abstractNumId w:val="8"/>
  </w:num>
  <w:num w:numId="26" w16cid:durableId="42028431">
    <w:abstractNumId w:val="14"/>
  </w:num>
  <w:num w:numId="27" w16cid:durableId="12262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35EF0"/>
    <w:rsid w:val="00237FA8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35DEC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55D9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84643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10542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F4C"/>
    <w:rsid w:val="008D63C4"/>
    <w:rsid w:val="008E10DD"/>
    <w:rsid w:val="008E5292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A7F9E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510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0D2D"/>
    <w:rsid w:val="00FA785D"/>
    <w:rsid w:val="00FB5C70"/>
    <w:rsid w:val="00FC34B3"/>
    <w:rsid w:val="00FC5089"/>
    <w:rsid w:val="00FD5472"/>
    <w:rsid w:val="00FD708D"/>
    <w:rsid w:val="00FE2299"/>
    <w:rsid w:val="00FF4384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3D016A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35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522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222628 - JOSE DANIEL ROSAL AFRE</cp:lastModifiedBy>
  <cp:revision>4</cp:revision>
  <cp:lastPrinted>2014-10-06T14:40:00Z</cp:lastPrinted>
  <dcterms:created xsi:type="dcterms:W3CDTF">2025-02-08T21:52:00Z</dcterms:created>
  <dcterms:modified xsi:type="dcterms:W3CDTF">2025-03-01T21:06:00Z</dcterms:modified>
</cp:coreProperties>
</file>