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EB553D" w14:textId="77777777" w:rsidR="00145469" w:rsidRPr="008A2ACF" w:rsidRDefault="00EB2738" w:rsidP="00280FEF">
      <w:pPr>
        <w:spacing w:after="120" w:line="240" w:lineRule="auto"/>
        <w:rPr>
          <w:rFonts w:ascii="Arial" w:hAnsi="Arial" w:cs="Arial"/>
          <w:b/>
          <w:szCs w:val="20"/>
          <w:lang w:val="es-MX"/>
        </w:rPr>
      </w:pPr>
      <w:r w:rsidRPr="008A2ACF">
        <w:rPr>
          <w:rFonts w:ascii="Arial" w:hAnsi="Arial" w:cs="Arial"/>
          <w:b/>
          <w:szCs w:val="20"/>
          <w:lang w:val="es-MX"/>
        </w:rPr>
        <w:t>Formulario</w:t>
      </w:r>
      <w:r w:rsidR="00A70449" w:rsidRPr="008A2ACF">
        <w:rPr>
          <w:rFonts w:ascii="Arial" w:hAnsi="Arial" w:cs="Arial"/>
          <w:b/>
          <w:szCs w:val="20"/>
          <w:lang w:val="es-MX"/>
        </w:rPr>
        <w:t xml:space="preserve"> teoría de probabilidad</w:t>
      </w:r>
    </w:p>
    <w:p w14:paraId="3C31A515" w14:textId="77777777" w:rsidR="00C413E9" w:rsidRPr="00C413E9" w:rsidRDefault="00C413E9" w:rsidP="00C413E9">
      <w:pPr>
        <w:spacing w:after="120" w:line="240" w:lineRule="auto"/>
        <w:rPr>
          <w:rFonts w:ascii="Arial" w:hAnsi="Arial" w:cs="Arial"/>
          <w:b/>
          <w:sz w:val="20"/>
          <w:szCs w:val="20"/>
          <w:lang w:val="es-MX"/>
        </w:rPr>
      </w:pPr>
      <w:r w:rsidRPr="00C413E9">
        <w:rPr>
          <w:rFonts w:ascii="Arial" w:hAnsi="Arial" w:cs="Arial"/>
          <w:b/>
          <w:sz w:val="20"/>
          <w:szCs w:val="20"/>
          <w:lang w:val="es-MX"/>
        </w:rPr>
        <w:t>Probabilidad de resultados equiprobables</w:t>
      </w:r>
    </w:p>
    <w:p w14:paraId="5796D8A4" w14:textId="77777777" w:rsidR="00C413E9" w:rsidRPr="00C413E9" w:rsidRDefault="00C413E9" w:rsidP="00C413E9">
      <w:pPr>
        <w:spacing w:after="120" w:line="240" w:lineRule="auto"/>
        <w:rPr>
          <w:rFonts w:ascii="Arial" w:hAnsi="Arial" w:cs="Arial"/>
          <w:sz w:val="20"/>
          <w:szCs w:val="20"/>
          <w:lang w:val="es-MX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0"/>
              <w:szCs w:val="20"/>
              <w:lang w:val="es-MX"/>
            </w:rPr>
            <m:t>p=</m:t>
          </m:r>
          <m:f>
            <m:fPr>
              <m:ctrlPr>
                <w:rPr>
                  <w:rFonts w:ascii="Cambria Math" w:hAnsi="Cambria Math" w:cs="Arial"/>
                  <w:i/>
                  <w:sz w:val="20"/>
                  <w:szCs w:val="20"/>
                  <w:lang w:val="es-MX"/>
                </w:rPr>
              </m:ctrlPr>
            </m:fPr>
            <m:num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1</m:t>
              </m:r>
            </m:num>
            <m:den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N</m:t>
              </m:r>
            </m:den>
          </m:f>
        </m:oMath>
      </m:oMathPara>
    </w:p>
    <w:p w14:paraId="5101FD65" w14:textId="77777777" w:rsidR="00A70449" w:rsidRPr="00A01490" w:rsidRDefault="00A70449" w:rsidP="00280FEF">
      <w:pPr>
        <w:spacing w:after="120" w:line="240" w:lineRule="auto"/>
        <w:rPr>
          <w:rFonts w:ascii="Arial" w:hAnsi="Arial" w:cs="Arial"/>
          <w:b/>
          <w:sz w:val="20"/>
          <w:szCs w:val="20"/>
          <w:lang w:val="es-MX"/>
        </w:rPr>
      </w:pPr>
      <w:r w:rsidRPr="00A01490">
        <w:rPr>
          <w:rFonts w:ascii="Arial" w:hAnsi="Arial" w:cs="Arial"/>
          <w:b/>
          <w:sz w:val="20"/>
          <w:szCs w:val="20"/>
          <w:lang w:val="es-MX"/>
        </w:rPr>
        <w:t>Probabilidad del evento A</w:t>
      </w:r>
    </w:p>
    <w:p w14:paraId="5462E228" w14:textId="77777777" w:rsidR="00A70449" w:rsidRPr="00A01490" w:rsidRDefault="00A70449" w:rsidP="00280FEF">
      <w:pPr>
        <w:spacing w:after="120" w:line="240" w:lineRule="auto"/>
        <w:rPr>
          <w:rFonts w:ascii="Arial" w:hAnsi="Arial" w:cs="Arial"/>
          <w:sz w:val="20"/>
          <w:szCs w:val="20"/>
          <w:lang w:val="es-MX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0"/>
              <w:szCs w:val="20"/>
              <w:lang w:val="es-MX"/>
            </w:rPr>
            <m:t>P</m:t>
          </m:r>
          <m:d>
            <m:dPr>
              <m:ctrlPr>
                <w:rPr>
                  <w:rFonts w:ascii="Cambria Math" w:hAnsi="Cambria Math" w:cs="Arial"/>
                  <w:i/>
                  <w:sz w:val="20"/>
                  <w:szCs w:val="20"/>
                  <w:lang w:val="es-MX"/>
                </w:rPr>
              </m:ctrlPr>
            </m:dPr>
            <m:e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A</m:t>
              </m:r>
            </m:e>
          </m:d>
          <m:r>
            <w:rPr>
              <w:rFonts w:ascii="Cambria Math" w:hAnsi="Cambria Math" w:cs="Arial"/>
              <w:sz w:val="20"/>
              <w:szCs w:val="20"/>
              <w:lang w:val="es-MX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0"/>
                  <w:szCs w:val="20"/>
                  <w:lang w:val="es-MX"/>
                </w:rPr>
              </m:ctrlPr>
            </m:fPr>
            <m:num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N(A)</m:t>
              </m:r>
            </m:num>
            <m:den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N</m:t>
              </m:r>
            </m:den>
          </m:f>
        </m:oMath>
      </m:oMathPara>
    </w:p>
    <w:p w14:paraId="708B09E5" w14:textId="77777777" w:rsidR="00EB2738" w:rsidRPr="00A01490" w:rsidRDefault="00EB2738" w:rsidP="00280FEF">
      <w:pPr>
        <w:spacing w:after="120" w:line="240" w:lineRule="auto"/>
        <w:rPr>
          <w:rFonts w:ascii="Arial" w:hAnsi="Arial" w:cs="Arial"/>
          <w:b/>
          <w:sz w:val="20"/>
          <w:szCs w:val="20"/>
          <w:lang w:val="es-MX"/>
        </w:rPr>
      </w:pPr>
      <w:r w:rsidRPr="00A01490">
        <w:rPr>
          <w:rFonts w:ascii="Arial" w:hAnsi="Arial" w:cs="Arial"/>
          <w:b/>
          <w:sz w:val="20"/>
          <w:szCs w:val="20"/>
          <w:lang w:val="es-MX"/>
        </w:rPr>
        <w:t>Técnicas de conteo</w:t>
      </w:r>
    </w:p>
    <w:p w14:paraId="21078F94" w14:textId="77777777" w:rsidR="00EB2738" w:rsidRPr="00A01490" w:rsidRDefault="00EB2738" w:rsidP="00280FEF">
      <w:pPr>
        <w:spacing w:after="120" w:line="240" w:lineRule="auto"/>
        <w:rPr>
          <w:rFonts w:ascii="Arial" w:eastAsiaTheme="minorEastAsia" w:hAnsi="Arial" w:cs="Arial"/>
          <w:sz w:val="20"/>
          <w:szCs w:val="20"/>
          <w:lang w:val="es-MX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0"/>
              <w:szCs w:val="20"/>
              <w:lang w:val="es-MX"/>
            </w:rPr>
            <m:t>n!=</m:t>
          </m:r>
          <m:d>
            <m:dPr>
              <m:ctrlPr>
                <w:rPr>
                  <w:rFonts w:ascii="Cambria Math" w:hAnsi="Cambria Math" w:cs="Arial"/>
                  <w:i/>
                  <w:sz w:val="20"/>
                  <w:szCs w:val="20"/>
                  <w:lang w:val="es-MX"/>
                </w:rPr>
              </m:ctrlPr>
            </m:dPr>
            <m:e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n-1</m:t>
              </m:r>
            </m:e>
          </m:d>
          <m:r>
            <w:rPr>
              <w:rFonts w:ascii="Cambria Math" w:hAnsi="Cambria Math" w:cs="Arial"/>
              <w:sz w:val="20"/>
              <w:szCs w:val="20"/>
              <w:lang w:val="es-MX"/>
            </w:rPr>
            <m:t>*</m:t>
          </m:r>
          <m:d>
            <m:dPr>
              <m:ctrlPr>
                <w:rPr>
                  <w:rFonts w:ascii="Cambria Math" w:hAnsi="Cambria Math" w:cs="Arial"/>
                  <w:i/>
                  <w:sz w:val="20"/>
                  <w:szCs w:val="20"/>
                  <w:lang w:val="es-MX"/>
                </w:rPr>
              </m:ctrlPr>
            </m:dPr>
            <m:e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n-2</m:t>
              </m:r>
            </m:e>
          </m:d>
          <m:r>
            <w:rPr>
              <w:rFonts w:ascii="Cambria Math" w:hAnsi="Cambria Math" w:cs="Arial"/>
              <w:sz w:val="20"/>
              <w:szCs w:val="20"/>
              <w:lang w:val="es-MX"/>
            </w:rPr>
            <m:t>*…1</m:t>
          </m:r>
        </m:oMath>
      </m:oMathPara>
    </w:p>
    <w:p w14:paraId="3A1BDE22" w14:textId="77777777" w:rsidR="00280FEF" w:rsidRPr="00A01490" w:rsidRDefault="00280FEF" w:rsidP="00280FEF">
      <w:pPr>
        <w:spacing w:after="120" w:line="240" w:lineRule="auto"/>
        <w:rPr>
          <w:rFonts w:ascii="Arial" w:eastAsiaTheme="minorEastAsia" w:hAnsi="Arial" w:cs="Arial"/>
          <w:sz w:val="20"/>
          <w:szCs w:val="20"/>
          <w:lang w:val="es-MX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0"/>
              <w:szCs w:val="20"/>
              <w:lang w:val="es-MX"/>
            </w:rPr>
            <m:t>Por definición 0!=1</m:t>
          </m:r>
        </m:oMath>
      </m:oMathPara>
    </w:p>
    <w:p w14:paraId="5A258F1F" w14:textId="77777777" w:rsidR="00A70449" w:rsidRPr="00A01490" w:rsidRDefault="00A70449" w:rsidP="00280FEF">
      <w:pPr>
        <w:spacing w:after="120" w:line="240" w:lineRule="auto"/>
        <w:rPr>
          <w:rFonts w:ascii="Arial" w:eastAsiaTheme="minorEastAsia" w:hAnsi="Arial" w:cs="Arial"/>
          <w:sz w:val="20"/>
          <w:szCs w:val="20"/>
          <w:lang w:val="es-MX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0"/>
              <w:szCs w:val="20"/>
              <w:lang w:val="es-MX"/>
            </w:rPr>
            <m:t>Regla de multiplicación para pares ordenados=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val="es-MX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n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1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val="es-MX"/>
            </w:rPr>
            <m:t>*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val="es-MX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n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2</m:t>
              </m:r>
            </m:sub>
          </m:sSub>
        </m:oMath>
      </m:oMathPara>
    </w:p>
    <w:p w14:paraId="6DF0911E" w14:textId="77777777" w:rsidR="00A70449" w:rsidRPr="00A01490" w:rsidRDefault="00A70449" w:rsidP="00280FEF">
      <w:pPr>
        <w:spacing w:after="120" w:line="240" w:lineRule="auto"/>
        <w:rPr>
          <w:rFonts w:ascii="Arial" w:eastAsiaTheme="minorEastAsia" w:hAnsi="Arial" w:cs="Arial"/>
          <w:sz w:val="20"/>
          <w:szCs w:val="20"/>
          <w:lang w:val="es-MX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0"/>
              <w:szCs w:val="20"/>
              <w:lang w:val="es-MX"/>
            </w:rPr>
            <m:t>Regla de multiplicación extendida para k fases=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val="es-MX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n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1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val="es-MX"/>
            </w:rPr>
            <m:t>*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val="es-MX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n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2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val="es-MX"/>
            </w:rPr>
            <m:t>*…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val="es-MX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n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k</m:t>
              </m:r>
            </m:sub>
          </m:sSub>
        </m:oMath>
      </m:oMathPara>
    </w:p>
    <w:p w14:paraId="40FC2B94" w14:textId="77777777" w:rsidR="00A70449" w:rsidRPr="00A01490" w:rsidRDefault="00C413E9" w:rsidP="00280FEF">
      <w:pPr>
        <w:spacing w:after="120" w:line="240" w:lineRule="auto"/>
        <w:rPr>
          <w:rFonts w:ascii="Arial" w:eastAsiaTheme="minorEastAsia" w:hAnsi="Arial" w:cs="Arial"/>
          <w:sz w:val="20"/>
          <w:szCs w:val="20"/>
          <w:lang w:val="es-MX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0"/>
              <w:szCs w:val="20"/>
              <w:lang w:val="es-MX"/>
            </w:rPr>
            <m:t>Permutaciones=</m:t>
          </m:r>
          <m:sSubSup>
            <m:sSubSupPr>
              <m:ctrlPr>
                <w:rPr>
                  <w:rFonts w:ascii="Cambria Math" w:hAnsi="Cambria Math" w:cs="Arial"/>
                  <w:i/>
                  <w:sz w:val="20"/>
                  <w:szCs w:val="20"/>
                  <w:lang w:val="es-MX"/>
                </w:rPr>
              </m:ctrlPr>
            </m:sSubSupPr>
            <m:e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n</m:t>
              </m:r>
            </m:sub>
            <m:sup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k</m:t>
              </m:r>
            </m:sup>
          </m:sSubSup>
          <m:r>
            <w:rPr>
              <w:rFonts w:ascii="Cambria Math" w:hAnsi="Cambria Math" w:cs="Arial"/>
              <w:sz w:val="20"/>
              <w:szCs w:val="20"/>
              <w:lang w:val="es-MX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0"/>
                  <w:szCs w:val="20"/>
                  <w:lang w:val="es-MX"/>
                </w:rPr>
              </m:ctrlPr>
            </m:fPr>
            <m:num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n!</m:t>
              </m:r>
            </m:num>
            <m:den>
              <m:d>
                <m:d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val="es-MX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val="es-MX"/>
                    </w:rPr>
                    <m:t>n-k</m:t>
                  </m:r>
                </m:e>
              </m:d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!</m:t>
              </m:r>
            </m:den>
          </m:f>
        </m:oMath>
      </m:oMathPara>
    </w:p>
    <w:p w14:paraId="25209406" w14:textId="77777777" w:rsidR="008C5D2E" w:rsidRPr="00A01490" w:rsidRDefault="00C413E9" w:rsidP="00280FEF">
      <w:pPr>
        <w:spacing w:after="120" w:line="240" w:lineRule="auto"/>
        <w:rPr>
          <w:rFonts w:ascii="Arial" w:hAnsi="Arial" w:cs="Arial"/>
          <w:sz w:val="20"/>
          <w:szCs w:val="20"/>
          <w:lang w:val="es-MX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0"/>
              <w:szCs w:val="20"/>
              <w:lang w:val="es-MX"/>
            </w:rPr>
            <m:t>Combinacio</m:t>
          </m:r>
          <m:r>
            <w:rPr>
              <w:rFonts w:ascii="Cambria Math" w:hAnsi="Cambria Math" w:cs="Arial"/>
              <w:sz w:val="20"/>
              <w:szCs w:val="20"/>
              <w:lang w:val="es-MX"/>
            </w:rPr>
            <m:t>nes=</m:t>
          </m:r>
          <m:sSubSup>
            <m:sSubSupPr>
              <m:ctrlPr>
                <w:rPr>
                  <w:rFonts w:ascii="Cambria Math" w:hAnsi="Cambria Math" w:cs="Arial"/>
                  <w:i/>
                  <w:sz w:val="20"/>
                  <w:szCs w:val="20"/>
                  <w:lang w:val="es-MX"/>
                </w:rPr>
              </m:ctrlPr>
            </m:sSubSupPr>
            <m:e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C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n</m:t>
              </m:r>
            </m:sub>
            <m:sup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k</m:t>
              </m:r>
            </m:sup>
          </m:sSubSup>
          <m:r>
            <w:rPr>
              <w:rFonts w:ascii="Cambria Math" w:hAnsi="Cambria Math" w:cs="Arial"/>
              <w:sz w:val="20"/>
              <w:szCs w:val="20"/>
              <w:lang w:val="es-MX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0"/>
                  <w:szCs w:val="20"/>
                  <w:lang w:val="es-MX"/>
                </w:rPr>
              </m:ctrlPr>
            </m:fPr>
            <m:num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n!</m:t>
              </m:r>
            </m:num>
            <m:den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k!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val="es-MX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val="es-MX"/>
                    </w:rPr>
                    <m:t>n-k</m:t>
                  </m:r>
                </m:e>
              </m:d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!</m:t>
              </m:r>
            </m:den>
          </m:f>
        </m:oMath>
      </m:oMathPara>
    </w:p>
    <w:p w14:paraId="6DDB7A0D" w14:textId="77777777" w:rsidR="00A01490" w:rsidRPr="00A01490" w:rsidRDefault="00A01490" w:rsidP="00280FEF">
      <w:pPr>
        <w:spacing w:after="120" w:line="240" w:lineRule="auto"/>
        <w:rPr>
          <w:rFonts w:ascii="Arial" w:hAnsi="Arial" w:cs="Arial"/>
          <w:b/>
          <w:sz w:val="20"/>
          <w:szCs w:val="20"/>
          <w:lang w:val="es-MX"/>
        </w:rPr>
      </w:pPr>
      <w:r w:rsidRPr="00A01490">
        <w:rPr>
          <w:rFonts w:ascii="Arial" w:hAnsi="Arial" w:cs="Arial"/>
          <w:b/>
          <w:sz w:val="20"/>
          <w:szCs w:val="20"/>
          <w:lang w:val="es-MX"/>
        </w:rPr>
        <w:t>Teoría de conjuntos</w:t>
      </w:r>
    </w:p>
    <w:p w14:paraId="17E636B1" w14:textId="77777777" w:rsidR="00A01490" w:rsidRDefault="00C413E9" w:rsidP="00280FEF">
      <w:pPr>
        <w:spacing w:after="120" w:line="240" w:lineRule="auto"/>
        <w:rPr>
          <w:rFonts w:ascii="Arial" w:eastAsiaTheme="minorEastAsia" w:hAnsi="Arial" w:cs="Arial"/>
          <w:sz w:val="20"/>
          <w:szCs w:val="20"/>
          <w:lang w:val="es-MX"/>
        </w:rPr>
      </w:pPr>
      <w:r>
        <w:rPr>
          <w:rFonts w:ascii="Arial" w:eastAsiaTheme="minorEastAsia" w:hAnsi="Arial" w:cs="Arial"/>
          <w:sz w:val="20"/>
          <w:szCs w:val="20"/>
          <w:lang w:val="es-MX"/>
        </w:rPr>
        <w:t xml:space="preserve">Unión: </w:t>
      </w:r>
      <m:oMath>
        <m:r>
          <w:rPr>
            <w:rFonts w:ascii="Cambria Math" w:hAnsi="Cambria Math" w:cs="Arial"/>
            <w:sz w:val="20"/>
            <w:szCs w:val="20"/>
            <w:lang w:val="es-MX"/>
          </w:rPr>
          <m:t>P</m:t>
        </m:r>
        <m:d>
          <m:dPr>
            <m:ctrlPr>
              <w:rPr>
                <w:rFonts w:ascii="Cambria Math" w:hAnsi="Cambria Math" w:cs="Arial"/>
                <w:i/>
                <w:sz w:val="20"/>
                <w:szCs w:val="20"/>
                <w:lang w:val="es-MX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  <w:lang w:val="es-MX"/>
              </w:rPr>
              <m:t>A∪B</m:t>
            </m:r>
          </m:e>
        </m:d>
        <m:r>
          <w:rPr>
            <w:rFonts w:ascii="Cambria Math" w:hAnsi="Cambria Math" w:cs="Arial"/>
            <w:sz w:val="20"/>
            <w:szCs w:val="20"/>
            <w:lang w:val="es-MX"/>
          </w:rPr>
          <m:t>=P</m:t>
        </m:r>
        <m:d>
          <m:dPr>
            <m:ctrlPr>
              <w:rPr>
                <w:rFonts w:ascii="Cambria Math" w:hAnsi="Cambria Math" w:cs="Arial"/>
                <w:i/>
                <w:sz w:val="20"/>
                <w:szCs w:val="20"/>
                <w:lang w:val="es-MX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  <w:lang w:val="es-MX"/>
              </w:rPr>
              <m:t>A</m:t>
            </m:r>
          </m:e>
        </m:d>
        <m:r>
          <w:rPr>
            <w:rFonts w:ascii="Cambria Math" w:hAnsi="Cambria Math" w:cs="Arial"/>
            <w:sz w:val="20"/>
            <w:szCs w:val="20"/>
            <w:lang w:val="es-MX"/>
          </w:rPr>
          <m:t>+P</m:t>
        </m:r>
        <m:d>
          <m:dPr>
            <m:ctrlPr>
              <w:rPr>
                <w:rFonts w:ascii="Cambria Math" w:hAnsi="Cambria Math" w:cs="Arial"/>
                <w:i/>
                <w:sz w:val="20"/>
                <w:szCs w:val="20"/>
                <w:lang w:val="es-MX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  <w:lang w:val="es-MX"/>
              </w:rPr>
              <m:t>B</m:t>
            </m:r>
          </m:e>
        </m:d>
        <m:r>
          <w:rPr>
            <w:rFonts w:ascii="Cambria Math" w:hAnsi="Cambria Math" w:cs="Arial"/>
            <w:sz w:val="20"/>
            <w:szCs w:val="20"/>
            <w:lang w:val="es-MX"/>
          </w:rPr>
          <m:t>-P(A∩B)</m:t>
        </m:r>
      </m:oMath>
    </w:p>
    <w:p w14:paraId="75CCE26A" w14:textId="77777777" w:rsidR="00C413E9" w:rsidRPr="00B30333" w:rsidRDefault="00C413E9" w:rsidP="00280FEF">
      <w:pPr>
        <w:spacing w:after="120" w:line="240" w:lineRule="auto"/>
        <w:rPr>
          <w:rFonts w:ascii="Arial" w:eastAsiaTheme="minorEastAsia" w:hAnsi="Arial" w:cs="Arial"/>
          <w:sz w:val="20"/>
          <w:szCs w:val="20"/>
          <w:lang w:val="es-MX"/>
        </w:rPr>
      </w:pPr>
      <w:r>
        <w:rPr>
          <w:rFonts w:ascii="Arial" w:eastAsiaTheme="minorEastAsia" w:hAnsi="Arial" w:cs="Arial"/>
          <w:sz w:val="20"/>
          <w:szCs w:val="20"/>
          <w:lang w:val="es-MX"/>
        </w:rPr>
        <w:t xml:space="preserve">Intersección: </w:t>
      </w:r>
      <m:oMath>
        <m:r>
          <w:rPr>
            <w:rFonts w:ascii="Cambria Math" w:hAnsi="Cambria Math" w:cs="Arial"/>
            <w:sz w:val="20"/>
            <w:szCs w:val="20"/>
            <w:lang w:val="es-MX"/>
          </w:rPr>
          <m:t>P(A∩B)</m:t>
        </m:r>
      </m:oMath>
    </w:p>
    <w:p w14:paraId="5016EC9A" w14:textId="77777777" w:rsidR="00B30333" w:rsidRPr="00A01490" w:rsidRDefault="00C413E9" w:rsidP="00280FEF">
      <w:pPr>
        <w:spacing w:after="120" w:line="240" w:lineRule="auto"/>
        <w:rPr>
          <w:rFonts w:ascii="Arial" w:eastAsiaTheme="minorEastAsia" w:hAnsi="Arial" w:cs="Arial"/>
          <w:sz w:val="20"/>
          <w:szCs w:val="20"/>
          <w:lang w:val="es-MX"/>
        </w:rPr>
      </w:pPr>
      <w:r>
        <w:rPr>
          <w:rFonts w:ascii="Arial" w:eastAsiaTheme="minorEastAsia" w:hAnsi="Arial" w:cs="Arial"/>
          <w:sz w:val="20"/>
          <w:szCs w:val="20"/>
          <w:lang w:val="es-MX"/>
        </w:rPr>
        <w:t xml:space="preserve">Probabilidad del espacio muestral S: </w:t>
      </w:r>
      <m:oMath>
        <m:r>
          <w:rPr>
            <w:rFonts w:ascii="Cambria Math" w:eastAsiaTheme="minorEastAsia" w:hAnsi="Cambria Math" w:cs="Arial"/>
            <w:sz w:val="20"/>
            <w:szCs w:val="20"/>
            <w:lang w:val="es-MX"/>
          </w:rPr>
          <m:t>P</m:t>
        </m:r>
        <m:d>
          <m:dPr>
            <m:ctrlPr>
              <w:rPr>
                <w:rFonts w:ascii="Cambria Math" w:eastAsiaTheme="minorEastAsia" w:hAnsi="Cambria Math" w:cs="Arial"/>
                <w:i/>
                <w:sz w:val="20"/>
                <w:szCs w:val="20"/>
                <w:lang w:val="es-MX"/>
              </w:rPr>
            </m:ctrlPr>
          </m:dPr>
          <m:e>
            <m:r>
              <w:rPr>
                <w:rFonts w:ascii="Cambria Math" w:eastAsiaTheme="minorEastAsia" w:hAnsi="Cambria Math" w:cs="Arial"/>
                <w:sz w:val="20"/>
                <w:szCs w:val="20"/>
                <w:lang w:val="es-MX"/>
              </w:rPr>
              <m:t>S</m:t>
            </m:r>
          </m:e>
        </m:d>
        <m:r>
          <w:rPr>
            <w:rFonts w:ascii="Cambria Math" w:eastAsiaTheme="minorEastAsia" w:hAnsi="Cambria Math" w:cs="Arial"/>
            <w:sz w:val="20"/>
            <w:szCs w:val="20"/>
            <w:lang w:val="es-MX"/>
          </w:rPr>
          <m:t>=1</m:t>
        </m:r>
      </m:oMath>
    </w:p>
    <w:p w14:paraId="1A7F9F99" w14:textId="77777777" w:rsidR="00A01490" w:rsidRPr="00A01490" w:rsidRDefault="00C413E9" w:rsidP="00280FEF">
      <w:pPr>
        <w:spacing w:after="120" w:line="240" w:lineRule="auto"/>
        <w:rPr>
          <w:rFonts w:ascii="Arial" w:hAnsi="Arial" w:cs="Arial"/>
          <w:sz w:val="20"/>
          <w:szCs w:val="20"/>
          <w:lang w:val="es-MX"/>
        </w:rPr>
      </w:pPr>
      <w:r>
        <w:rPr>
          <w:rFonts w:ascii="Arial" w:eastAsiaTheme="minorEastAsia" w:hAnsi="Arial" w:cs="Arial"/>
          <w:sz w:val="20"/>
          <w:szCs w:val="20"/>
          <w:lang w:val="es-MX"/>
        </w:rPr>
        <w:t xml:space="preserve">Complemento del evento A: </w:t>
      </w:r>
      <m:oMath>
        <m:r>
          <w:rPr>
            <w:rFonts w:ascii="Cambria Math" w:hAnsi="Cambria Math" w:cs="Arial"/>
            <w:sz w:val="20"/>
            <w:szCs w:val="20"/>
            <w:lang w:val="es-MX"/>
          </w:rPr>
          <m:t>P</m:t>
        </m:r>
        <m:d>
          <m:dPr>
            <m:ctrlPr>
              <w:rPr>
                <w:rFonts w:ascii="Cambria Math" w:hAnsi="Cambria Math" w:cs="Arial"/>
                <w:i/>
                <w:sz w:val="20"/>
                <w:szCs w:val="20"/>
                <w:lang w:val="es-MX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  <w:lang w:val="es-MX"/>
              </w:rPr>
              <m:t>A´</m:t>
            </m:r>
          </m:e>
        </m:d>
        <m:r>
          <w:rPr>
            <w:rFonts w:ascii="Cambria Math" w:hAnsi="Cambria Math" w:cs="Arial"/>
            <w:sz w:val="20"/>
            <w:szCs w:val="20"/>
            <w:lang w:val="es-MX"/>
          </w:rPr>
          <m:t>=1-P(A)</m:t>
        </m:r>
      </m:oMath>
    </w:p>
    <w:p w14:paraId="2D1A6748" w14:textId="77777777" w:rsidR="008C5D2E" w:rsidRPr="00A01490" w:rsidRDefault="00280FEF" w:rsidP="00280FEF">
      <w:pPr>
        <w:spacing w:after="120" w:line="240" w:lineRule="auto"/>
        <w:rPr>
          <w:rFonts w:ascii="Arial" w:hAnsi="Arial" w:cs="Arial"/>
          <w:b/>
          <w:sz w:val="20"/>
          <w:szCs w:val="20"/>
          <w:lang w:val="es-MX"/>
        </w:rPr>
      </w:pPr>
      <w:r w:rsidRPr="00A01490">
        <w:rPr>
          <w:rFonts w:ascii="Arial" w:hAnsi="Arial" w:cs="Arial"/>
          <w:b/>
          <w:sz w:val="20"/>
          <w:szCs w:val="20"/>
          <w:lang w:val="es-MX"/>
        </w:rPr>
        <w:t>Probabilidad condicional</w:t>
      </w:r>
    </w:p>
    <w:p w14:paraId="68F8FF8F" w14:textId="77777777" w:rsidR="00B8559B" w:rsidRDefault="003E5D6D" w:rsidP="00280FEF">
      <w:pPr>
        <w:spacing w:after="120" w:line="240" w:lineRule="auto"/>
        <w:rPr>
          <w:rFonts w:ascii="Arial" w:eastAsiaTheme="minorEastAsia" w:hAnsi="Arial" w:cs="Arial"/>
          <w:sz w:val="20"/>
          <w:szCs w:val="20"/>
          <w:lang w:val="es-MX"/>
        </w:rPr>
      </w:pPr>
      <w:r>
        <w:rPr>
          <w:rFonts w:ascii="Arial" w:eastAsiaTheme="minorEastAsia" w:hAnsi="Arial" w:cs="Arial"/>
          <w:sz w:val="20"/>
          <w:szCs w:val="20"/>
          <w:lang w:val="es-MX"/>
        </w:rPr>
        <w:t>La probabilidad de A dada</w:t>
      </w:r>
      <w:bookmarkStart w:id="0" w:name="_GoBack"/>
      <w:bookmarkEnd w:id="0"/>
      <w:r w:rsidR="00B8559B">
        <w:rPr>
          <w:rFonts w:ascii="Arial" w:eastAsiaTheme="minorEastAsia" w:hAnsi="Arial" w:cs="Arial"/>
          <w:sz w:val="20"/>
          <w:szCs w:val="20"/>
          <w:lang w:val="es-MX"/>
        </w:rPr>
        <w:t xml:space="preserve"> la ocurrencia de B:</w:t>
      </w:r>
    </w:p>
    <w:p w14:paraId="3370F8F3" w14:textId="77777777" w:rsidR="00280FEF" w:rsidRPr="00B8559B" w:rsidRDefault="00A01490" w:rsidP="00280FEF">
      <w:pPr>
        <w:spacing w:after="120" w:line="240" w:lineRule="auto"/>
        <w:rPr>
          <w:rFonts w:ascii="Arial" w:eastAsiaTheme="minorEastAsia" w:hAnsi="Arial" w:cs="Arial"/>
          <w:sz w:val="20"/>
          <w:szCs w:val="20"/>
          <w:lang w:val="es-MX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0"/>
              <w:szCs w:val="20"/>
              <w:lang w:val="es-MX"/>
            </w:rPr>
            <m:t>P(A/B)=</m:t>
          </m:r>
          <m:f>
            <m:fPr>
              <m:ctrlPr>
                <w:rPr>
                  <w:rFonts w:ascii="Cambria Math" w:hAnsi="Cambria Math" w:cs="Arial"/>
                  <w:i/>
                  <w:sz w:val="20"/>
                  <w:szCs w:val="20"/>
                  <w:lang w:val="es-MX"/>
                </w:rPr>
              </m:ctrlPr>
            </m:fPr>
            <m:num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P(A∩B)</m:t>
              </m:r>
            </m:num>
            <m:den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P(B)</m:t>
              </m:r>
            </m:den>
          </m:f>
        </m:oMath>
      </m:oMathPara>
    </w:p>
    <w:p w14:paraId="100B609E" w14:textId="77777777" w:rsidR="001F1B7E" w:rsidRDefault="001F1B7E" w:rsidP="00280FEF">
      <w:pPr>
        <w:spacing w:after="120" w:line="240" w:lineRule="auto"/>
        <w:rPr>
          <w:rFonts w:ascii="Arial" w:eastAsiaTheme="minorEastAsia" w:hAnsi="Arial" w:cs="Arial"/>
          <w:b/>
          <w:sz w:val="20"/>
          <w:szCs w:val="20"/>
          <w:lang w:val="es-MX"/>
        </w:rPr>
      </w:pPr>
      <w:r>
        <w:rPr>
          <w:rFonts w:ascii="Arial" w:eastAsiaTheme="minorEastAsia" w:hAnsi="Arial" w:cs="Arial"/>
          <w:b/>
          <w:sz w:val="20"/>
          <w:szCs w:val="20"/>
          <w:lang w:val="es-MX"/>
        </w:rPr>
        <w:t>Teorema de Bayes</w:t>
      </w:r>
    </w:p>
    <w:p w14:paraId="1F8634D0" w14:textId="77777777" w:rsidR="001F1B7E" w:rsidRPr="00B8559B" w:rsidRDefault="001F1B7E" w:rsidP="001F1B7E">
      <w:pPr>
        <w:spacing w:after="120" w:line="240" w:lineRule="auto"/>
        <w:rPr>
          <w:rFonts w:ascii="Arial" w:eastAsiaTheme="minorEastAsia" w:hAnsi="Arial" w:cs="Arial"/>
          <w:sz w:val="20"/>
          <w:szCs w:val="20"/>
          <w:lang w:val="es-MX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0"/>
              <w:szCs w:val="20"/>
              <w:lang w:val="es-MX"/>
            </w:rPr>
            <m:t>P(B)=P(B/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val="es-MX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A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1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val="es-MX"/>
            </w:rPr>
            <m:t>)P(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val="es-MX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A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1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val="es-MX"/>
            </w:rPr>
            <m:t>)+…+P(B/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val="es-MX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A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k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val="es-MX"/>
            </w:rPr>
            <m:t>)P(</m:t>
          </m:r>
          <m:sSub>
            <m:sSubPr>
              <m:ctrlPr>
                <w:rPr>
                  <w:rFonts w:ascii="Cambria Math" w:hAnsi="Cambria Math" w:cs="Arial"/>
                  <w:i/>
                  <w:sz w:val="20"/>
                  <w:szCs w:val="20"/>
                  <w:lang w:val="es-MX"/>
                </w:rPr>
              </m:ctrlPr>
            </m:sSubPr>
            <m:e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A</m:t>
              </m:r>
            </m:e>
            <m:sub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k</m:t>
              </m:r>
            </m:sub>
          </m:sSub>
          <m:r>
            <w:rPr>
              <w:rFonts w:ascii="Cambria Math" w:hAnsi="Cambria Math" w:cs="Arial"/>
              <w:sz w:val="20"/>
              <w:szCs w:val="20"/>
              <w:lang w:val="es-MX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  <w:sz w:val="20"/>
                  <w:szCs w:val="20"/>
                  <w:lang w:val="es-MX"/>
                </w:rPr>
              </m:ctrlPr>
            </m:naryPr>
            <m:sub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i=1</m:t>
              </m:r>
            </m:sub>
            <m:sup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k</m:t>
              </m:r>
            </m:sup>
            <m:e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P(B/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val="es-MX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val="es-MX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val="es-MX"/>
                    </w:rPr>
                    <m:t>i</m:t>
                  </m:r>
                </m:sub>
              </m:sSub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)P(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  <w:lang w:val="es-MX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  <w:lang w:val="es-MX"/>
                    </w:rPr>
                    <m:t>A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  <w:lang w:val="es-MX"/>
                    </w:rPr>
                    <m:t>i</m:t>
                  </m:r>
                </m:sub>
              </m:sSub>
              <m:r>
                <w:rPr>
                  <w:rFonts w:ascii="Cambria Math" w:hAnsi="Cambria Math" w:cs="Arial"/>
                  <w:sz w:val="20"/>
                  <w:szCs w:val="20"/>
                  <w:lang w:val="es-MX"/>
                </w:rPr>
                <m:t>)</m:t>
              </m:r>
            </m:e>
          </m:nary>
        </m:oMath>
      </m:oMathPara>
    </w:p>
    <w:p w14:paraId="7AA4D7DD" w14:textId="77777777" w:rsidR="00B8559B" w:rsidRPr="00B8559B" w:rsidRDefault="00B8559B" w:rsidP="00280FEF">
      <w:pPr>
        <w:spacing w:after="120" w:line="240" w:lineRule="auto"/>
        <w:rPr>
          <w:rFonts w:ascii="Arial" w:eastAsiaTheme="minorEastAsia" w:hAnsi="Arial" w:cs="Arial"/>
          <w:b/>
          <w:sz w:val="20"/>
          <w:szCs w:val="20"/>
          <w:lang w:val="es-MX"/>
        </w:rPr>
      </w:pPr>
      <w:r w:rsidRPr="00B8559B">
        <w:rPr>
          <w:rFonts w:ascii="Arial" w:eastAsiaTheme="minorEastAsia" w:hAnsi="Arial" w:cs="Arial"/>
          <w:b/>
          <w:sz w:val="20"/>
          <w:szCs w:val="20"/>
          <w:lang w:val="es-MX"/>
        </w:rPr>
        <w:t>Independencia</w:t>
      </w:r>
    </w:p>
    <w:p w14:paraId="20FA445B" w14:textId="77777777" w:rsidR="00B8559B" w:rsidRDefault="00B8559B" w:rsidP="00280FEF">
      <w:pPr>
        <w:spacing w:after="120" w:line="240" w:lineRule="auto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A y B son independientes si</w:t>
      </w:r>
    </w:p>
    <w:p w14:paraId="3C1D0F55" w14:textId="77777777" w:rsidR="00B8559B" w:rsidRPr="00B8559B" w:rsidRDefault="00B8559B" w:rsidP="00B8559B">
      <w:pPr>
        <w:spacing w:after="120" w:line="240" w:lineRule="auto"/>
        <w:rPr>
          <w:rFonts w:ascii="Arial" w:eastAsiaTheme="minorEastAsia" w:hAnsi="Arial" w:cs="Arial"/>
          <w:sz w:val="20"/>
          <w:szCs w:val="20"/>
          <w:lang w:val="es-MX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0"/>
              <w:szCs w:val="20"/>
              <w:lang w:val="es-MX"/>
            </w:rPr>
            <m:t>P(A/B)=P(A)</m:t>
          </m:r>
        </m:oMath>
      </m:oMathPara>
    </w:p>
    <w:p w14:paraId="41E1F32A" w14:textId="77777777" w:rsidR="00B8559B" w:rsidRPr="007F06FE" w:rsidRDefault="00310DD8" w:rsidP="00280FEF">
      <w:pPr>
        <w:spacing w:after="120" w:line="240" w:lineRule="auto"/>
        <w:rPr>
          <w:rFonts w:ascii="Arial" w:eastAsiaTheme="minorEastAsia" w:hAnsi="Arial" w:cs="Arial"/>
          <w:b/>
          <w:sz w:val="20"/>
          <w:szCs w:val="20"/>
          <w:lang w:val="es-MX"/>
        </w:rPr>
      </w:pPr>
      <w:r w:rsidRPr="007F06FE">
        <w:rPr>
          <w:rFonts w:ascii="Arial" w:hAnsi="Arial" w:cs="Arial"/>
          <w:b/>
          <w:sz w:val="20"/>
          <w:szCs w:val="20"/>
          <w:lang w:val="es-MX"/>
        </w:rPr>
        <w:t xml:space="preserve">Regla de la multiplicación para </w:t>
      </w:r>
      <m:oMath>
        <m:r>
          <m:rPr>
            <m:sty m:val="bi"/>
          </m:rPr>
          <w:rPr>
            <w:rFonts w:ascii="Cambria Math" w:hAnsi="Cambria Math" w:cs="Arial"/>
            <w:sz w:val="20"/>
            <w:szCs w:val="20"/>
            <w:lang w:val="es-MX"/>
          </w:rPr>
          <m:t>P(A∩B)</m:t>
        </m:r>
      </m:oMath>
    </w:p>
    <w:p w14:paraId="143A7072" w14:textId="77777777" w:rsidR="00310DD8" w:rsidRDefault="007F06FE" w:rsidP="00280FEF">
      <w:pPr>
        <w:spacing w:after="120" w:line="240" w:lineRule="auto"/>
        <w:rPr>
          <w:rFonts w:ascii="Arial" w:eastAsiaTheme="minorEastAsia" w:hAnsi="Arial" w:cs="Arial"/>
          <w:sz w:val="20"/>
          <w:szCs w:val="20"/>
          <w:lang w:val="es-MX"/>
        </w:rPr>
      </w:pPr>
      <w:r>
        <w:rPr>
          <w:rFonts w:ascii="Arial" w:eastAsiaTheme="minorEastAsia" w:hAnsi="Arial" w:cs="Arial"/>
          <w:sz w:val="20"/>
          <w:szCs w:val="20"/>
          <w:lang w:val="es-MX"/>
        </w:rPr>
        <w:t xml:space="preserve">Eventos no independientes: </w:t>
      </w:r>
      <m:oMath>
        <m:r>
          <w:rPr>
            <w:rFonts w:ascii="Cambria Math" w:hAnsi="Cambria Math" w:cs="Arial"/>
            <w:sz w:val="20"/>
            <w:szCs w:val="20"/>
            <w:lang w:val="es-MX"/>
          </w:rPr>
          <m:t>P</m:t>
        </m:r>
        <m:d>
          <m:dPr>
            <m:ctrlPr>
              <w:rPr>
                <w:rFonts w:ascii="Cambria Math" w:hAnsi="Cambria Math" w:cs="Arial"/>
                <w:i/>
                <w:sz w:val="20"/>
                <w:szCs w:val="20"/>
                <w:lang w:val="es-MX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  <w:lang w:val="es-MX"/>
              </w:rPr>
              <m:t>A∩B</m:t>
            </m:r>
          </m:e>
        </m:d>
        <m:r>
          <w:rPr>
            <w:rFonts w:ascii="Cambria Math" w:hAnsi="Cambria Math" w:cs="Arial"/>
            <w:sz w:val="20"/>
            <w:szCs w:val="20"/>
            <w:lang w:val="es-MX"/>
          </w:rPr>
          <m:t>=P(B)∙P(A/B)</m:t>
        </m:r>
      </m:oMath>
    </w:p>
    <w:p w14:paraId="20F88541" w14:textId="77777777" w:rsidR="007F06FE" w:rsidRPr="00A01490" w:rsidRDefault="007F06FE" w:rsidP="007F06FE">
      <w:pPr>
        <w:spacing w:after="120" w:line="240" w:lineRule="auto"/>
        <w:rPr>
          <w:rFonts w:ascii="Arial" w:hAnsi="Arial" w:cs="Arial"/>
          <w:sz w:val="20"/>
          <w:szCs w:val="20"/>
          <w:lang w:val="es-MX"/>
        </w:rPr>
      </w:pPr>
      <w:r>
        <w:rPr>
          <w:rFonts w:ascii="Arial" w:eastAsiaTheme="minorEastAsia" w:hAnsi="Arial" w:cs="Arial"/>
          <w:sz w:val="20"/>
          <w:szCs w:val="20"/>
          <w:lang w:val="es-MX"/>
        </w:rPr>
        <w:t xml:space="preserve">Eventos independientes: </w:t>
      </w:r>
      <m:oMath>
        <m:r>
          <w:rPr>
            <w:rFonts w:ascii="Cambria Math" w:hAnsi="Cambria Math" w:cs="Arial"/>
            <w:sz w:val="20"/>
            <w:szCs w:val="20"/>
            <w:lang w:val="es-MX"/>
          </w:rPr>
          <m:t>P</m:t>
        </m:r>
        <m:d>
          <m:dPr>
            <m:ctrlPr>
              <w:rPr>
                <w:rFonts w:ascii="Cambria Math" w:hAnsi="Cambria Math" w:cs="Arial"/>
                <w:i/>
                <w:sz w:val="20"/>
                <w:szCs w:val="20"/>
                <w:lang w:val="es-MX"/>
              </w:rPr>
            </m:ctrlPr>
          </m:dPr>
          <m:e>
            <m:r>
              <w:rPr>
                <w:rFonts w:ascii="Cambria Math" w:hAnsi="Cambria Math" w:cs="Arial"/>
                <w:sz w:val="20"/>
                <w:szCs w:val="20"/>
                <w:lang w:val="es-MX"/>
              </w:rPr>
              <m:t>A∩B</m:t>
            </m:r>
          </m:e>
        </m:d>
        <m:r>
          <w:rPr>
            <w:rFonts w:ascii="Cambria Math" w:hAnsi="Cambria Math" w:cs="Arial"/>
            <w:sz w:val="20"/>
            <w:szCs w:val="20"/>
            <w:lang w:val="es-MX"/>
          </w:rPr>
          <m:t>=P(B)∙P(A)</m:t>
        </m:r>
      </m:oMath>
    </w:p>
    <w:p w14:paraId="791CDF28" w14:textId="77777777" w:rsidR="007F06FE" w:rsidRPr="00A01490" w:rsidRDefault="007F06FE" w:rsidP="00280FEF">
      <w:pPr>
        <w:spacing w:after="120" w:line="240" w:lineRule="auto"/>
        <w:rPr>
          <w:rFonts w:ascii="Arial" w:hAnsi="Arial" w:cs="Arial"/>
          <w:sz w:val="20"/>
          <w:szCs w:val="20"/>
          <w:lang w:val="es-MX"/>
        </w:rPr>
      </w:pPr>
    </w:p>
    <w:sectPr w:rsidR="007F06FE" w:rsidRPr="00A014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738"/>
    <w:rsid w:val="00145469"/>
    <w:rsid w:val="001F1B7E"/>
    <w:rsid w:val="00280FEF"/>
    <w:rsid w:val="00310DD8"/>
    <w:rsid w:val="003E5D6D"/>
    <w:rsid w:val="007F06FE"/>
    <w:rsid w:val="008A2ACF"/>
    <w:rsid w:val="008C5D2E"/>
    <w:rsid w:val="00A01490"/>
    <w:rsid w:val="00A70449"/>
    <w:rsid w:val="00B11AF2"/>
    <w:rsid w:val="00B30333"/>
    <w:rsid w:val="00B8559B"/>
    <w:rsid w:val="00C413E9"/>
    <w:rsid w:val="00DB63F0"/>
    <w:rsid w:val="00EB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D9569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B2738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B27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273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80FE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B2738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B27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273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280F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0B43C-0634-DB4A-8693-367B565E72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170</Words>
  <Characters>937</Characters>
  <Application>Microsoft Macintosh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CELIA DE LEON</dc:creator>
  <cp:lastModifiedBy>Ana Celia de León Sandoval</cp:lastModifiedBy>
  <cp:revision>19</cp:revision>
  <dcterms:created xsi:type="dcterms:W3CDTF">2012-10-08T23:34:00Z</dcterms:created>
  <dcterms:modified xsi:type="dcterms:W3CDTF">2019-08-11T22:05:00Z</dcterms:modified>
</cp:coreProperties>
</file>