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0AD5" w14:textId="77777777" w:rsidR="00872E0B" w:rsidRDefault="009B4008">
      <w:pPr>
        <w:spacing w:after="208" w:line="259" w:lineRule="auto"/>
        <w:ind w:left="2064" w:right="0" w:firstLine="0"/>
        <w:jc w:val="left"/>
      </w:pPr>
      <w:r>
        <w:rPr>
          <w:rFonts w:ascii="Times New Roman" w:eastAsia="Times New Roman" w:hAnsi="Times New Roman" w:cs="Times New Roman"/>
        </w:rPr>
        <w:t>UFRRJ-ICE-DEMAT Computação I</w:t>
      </w:r>
    </w:p>
    <w:p w14:paraId="0848590F" w14:textId="7A26CA85" w:rsidR="00872E0B" w:rsidRDefault="009B4008">
      <w:pPr>
        <w:spacing w:after="211" w:line="259" w:lineRule="auto"/>
        <w:ind w:left="586" w:right="0" w:firstLine="0"/>
        <w:jc w:val="center"/>
        <w:rPr>
          <w:rFonts w:ascii="Times New Roman" w:eastAsia="Times New Roman" w:hAnsi="Times New Roman" w:cs="Times New Roman"/>
          <w:u w:val="single" w:color="000000"/>
        </w:rPr>
      </w:pPr>
      <w:r>
        <w:rPr>
          <w:rFonts w:ascii="Times New Roman" w:eastAsia="Times New Roman" w:hAnsi="Times New Roman" w:cs="Times New Roman"/>
          <w:u w:val="single" w:color="000000"/>
        </w:rPr>
        <w:t>L</w:t>
      </w:r>
      <w:r w:rsidR="00510496">
        <w:rPr>
          <w:rFonts w:ascii="Times New Roman" w:eastAsia="Times New Roman" w:hAnsi="Times New Roman" w:cs="Times New Roman"/>
          <w:u w:val="single" w:color="000000"/>
        </w:rPr>
        <w:t>ista para 03-03-2022</w:t>
      </w:r>
      <w:r>
        <w:rPr>
          <w:rFonts w:ascii="Times New Roman" w:eastAsia="Times New Roman" w:hAnsi="Times New Roman" w:cs="Times New Roman"/>
          <w:u w:val="single" w:color="000000"/>
        </w:rPr>
        <w:t xml:space="preserve"> (antigo Laboratório 4)</w:t>
      </w:r>
    </w:p>
    <w:p w14:paraId="6D4EE135" w14:textId="249AEFA3" w:rsidR="00510496" w:rsidRDefault="00510496">
      <w:pPr>
        <w:spacing w:after="211" w:line="259" w:lineRule="auto"/>
        <w:ind w:left="586" w:right="0" w:firstLine="0"/>
        <w:jc w:val="center"/>
        <w:rPr>
          <w:rFonts w:ascii="Times New Roman" w:eastAsia="Times New Roman" w:hAnsi="Times New Roman" w:cs="Times New Roman"/>
          <w:u w:val="single" w:color="000000"/>
        </w:rPr>
      </w:pPr>
      <w:r>
        <w:rPr>
          <w:rFonts w:ascii="Times New Roman" w:eastAsia="Times New Roman" w:hAnsi="Times New Roman" w:cs="Times New Roman"/>
          <w:u w:val="single" w:color="000000"/>
        </w:rPr>
        <w:t xml:space="preserve">Enviar para o Daniel Vinicius corrigir: </w:t>
      </w:r>
      <w:hyperlink r:id="rId5" w:history="1">
        <w:r w:rsidRPr="00007928">
          <w:rPr>
            <w:rStyle w:val="Hyperlink"/>
            <w:rFonts w:ascii="Times New Roman" w:eastAsia="Times New Roman" w:hAnsi="Times New Roman" w:cs="Times New Roman"/>
          </w:rPr>
          <w:t>viniccius774@gmail.com</w:t>
        </w:r>
      </w:hyperlink>
      <w:r>
        <w:rPr>
          <w:rFonts w:ascii="Times New Roman" w:eastAsia="Times New Roman" w:hAnsi="Times New Roman" w:cs="Times New Roman"/>
          <w:u w:val="single" w:color="000000"/>
        </w:rPr>
        <w:t xml:space="preserve"> ou </w:t>
      </w:r>
      <w:hyperlink r:id="rId6" w:history="1">
        <w:r w:rsidRPr="00007928">
          <w:rPr>
            <w:rStyle w:val="Hyperlink"/>
            <w:rFonts w:ascii="Times New Roman" w:eastAsia="Times New Roman" w:hAnsi="Times New Roman" w:cs="Times New Roman"/>
          </w:rPr>
          <w:t>danielvinicius@ufrrj.br</w:t>
        </w:r>
      </w:hyperlink>
    </w:p>
    <w:p w14:paraId="211317B3" w14:textId="5C074A23" w:rsidR="00510496" w:rsidRDefault="00510496">
      <w:pPr>
        <w:spacing w:after="211" w:line="259" w:lineRule="auto"/>
        <w:ind w:left="586" w:right="0" w:firstLine="0"/>
        <w:jc w:val="center"/>
      </w:pPr>
      <w:r>
        <w:rPr>
          <w:rFonts w:ascii="Times New Roman" w:eastAsia="Times New Roman" w:hAnsi="Times New Roman" w:cs="Times New Roman"/>
          <w:u w:val="single" w:color="000000"/>
        </w:rPr>
        <w:t>Até o dia 08-03-2022</w:t>
      </w:r>
    </w:p>
    <w:p w14:paraId="5A8D5975" w14:textId="77777777" w:rsidR="00872E0B" w:rsidRDefault="009B4008">
      <w:pPr>
        <w:numPr>
          <w:ilvl w:val="0"/>
          <w:numId w:val="1"/>
        </w:numPr>
        <w:ind w:right="0"/>
      </w:pPr>
      <w:r>
        <w:t xml:space="preserve">Dados três valores X, Y, Z, verificar se eles podem ser os comprimentos dos lados de um triângulo e escrever uma mensagem apropriada. </w:t>
      </w:r>
    </w:p>
    <w:p w14:paraId="7BADC281" w14:textId="77777777" w:rsidR="00872E0B" w:rsidRDefault="009B4008">
      <w:pPr>
        <w:ind w:left="566" w:right="0" w:firstLine="0"/>
      </w:pPr>
      <w:r>
        <w:t>Propriedade:</w:t>
      </w:r>
    </w:p>
    <w:p w14:paraId="540BC95F" w14:textId="77777777" w:rsidR="00872E0B" w:rsidRDefault="009B4008">
      <w:pPr>
        <w:numPr>
          <w:ilvl w:val="1"/>
          <w:numId w:val="1"/>
        </w:numPr>
        <w:spacing w:after="362"/>
        <w:ind w:right="0" w:hanging="360"/>
      </w:pPr>
      <w:r>
        <w:t>O comprimento de cada lado de um triângulo é menor do que a soma dos comprimentos dos outros dois lados.</w:t>
      </w:r>
    </w:p>
    <w:p w14:paraId="63391AC0" w14:textId="77777777" w:rsidR="00872E0B" w:rsidRDefault="009B4008">
      <w:pPr>
        <w:numPr>
          <w:ilvl w:val="0"/>
          <w:numId w:val="1"/>
        </w:numPr>
        <w:ind w:right="0"/>
      </w:pPr>
      <w:r>
        <w:t xml:space="preserve">Dados três valores X, Y, Z, verificar se eles podem ser os comprimentos dos lados de um triângulo e, se forem, verificar se é um triângulo eqüilátero, </w:t>
      </w:r>
      <w:r>
        <w:t xml:space="preserve">isósceles ou escaleno. Se eles não formarem um triângulo, também escrever uma mensagem. </w:t>
      </w:r>
    </w:p>
    <w:p w14:paraId="20C41E67" w14:textId="77777777" w:rsidR="00872E0B" w:rsidRDefault="009B4008">
      <w:pPr>
        <w:ind w:left="566" w:right="0" w:firstLine="0"/>
      </w:pPr>
      <w:r>
        <w:t>Propriedades:</w:t>
      </w:r>
    </w:p>
    <w:p w14:paraId="1ECF296A" w14:textId="77777777" w:rsidR="00872E0B" w:rsidRDefault="009B4008">
      <w:pPr>
        <w:numPr>
          <w:ilvl w:val="1"/>
          <w:numId w:val="1"/>
        </w:numPr>
        <w:ind w:right="0" w:hanging="360"/>
      </w:pPr>
      <w:r>
        <w:t>O comprimento de cada lado de um triângulo é menor do que a soma dos comprimentos dos outros dois lados.</w:t>
      </w:r>
    </w:p>
    <w:p w14:paraId="0C7492BD" w14:textId="77777777" w:rsidR="00872E0B" w:rsidRDefault="009B4008">
      <w:pPr>
        <w:numPr>
          <w:ilvl w:val="1"/>
          <w:numId w:val="1"/>
        </w:numPr>
        <w:ind w:right="0" w:hanging="360"/>
      </w:pPr>
      <w:r>
        <w:t>Triângulo eqüilátero é aquele que tem os comprim</w:t>
      </w:r>
      <w:r>
        <w:t>entos dos 3 lados iguais.</w:t>
      </w:r>
    </w:p>
    <w:p w14:paraId="6F2E1E38" w14:textId="77777777" w:rsidR="00872E0B" w:rsidRDefault="009B4008">
      <w:pPr>
        <w:numPr>
          <w:ilvl w:val="1"/>
          <w:numId w:val="1"/>
        </w:numPr>
        <w:ind w:right="0" w:hanging="360"/>
      </w:pPr>
      <w:r>
        <w:t>Triângulo isósceles é aquele que tem dois lados com comprimentos iguais.</w:t>
      </w:r>
    </w:p>
    <w:p w14:paraId="574A4813" w14:textId="77777777" w:rsidR="00872E0B" w:rsidRDefault="009B4008">
      <w:pPr>
        <w:numPr>
          <w:ilvl w:val="1"/>
          <w:numId w:val="1"/>
        </w:numPr>
        <w:spacing w:after="359"/>
        <w:ind w:right="0" w:hanging="360"/>
      </w:pPr>
      <w:r>
        <w:t>Triângulo escaleno é aquele que tem os comprimentos dos 3 lados diferentes.</w:t>
      </w:r>
    </w:p>
    <w:p w14:paraId="57BBD2F3" w14:textId="77777777" w:rsidR="00872E0B" w:rsidRDefault="009B4008">
      <w:pPr>
        <w:numPr>
          <w:ilvl w:val="0"/>
          <w:numId w:val="1"/>
        </w:numPr>
        <w:ind w:right="0"/>
      </w:pPr>
      <w:r>
        <w:t>Dados cinco grupos de três valores X, Y, Z, verificar se cada grupo de valores po</w:t>
      </w:r>
      <w:r>
        <w:t xml:space="preserve">de conter os comprimentos </w:t>
      </w:r>
      <w:r>
        <w:lastRenderedPageBreak/>
        <w:t xml:space="preserve">dos lados de um triângulo e, se contiver, verificar se é um triângulo eqüilátero, isósceles ou escaleno. Se os valores não formarem um triângulo, também escrever uma mensagem. </w:t>
      </w:r>
    </w:p>
    <w:p w14:paraId="5B988A25" w14:textId="77777777" w:rsidR="00872E0B" w:rsidRDefault="009B4008">
      <w:pPr>
        <w:ind w:left="566" w:right="0" w:firstLine="0"/>
      </w:pPr>
      <w:r>
        <w:t>Propriedades: As mesmas do exercício 2).</w:t>
      </w:r>
    </w:p>
    <w:sectPr w:rsidR="00872E0B">
      <w:pgSz w:w="12240" w:h="15840"/>
      <w:pgMar w:top="1440" w:right="2285" w:bottom="1440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87FD8"/>
    <w:multiLevelType w:val="hybridMultilevel"/>
    <w:tmpl w:val="D17ABEA2"/>
    <w:lvl w:ilvl="0" w:tplc="CF4E7EA2">
      <w:start w:val="1"/>
      <w:numFmt w:val="decimal"/>
      <w:lvlText w:val="%1.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06517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658E8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F011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AE85B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8EBB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3AF7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5B00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0B8DE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0B"/>
    <w:rsid w:val="00510496"/>
    <w:rsid w:val="00872E0B"/>
    <w:rsid w:val="009B4008"/>
    <w:rsid w:val="00C4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5C3A"/>
  <w15:docId w15:val="{02AE1D05-8E01-4994-90BA-6204A6C9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50" w:lineRule="auto"/>
      <w:ind w:left="370" w:right="7" w:hanging="370"/>
      <w:jc w:val="both"/>
    </w:pPr>
    <w:rPr>
      <w:rFonts w:ascii="Arial" w:eastAsia="Arial" w:hAnsi="Arial" w:cs="Arial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04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0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vinicius@ufrrj.br" TargetMode="External"/><Relationship Id="rId5" Type="http://schemas.openxmlformats.org/officeDocument/2006/relationships/hyperlink" Target="mailto:viniccius7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papai</dc:creator>
  <cp:keywords/>
  <cp:lastModifiedBy>marcio miranda</cp:lastModifiedBy>
  <cp:revision>4</cp:revision>
  <dcterms:created xsi:type="dcterms:W3CDTF">2022-02-28T19:48:00Z</dcterms:created>
  <dcterms:modified xsi:type="dcterms:W3CDTF">2022-02-28T19:52:00Z</dcterms:modified>
</cp:coreProperties>
</file>