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000" w:rsidRPr="00DF1000" w:rsidRDefault="00DF1000" w:rsidP="00DF100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pt-BR"/>
        </w:rPr>
        <w:t xml:space="preserve">     Grupo1</w:t>
      </w:r>
      <w:r w:rsidRPr="00DF1000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DF1000" w:rsidRPr="00DF1000" w:rsidRDefault="00DF1000" w:rsidP="00DF1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          </w:t>
      </w:r>
      <w:r w:rsidRPr="00DF1000">
        <w:rPr>
          <w:rFonts w:ascii="Arial" w:eastAsia="Times New Roman" w:hAnsi="Arial" w:cs="Arial"/>
          <w:color w:val="000000"/>
          <w:lang w:eastAsia="pt-BR"/>
        </w:rPr>
        <w:t>Eduardo</w:t>
      </w:r>
    </w:p>
    <w:p w:rsidR="00DF1000" w:rsidRPr="00DF1000" w:rsidRDefault="00DF1000" w:rsidP="00DF1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000">
        <w:rPr>
          <w:rFonts w:ascii="Arial" w:eastAsia="Times New Roman" w:hAnsi="Arial" w:cs="Arial"/>
          <w:color w:val="000000"/>
          <w:lang w:eastAsia="pt-BR"/>
        </w:rPr>
        <w:tab/>
        <w:t>Isac</w:t>
      </w:r>
    </w:p>
    <w:p w:rsidR="00DF1000" w:rsidRPr="00DF1000" w:rsidRDefault="00DF1000" w:rsidP="00DF1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000">
        <w:rPr>
          <w:rFonts w:ascii="Arial" w:eastAsia="Times New Roman" w:hAnsi="Arial" w:cs="Arial"/>
          <w:color w:val="000000"/>
          <w:lang w:eastAsia="pt-BR"/>
        </w:rPr>
        <w:tab/>
        <w:t>D</w:t>
      </w:r>
      <w:bookmarkStart w:id="0" w:name="_GoBack"/>
      <w:bookmarkEnd w:id="0"/>
      <w:r w:rsidRPr="00DF1000">
        <w:rPr>
          <w:rFonts w:ascii="Arial" w:eastAsia="Times New Roman" w:hAnsi="Arial" w:cs="Arial"/>
          <w:color w:val="000000"/>
          <w:lang w:eastAsia="pt-BR"/>
        </w:rPr>
        <w:t>aniel</w:t>
      </w:r>
    </w:p>
    <w:p w:rsidR="00DF1000" w:rsidRPr="00DF1000" w:rsidRDefault="00DF1000" w:rsidP="00DF1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000">
        <w:rPr>
          <w:rFonts w:ascii="Arial" w:eastAsia="Times New Roman" w:hAnsi="Arial" w:cs="Arial"/>
          <w:color w:val="000000"/>
          <w:lang w:eastAsia="pt-BR"/>
        </w:rPr>
        <w:tab/>
        <w:t>Aline</w:t>
      </w:r>
    </w:p>
    <w:p w:rsidR="00DF1000" w:rsidRPr="00DF1000" w:rsidRDefault="00DF1000" w:rsidP="00DF1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000">
        <w:rPr>
          <w:rFonts w:ascii="Arial" w:eastAsia="Times New Roman" w:hAnsi="Arial" w:cs="Arial"/>
          <w:color w:val="000000"/>
          <w:lang w:eastAsia="pt-BR"/>
        </w:rPr>
        <w:tab/>
        <w:t>Carolina</w:t>
      </w:r>
    </w:p>
    <w:p w:rsidR="00DF1000" w:rsidRPr="00DF1000" w:rsidRDefault="00DF1000" w:rsidP="00DF1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000">
        <w:rPr>
          <w:rFonts w:ascii="Arial" w:eastAsia="Times New Roman" w:hAnsi="Arial" w:cs="Arial"/>
          <w:color w:val="000000"/>
          <w:lang w:eastAsia="pt-BR"/>
        </w:rPr>
        <w:tab/>
        <w:t>Yasmin</w:t>
      </w:r>
    </w:p>
    <w:p w:rsidR="00DF1000" w:rsidRPr="00DF1000" w:rsidRDefault="00DF1000" w:rsidP="00DF1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F1000" w:rsidRPr="00DF1000" w:rsidRDefault="00DF1000" w:rsidP="00DF1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000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5735320" cy="3591560"/>
            <wp:effectExtent l="0" t="0" r="0" b="8890"/>
            <wp:docPr id="1" name="Imagem 1" descr="https://lh5.googleusercontent.com/z-xFWDmunUjWvfAbSJFwRZsyzjFiJBKykQST8tM3LHXn8JMpE9UrSqVSko2dAqUcHSBzizASJRHVEnsfTFlqAoDiVdW3vXoCCjcKYu197th8ESaM7jZV4Eg7sdrzItd-Dnpz9p5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z-xFWDmunUjWvfAbSJFwRZsyzjFiJBKykQST8tM3LHXn8JMpE9UrSqVSko2dAqUcHSBzizASJRHVEnsfTFlqAoDiVdW3vXoCCjcKYu197th8ESaM7jZV4Eg7sdrzItd-Dnpz9p5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000" w:rsidRPr="00DF1000" w:rsidRDefault="00DF1000" w:rsidP="00DF1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F1000" w:rsidRPr="00DF1000" w:rsidRDefault="00DF1000" w:rsidP="00DF1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000">
        <w:rPr>
          <w:rFonts w:ascii="Arial" w:eastAsia="Times New Roman" w:hAnsi="Arial" w:cs="Arial"/>
          <w:color w:val="000000"/>
          <w:lang w:eastAsia="pt-BR"/>
        </w:rPr>
        <w:t>Tabela produtos:</w:t>
      </w:r>
    </w:p>
    <w:p w:rsidR="00DF1000" w:rsidRPr="00DF1000" w:rsidRDefault="00DF1000" w:rsidP="00DF1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000">
        <w:rPr>
          <w:rFonts w:ascii="Arial" w:eastAsia="Times New Roman" w:hAnsi="Arial" w:cs="Arial"/>
          <w:color w:val="000000"/>
          <w:lang w:eastAsia="pt-BR"/>
        </w:rPr>
        <w:tab/>
        <w:t>Na tabela produtos utilizamos a coluna nomes para discernir o item que está sendo vendido, preço para informar o valor do produto, forma de pagamento para informar o interessado em comprar tal produto as formas de pagamento aceitas pelo vendedor, e o campo de observações para colocar qualquer informação relevante que o vendedor deseja passar ao comprador sobre o produto.</w:t>
      </w:r>
    </w:p>
    <w:p w:rsidR="00DF1000" w:rsidRPr="00DF1000" w:rsidRDefault="00DF1000" w:rsidP="00DF1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F1000" w:rsidRPr="00DF1000" w:rsidRDefault="00DF1000" w:rsidP="00DF1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000">
        <w:rPr>
          <w:rFonts w:ascii="Arial" w:eastAsia="Times New Roman" w:hAnsi="Arial" w:cs="Arial"/>
          <w:color w:val="000000"/>
          <w:lang w:eastAsia="pt-BR"/>
        </w:rPr>
        <w:t>Tabela categoria:</w:t>
      </w:r>
    </w:p>
    <w:p w:rsidR="00DF1000" w:rsidRPr="00DF1000" w:rsidRDefault="00DF1000" w:rsidP="00DF1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000">
        <w:rPr>
          <w:rFonts w:ascii="Arial" w:eastAsia="Times New Roman" w:hAnsi="Arial" w:cs="Arial"/>
          <w:color w:val="000000"/>
          <w:lang w:eastAsia="pt-BR"/>
        </w:rPr>
        <w:tab/>
        <w:t>A coluna nome serve para discernir o grupo que cada produto pertence, e duas colunas do tipo boolean, uma chamada orgânico, para poder filtrar produtos que sejam considerados orgânicos (sem agrotóxico), e outra industrializado, com o mesmo propósito que o anterior.</w:t>
      </w:r>
    </w:p>
    <w:p w:rsidR="00DF1000" w:rsidRPr="00DF1000" w:rsidRDefault="00DF1000" w:rsidP="00DF1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F1000" w:rsidRPr="00DF1000" w:rsidRDefault="00DF1000" w:rsidP="00DF1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000">
        <w:rPr>
          <w:rFonts w:ascii="Arial" w:eastAsia="Times New Roman" w:hAnsi="Arial" w:cs="Arial"/>
          <w:color w:val="000000"/>
          <w:lang w:eastAsia="pt-BR"/>
        </w:rPr>
        <w:t>Tabela usuário:</w:t>
      </w:r>
    </w:p>
    <w:p w:rsidR="00DF1000" w:rsidRPr="00DF1000" w:rsidRDefault="00DF1000" w:rsidP="00DF1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000">
        <w:rPr>
          <w:rFonts w:ascii="Arial" w:eastAsia="Times New Roman" w:hAnsi="Arial" w:cs="Arial"/>
          <w:color w:val="000000"/>
          <w:lang w:eastAsia="pt-BR"/>
        </w:rPr>
        <w:tab/>
        <w:t>A tabela usuário utiliza a coluna nome completo serve para armazenar o nome do usuário, a coluna e-mail para armazenar o e-mail, que também funcionará como usuário de login, e a coluna senha para armazenar a senha da conta do usuário.</w:t>
      </w:r>
    </w:p>
    <w:p w:rsidR="001A0646" w:rsidRDefault="00DF1000"/>
    <w:sectPr w:rsidR="001A0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000"/>
    <w:rsid w:val="00C75455"/>
    <w:rsid w:val="00DB262F"/>
    <w:rsid w:val="00DF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BF86FC-35F0-4C50-BF74-15E87642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1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DF1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4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850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2021-04-26T13:54:00Z</dcterms:created>
  <dcterms:modified xsi:type="dcterms:W3CDTF">2021-04-26T13:56:00Z</dcterms:modified>
</cp:coreProperties>
</file>