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8DBB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>Model:</w:t>
      </w:r>
    </w:p>
    <w:p w14:paraId="6731AAAE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 xml:space="preserve"> One Agent is one </w:t>
      </w:r>
      <w:proofErr w:type="gramStart"/>
      <w:r w:rsidRPr="003E6D6F">
        <w:rPr>
          <w:lang w:val="en-US"/>
        </w:rPr>
        <w:t>country</w:t>
      </w:r>
      <w:proofErr w:type="gramEnd"/>
      <w:r w:rsidRPr="003E6D6F">
        <w:rPr>
          <w:lang w:val="en-US"/>
        </w:rPr>
        <w:t xml:space="preserve"> Behavior: </w:t>
      </w:r>
    </w:p>
    <w:p w14:paraId="48BE566B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>• Agents interact with each other and adapt a cultural feature (Hofstede cultural dimension, one value that contains them all) based on the similarity and proximity to the other Agents Variables:</w:t>
      </w:r>
    </w:p>
    <w:p w14:paraId="08D1926F" w14:textId="6AEB644B" w:rsidR="003E6D6F" w:rsidRDefault="003E6D6F" w:rsidP="003E6D6F">
      <w:pPr>
        <w:rPr>
          <w:lang w:val="en-US"/>
        </w:rPr>
      </w:pPr>
      <w:r w:rsidRPr="003E6D6F">
        <w:rPr>
          <w:lang w:val="en-US"/>
        </w:rPr>
        <w:t xml:space="preserve"> • Hofstede cultural dimensions for one Agent gets drawn from a normal distribution</w:t>
      </w:r>
    </w:p>
    <w:p w14:paraId="61D0EF6B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 xml:space="preserve"> • distance between Agents takes a grid like in Axelrod, where the distance between two Agents is calculated, value between 0-1 where 1 means they are completely adjacent to each other and 0 means the max distance. </w:t>
      </w:r>
    </w:p>
    <w:p w14:paraId="279DA793" w14:textId="63738562" w:rsidR="00CF523E" w:rsidRDefault="003E6D6F" w:rsidP="003E6D6F">
      <w:pPr>
        <w:rPr>
          <w:lang w:val="en-US"/>
        </w:rPr>
      </w:pPr>
      <w:r w:rsidRPr="003E6D6F">
        <w:rPr>
          <w:lang w:val="en-US"/>
        </w:rPr>
        <w:t xml:space="preserve">o When 2 Agents interact a </w:t>
      </w:r>
      <w:proofErr w:type="spellStart"/>
      <w:r w:rsidRPr="003E6D6F">
        <w:rPr>
          <w:lang w:val="en-US"/>
        </w:rPr>
        <w:t>similarity_score</w:t>
      </w:r>
      <w:proofErr w:type="spellEnd"/>
      <w:r w:rsidRPr="003E6D6F">
        <w:rPr>
          <w:lang w:val="en-US"/>
        </w:rPr>
        <w:t xml:space="preserve"> and </w:t>
      </w:r>
      <w:proofErr w:type="spellStart"/>
      <w:r w:rsidRPr="003E6D6F">
        <w:rPr>
          <w:lang w:val="en-US"/>
        </w:rPr>
        <w:t>distance_score</w:t>
      </w:r>
      <w:proofErr w:type="spellEnd"/>
      <w:r w:rsidRPr="003E6D6F">
        <w:rPr>
          <w:lang w:val="en-US"/>
        </w:rPr>
        <w:t xml:space="preserve"> gets calculated based on Hofstede cultural dimensions and the distance between 2 Agents</w:t>
      </w:r>
    </w:p>
    <w:p w14:paraId="08464938" w14:textId="70115667" w:rsidR="003E6D6F" w:rsidRDefault="003E6D6F" w:rsidP="003E6D6F">
      <w:pPr>
        <w:rPr>
          <w:lang w:val="en-US"/>
        </w:rPr>
      </w:pPr>
    </w:p>
    <w:p w14:paraId="1FC5CD41" w14:textId="11107054" w:rsidR="003E6D6F" w:rsidRDefault="003E6D6F" w:rsidP="003E6D6F">
      <w:pPr>
        <w:rPr>
          <w:lang w:val="en-US"/>
        </w:rPr>
      </w:pPr>
      <w:r>
        <w:rPr>
          <w:lang w:val="en-US"/>
        </w:rPr>
        <w:t>Research Question:</w:t>
      </w:r>
    </w:p>
    <w:p w14:paraId="6245AB45" w14:textId="062905FD" w:rsidR="003E6D6F" w:rsidRPr="00723706" w:rsidRDefault="00723706" w:rsidP="00723706">
      <w:pPr>
        <w:rPr>
          <w:lang w:val="en-US"/>
        </w:rPr>
      </w:pPr>
      <w:r w:rsidRPr="00723706">
        <w:rPr>
          <w:lang w:val="en-US"/>
        </w:rPr>
        <w:t>How does varying the baseline level of interconnectedness (represented by </w:t>
      </w:r>
      <w:proofErr w:type="spellStart"/>
      <w:r w:rsidRPr="00723706">
        <w:rPr>
          <w:lang w:val="en-US"/>
        </w:rPr>
        <w:t>min_connectivity</w:t>
      </w:r>
      <w:proofErr w:type="spellEnd"/>
      <w:r w:rsidRPr="00723706">
        <w:rPr>
          <w:lang w:val="en-US"/>
        </w:rPr>
        <w:t>) influence the speed and extent of cultural convergence, where this baseline ensures a minimum chance of interaction even for geographically distant countries due to factors like ICT?</w:t>
      </w:r>
    </w:p>
    <w:sectPr w:rsidR="003E6D6F" w:rsidRPr="00723706" w:rsidSect="001A2DE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A3"/>
    <w:rsid w:val="001A2DE8"/>
    <w:rsid w:val="003E6D6F"/>
    <w:rsid w:val="00723706"/>
    <w:rsid w:val="00885FAA"/>
    <w:rsid w:val="00934B0C"/>
    <w:rsid w:val="00A907C1"/>
    <w:rsid w:val="00CF523E"/>
    <w:rsid w:val="00D20CA3"/>
    <w:rsid w:val="00DB7FFD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CA56"/>
  <w15:chartTrackingRefBased/>
  <w15:docId w15:val="{7B3A4390-BA3E-487A-A72D-824E6F0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Schipfer, Daniel</dc:creator>
  <cp:keywords/>
  <dc:description/>
  <cp:lastModifiedBy>Schipfer, Daniel</cp:lastModifiedBy>
  <cp:revision>3</cp:revision>
  <dcterms:created xsi:type="dcterms:W3CDTF">2025-05-30T07:28:00Z</dcterms:created>
  <dcterms:modified xsi:type="dcterms:W3CDTF">2025-06-09T09:38:00Z</dcterms:modified>
</cp:coreProperties>
</file>