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AC5A" w14:textId="2C743B87" w:rsidR="00DA6B2B" w:rsidRDefault="00717087" w:rsidP="00717087">
      <w:pPr>
        <w:rPr>
          <w:b/>
          <w:sz w:val="36"/>
          <w:szCs w:val="36"/>
        </w:rPr>
      </w:pPr>
      <w:r w:rsidRPr="676C347D">
        <w:rPr>
          <w:b/>
          <w:sz w:val="36"/>
          <w:szCs w:val="36"/>
        </w:rPr>
        <w:t>E</w:t>
      </w:r>
      <w:r w:rsidR="00DA6B2B" w:rsidRPr="676C347D">
        <w:rPr>
          <w:b/>
          <w:sz w:val="36"/>
          <w:szCs w:val="36"/>
        </w:rPr>
        <w:t>xtreme Programming (XP)</w:t>
      </w:r>
    </w:p>
    <w:p w14:paraId="0B450956" w14:textId="5D34A8A9" w:rsidR="00DA6B2B" w:rsidRPr="00DA6B2B" w:rsidRDefault="0FF03ADF" w:rsidP="6376B7EF">
      <w:pPr>
        <w:rPr>
          <w:sz w:val="28"/>
          <w:szCs w:val="28"/>
        </w:rPr>
      </w:pPr>
      <w:r w:rsidRPr="0049411E">
        <w:rPr>
          <w:sz w:val="28"/>
          <w:szCs w:val="28"/>
        </w:rPr>
        <w:t>Extreme Programming (XP), er en agil metode defineret af Kent Beck</w:t>
      </w:r>
      <w:r w:rsidR="2222CE9C" w:rsidRPr="0049411E">
        <w:rPr>
          <w:sz w:val="28"/>
          <w:szCs w:val="28"/>
        </w:rPr>
        <w:t xml:space="preserve"> </w:t>
      </w:r>
      <w:r w:rsidR="6F95CB94" w:rsidRPr="0049411E">
        <w:rPr>
          <w:sz w:val="28"/>
          <w:szCs w:val="28"/>
        </w:rPr>
        <w:t>i</w:t>
      </w:r>
      <w:r w:rsidR="2222CE9C" w:rsidRPr="0049411E">
        <w:rPr>
          <w:sz w:val="28"/>
          <w:szCs w:val="28"/>
        </w:rPr>
        <w:t xml:space="preserve"> </w:t>
      </w:r>
      <w:r w:rsidR="6F95CB94" w:rsidRPr="676C347D">
        <w:rPr>
          <w:sz w:val="28"/>
          <w:szCs w:val="28"/>
        </w:rPr>
        <w:t xml:space="preserve">1996, som er bygget på </w:t>
      </w:r>
      <w:r w:rsidR="6F95CB94" w:rsidRPr="676C347D">
        <w:rPr>
          <w:b/>
          <w:bCs/>
          <w:sz w:val="28"/>
          <w:szCs w:val="28"/>
        </w:rPr>
        <w:t>T</w:t>
      </w:r>
      <w:r w:rsidR="6F95CB94" w:rsidRPr="676C347D">
        <w:rPr>
          <w:sz w:val="28"/>
          <w:szCs w:val="28"/>
        </w:rPr>
        <w:t xml:space="preserve">est </w:t>
      </w:r>
      <w:r w:rsidR="6F95CB94" w:rsidRPr="0ABE4A85">
        <w:rPr>
          <w:b/>
          <w:bCs/>
          <w:sz w:val="28"/>
          <w:szCs w:val="28"/>
        </w:rPr>
        <w:t>D</w:t>
      </w:r>
      <w:r w:rsidR="6F95CB94" w:rsidRPr="0ABE4A85">
        <w:rPr>
          <w:sz w:val="28"/>
          <w:szCs w:val="28"/>
        </w:rPr>
        <w:t xml:space="preserve">riven </w:t>
      </w:r>
      <w:r w:rsidR="6F95CB94" w:rsidRPr="37FA7359">
        <w:rPr>
          <w:b/>
          <w:bCs/>
          <w:sz w:val="28"/>
          <w:szCs w:val="28"/>
        </w:rPr>
        <w:t>D</w:t>
      </w:r>
      <w:r w:rsidR="6F95CB94" w:rsidRPr="37FA7359">
        <w:rPr>
          <w:sz w:val="28"/>
          <w:szCs w:val="28"/>
        </w:rPr>
        <w:t>evelopment</w:t>
      </w:r>
      <w:r w:rsidR="3358E51C" w:rsidRPr="6C381DBC">
        <w:rPr>
          <w:sz w:val="28"/>
          <w:szCs w:val="28"/>
        </w:rPr>
        <w:t xml:space="preserve">, </w:t>
      </w:r>
      <w:r w:rsidR="3358E51C" w:rsidRPr="5965691C">
        <w:rPr>
          <w:sz w:val="28"/>
          <w:szCs w:val="28"/>
        </w:rPr>
        <w:t xml:space="preserve">i en mere </w:t>
      </w:r>
      <w:r w:rsidR="3358E51C" w:rsidRPr="3C8165A9">
        <w:rPr>
          <w:sz w:val="28"/>
          <w:szCs w:val="28"/>
        </w:rPr>
        <w:t>“ekstrem”</w:t>
      </w:r>
      <w:r w:rsidR="3358E51C" w:rsidRPr="0D549B74">
        <w:rPr>
          <w:sz w:val="28"/>
          <w:szCs w:val="28"/>
        </w:rPr>
        <w:t xml:space="preserve"> </w:t>
      </w:r>
      <w:r w:rsidR="3358E51C" w:rsidRPr="6376B7EF">
        <w:rPr>
          <w:sz w:val="28"/>
          <w:szCs w:val="28"/>
        </w:rPr>
        <w:t>retning.</w:t>
      </w:r>
    </w:p>
    <w:p w14:paraId="6F17FAA0" w14:textId="195B40FF" w:rsidR="0E44F9D0" w:rsidRDefault="0E44F9D0" w:rsidP="0E44F9D0">
      <w:pPr>
        <w:rPr>
          <w:sz w:val="28"/>
          <w:szCs w:val="28"/>
        </w:rPr>
      </w:pPr>
    </w:p>
    <w:p w14:paraId="041A6208" w14:textId="3DFEC36F" w:rsidR="371A4332" w:rsidRDefault="371A4332" w:rsidP="0E44F9D0">
      <w:pPr>
        <w:rPr>
          <w:sz w:val="28"/>
          <w:szCs w:val="28"/>
        </w:rPr>
      </w:pPr>
      <w:r w:rsidRPr="54E925DE">
        <w:rPr>
          <w:sz w:val="28"/>
          <w:szCs w:val="28"/>
        </w:rPr>
        <w:t xml:space="preserve">XP er ment til at </w:t>
      </w:r>
      <w:r w:rsidRPr="34892232">
        <w:rPr>
          <w:sz w:val="28"/>
          <w:szCs w:val="28"/>
        </w:rPr>
        <w:t xml:space="preserve">forøge </w:t>
      </w:r>
      <w:r w:rsidRPr="1EC45B37">
        <w:rPr>
          <w:sz w:val="28"/>
          <w:szCs w:val="28"/>
        </w:rPr>
        <w:t xml:space="preserve">software </w:t>
      </w:r>
      <w:r w:rsidRPr="291AA0F9">
        <w:rPr>
          <w:sz w:val="28"/>
          <w:szCs w:val="28"/>
        </w:rPr>
        <w:t xml:space="preserve">kvalitet </w:t>
      </w:r>
      <w:r w:rsidRPr="3370E6BB">
        <w:rPr>
          <w:sz w:val="28"/>
          <w:szCs w:val="28"/>
        </w:rPr>
        <w:t xml:space="preserve">og </w:t>
      </w:r>
      <w:r w:rsidR="52DFED98" w:rsidRPr="44D495AB">
        <w:rPr>
          <w:sz w:val="28"/>
          <w:szCs w:val="28"/>
        </w:rPr>
        <w:t xml:space="preserve">håndtering </w:t>
      </w:r>
      <w:r w:rsidR="52DFED98" w:rsidRPr="247491FF">
        <w:rPr>
          <w:sz w:val="28"/>
          <w:szCs w:val="28"/>
        </w:rPr>
        <w:t xml:space="preserve">af </w:t>
      </w:r>
      <w:r w:rsidR="52DFED98" w:rsidRPr="75B3FABE">
        <w:rPr>
          <w:sz w:val="28"/>
          <w:szCs w:val="28"/>
        </w:rPr>
        <w:t xml:space="preserve">kundens </w:t>
      </w:r>
      <w:r w:rsidR="52DFED98" w:rsidRPr="1089A1E8">
        <w:rPr>
          <w:sz w:val="28"/>
          <w:szCs w:val="28"/>
        </w:rPr>
        <w:t>krav.</w:t>
      </w:r>
      <w:r w:rsidR="52DFED98" w:rsidRPr="1EEA357C">
        <w:rPr>
          <w:sz w:val="28"/>
          <w:szCs w:val="28"/>
        </w:rPr>
        <w:t xml:space="preserve"> </w:t>
      </w:r>
      <w:r w:rsidR="09CF6D77" w:rsidRPr="0E169A8D">
        <w:rPr>
          <w:sz w:val="28"/>
          <w:szCs w:val="28"/>
        </w:rPr>
        <w:t xml:space="preserve">XP er ment som </w:t>
      </w:r>
      <w:r w:rsidR="09CF6D77" w:rsidRPr="03E790D1">
        <w:rPr>
          <w:sz w:val="28"/>
          <w:szCs w:val="28"/>
        </w:rPr>
        <w:t>én af de mere “</w:t>
      </w:r>
      <w:r w:rsidR="09CF6D77" w:rsidRPr="5526F990">
        <w:rPr>
          <w:sz w:val="28"/>
          <w:szCs w:val="28"/>
        </w:rPr>
        <w:t xml:space="preserve">humane” </w:t>
      </w:r>
      <w:r w:rsidR="09CF6D77" w:rsidRPr="626F51AD">
        <w:rPr>
          <w:sz w:val="28"/>
          <w:szCs w:val="28"/>
        </w:rPr>
        <w:t xml:space="preserve">og </w:t>
      </w:r>
      <w:r w:rsidR="09CF6D77" w:rsidRPr="40F7128A">
        <w:rPr>
          <w:sz w:val="28"/>
          <w:szCs w:val="28"/>
        </w:rPr>
        <w:t>lette</w:t>
      </w:r>
      <w:r w:rsidR="09CF6D77" w:rsidRPr="6D0A8E5E">
        <w:rPr>
          <w:sz w:val="28"/>
          <w:szCs w:val="28"/>
        </w:rPr>
        <w:t xml:space="preserve"> </w:t>
      </w:r>
      <w:r w:rsidR="09CF6D77" w:rsidRPr="78790F97">
        <w:rPr>
          <w:sz w:val="28"/>
          <w:szCs w:val="28"/>
        </w:rPr>
        <w:t>agile metoder</w:t>
      </w:r>
      <w:r w:rsidR="09CF6D77" w:rsidRPr="64492891">
        <w:rPr>
          <w:sz w:val="28"/>
          <w:szCs w:val="28"/>
        </w:rPr>
        <w:t>.</w:t>
      </w:r>
      <w:r w:rsidR="09CF6D77" w:rsidRPr="678031DB">
        <w:rPr>
          <w:sz w:val="28"/>
          <w:szCs w:val="28"/>
        </w:rPr>
        <w:t xml:space="preserve"> </w:t>
      </w:r>
      <w:r w:rsidR="09CF6D77" w:rsidRPr="673B3AEC">
        <w:rPr>
          <w:sz w:val="28"/>
          <w:szCs w:val="28"/>
        </w:rPr>
        <w:t xml:space="preserve">XP </w:t>
      </w:r>
      <w:r w:rsidR="09CF6D77" w:rsidRPr="759BCE80">
        <w:rPr>
          <w:sz w:val="28"/>
          <w:szCs w:val="28"/>
        </w:rPr>
        <w:t xml:space="preserve">fungerer bedst i </w:t>
      </w:r>
      <w:r w:rsidR="09CF6D77" w:rsidRPr="2DDF66FB">
        <w:rPr>
          <w:sz w:val="28"/>
          <w:szCs w:val="28"/>
        </w:rPr>
        <w:t xml:space="preserve">små - </w:t>
      </w:r>
      <w:r w:rsidR="04917405" w:rsidRPr="613EE9F8">
        <w:rPr>
          <w:sz w:val="28"/>
          <w:szCs w:val="28"/>
        </w:rPr>
        <w:t>mellemstore</w:t>
      </w:r>
      <w:r w:rsidR="09CF6D77" w:rsidRPr="5F03C2FD">
        <w:rPr>
          <w:sz w:val="28"/>
          <w:szCs w:val="28"/>
        </w:rPr>
        <w:t xml:space="preserve"> </w:t>
      </w:r>
      <w:r w:rsidR="77AB9503" w:rsidRPr="3B27BF18">
        <w:rPr>
          <w:sz w:val="28"/>
          <w:szCs w:val="28"/>
        </w:rPr>
        <w:t>firmaer.</w:t>
      </w:r>
    </w:p>
    <w:p w14:paraId="6BF53F98" w14:textId="2EAE93BC" w:rsidR="0E44F9D0" w:rsidRDefault="0E44F9D0" w:rsidP="0E44F9D0">
      <w:pPr>
        <w:rPr>
          <w:sz w:val="28"/>
          <w:szCs w:val="28"/>
        </w:rPr>
      </w:pPr>
    </w:p>
    <w:p w14:paraId="25A05832" w14:textId="198CC066" w:rsidR="3358E51C" w:rsidRDefault="3358E51C" w:rsidP="216E4F75">
      <w:pPr>
        <w:rPr>
          <w:sz w:val="28"/>
          <w:szCs w:val="28"/>
        </w:rPr>
      </w:pPr>
      <w:r w:rsidRPr="387B7792">
        <w:rPr>
          <w:sz w:val="28"/>
          <w:szCs w:val="28"/>
        </w:rPr>
        <w:t xml:space="preserve">XP er bygget </w:t>
      </w:r>
      <w:r w:rsidRPr="7F1FA3A0">
        <w:rPr>
          <w:sz w:val="28"/>
          <w:szCs w:val="28"/>
        </w:rPr>
        <w:t xml:space="preserve">omkring </w:t>
      </w:r>
      <w:r w:rsidR="0DB329E8" w:rsidRPr="5749C277">
        <w:rPr>
          <w:sz w:val="28"/>
          <w:szCs w:val="28"/>
        </w:rPr>
        <w:t>“</w:t>
      </w:r>
      <w:r w:rsidRPr="5749C277">
        <w:rPr>
          <w:sz w:val="28"/>
          <w:szCs w:val="28"/>
        </w:rPr>
        <w:t>pair</w:t>
      </w:r>
      <w:r w:rsidRPr="70BF100C">
        <w:rPr>
          <w:sz w:val="28"/>
          <w:szCs w:val="28"/>
        </w:rPr>
        <w:t xml:space="preserve"> </w:t>
      </w:r>
      <w:proofErr w:type="spellStart"/>
      <w:r w:rsidRPr="505F0C60">
        <w:rPr>
          <w:sz w:val="28"/>
          <w:szCs w:val="28"/>
        </w:rPr>
        <w:t>programming</w:t>
      </w:r>
      <w:proofErr w:type="spellEnd"/>
      <w:r w:rsidR="493E1BA5" w:rsidRPr="33B2B581">
        <w:rPr>
          <w:sz w:val="28"/>
          <w:szCs w:val="28"/>
        </w:rPr>
        <w:t>”</w:t>
      </w:r>
      <w:r w:rsidRPr="33B2B581">
        <w:rPr>
          <w:sz w:val="28"/>
          <w:szCs w:val="28"/>
        </w:rPr>
        <w:t>,</w:t>
      </w:r>
      <w:r w:rsidRPr="505F0C60">
        <w:rPr>
          <w:sz w:val="28"/>
          <w:szCs w:val="28"/>
        </w:rPr>
        <w:t xml:space="preserve"> hvilket </w:t>
      </w:r>
      <w:r w:rsidRPr="45C3CFAF">
        <w:rPr>
          <w:sz w:val="28"/>
          <w:szCs w:val="28"/>
        </w:rPr>
        <w:t xml:space="preserve">betyder at </w:t>
      </w:r>
      <w:r w:rsidRPr="44AB9438">
        <w:rPr>
          <w:sz w:val="28"/>
          <w:szCs w:val="28"/>
        </w:rPr>
        <w:t>man</w:t>
      </w:r>
      <w:r w:rsidRPr="49777D77">
        <w:rPr>
          <w:sz w:val="28"/>
          <w:szCs w:val="28"/>
        </w:rPr>
        <w:t xml:space="preserve"> </w:t>
      </w:r>
      <w:r w:rsidRPr="57D8110B">
        <w:rPr>
          <w:sz w:val="28"/>
          <w:szCs w:val="28"/>
        </w:rPr>
        <w:t xml:space="preserve">sidder og </w:t>
      </w:r>
      <w:r w:rsidRPr="43A82A05">
        <w:rPr>
          <w:sz w:val="28"/>
          <w:szCs w:val="28"/>
        </w:rPr>
        <w:t>programmere</w:t>
      </w:r>
      <w:r w:rsidR="2D87AC9E" w:rsidRPr="43A82A05">
        <w:rPr>
          <w:sz w:val="28"/>
          <w:szCs w:val="28"/>
        </w:rPr>
        <w:t>r med</w:t>
      </w:r>
      <w:r w:rsidR="2D87AC9E" w:rsidRPr="101BA986">
        <w:rPr>
          <w:sz w:val="28"/>
          <w:szCs w:val="28"/>
        </w:rPr>
        <w:t xml:space="preserve"> en makker</w:t>
      </w:r>
      <w:r w:rsidR="2D87AC9E" w:rsidRPr="336DBF8D">
        <w:rPr>
          <w:sz w:val="28"/>
          <w:szCs w:val="28"/>
        </w:rPr>
        <w:t xml:space="preserve">, og at </w:t>
      </w:r>
      <w:r w:rsidR="2D87AC9E" w:rsidRPr="0F6A7FA2">
        <w:rPr>
          <w:sz w:val="28"/>
          <w:szCs w:val="28"/>
        </w:rPr>
        <w:t xml:space="preserve">man </w:t>
      </w:r>
      <w:r w:rsidR="2D87AC9E" w:rsidRPr="216E4F75">
        <w:rPr>
          <w:sz w:val="28"/>
          <w:szCs w:val="28"/>
        </w:rPr>
        <w:t>fælles har ansvar for at koden:</w:t>
      </w:r>
    </w:p>
    <w:p w14:paraId="1BE19F1C" w14:textId="345E10C0" w:rsidR="643CA074" w:rsidRDefault="643CA074" w:rsidP="613EE9F8">
      <w:pPr>
        <w:pStyle w:val="ListParagraph"/>
        <w:numPr>
          <w:ilvl w:val="0"/>
          <w:numId w:val="30"/>
        </w:numPr>
        <w:rPr>
          <w:rFonts w:eastAsiaTheme="minorEastAsia"/>
          <w:sz w:val="28"/>
          <w:szCs w:val="28"/>
        </w:rPr>
      </w:pPr>
      <w:r w:rsidRPr="223E3061">
        <w:rPr>
          <w:sz w:val="28"/>
          <w:szCs w:val="28"/>
        </w:rPr>
        <w:t xml:space="preserve">Har de features, som </w:t>
      </w:r>
      <w:r w:rsidRPr="5A81C8DB">
        <w:rPr>
          <w:sz w:val="28"/>
          <w:szCs w:val="28"/>
        </w:rPr>
        <w:t>programmet skal have</w:t>
      </w:r>
      <w:r w:rsidR="00D65642">
        <w:rPr>
          <w:sz w:val="28"/>
          <w:szCs w:val="28"/>
        </w:rPr>
        <w:t>.</w:t>
      </w:r>
    </w:p>
    <w:p w14:paraId="0D71E3BC" w14:textId="49EE32CA" w:rsidR="643CA074" w:rsidRDefault="00C76311" w:rsidP="613EE9F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643CA074" w:rsidRPr="2125F4EA">
        <w:rPr>
          <w:sz w:val="28"/>
          <w:szCs w:val="28"/>
        </w:rPr>
        <w:t xml:space="preserve">liver </w:t>
      </w:r>
      <w:r w:rsidR="643CA074" w:rsidRPr="245CFE34">
        <w:rPr>
          <w:sz w:val="28"/>
          <w:szCs w:val="28"/>
        </w:rPr>
        <w:t xml:space="preserve">testet og </w:t>
      </w:r>
      <w:r w:rsidR="32975BEA" w:rsidRPr="50AD1ECA">
        <w:rPr>
          <w:sz w:val="28"/>
          <w:szCs w:val="28"/>
        </w:rPr>
        <w:t>testene</w:t>
      </w:r>
      <w:r w:rsidR="643CA074" w:rsidRPr="4AE61D85">
        <w:rPr>
          <w:sz w:val="28"/>
          <w:szCs w:val="28"/>
        </w:rPr>
        <w:t xml:space="preserve"> </w:t>
      </w:r>
      <w:r w:rsidR="643CA074" w:rsidRPr="1EF74D06">
        <w:rPr>
          <w:sz w:val="28"/>
          <w:szCs w:val="28"/>
        </w:rPr>
        <w:t>lykkes</w:t>
      </w:r>
      <w:r w:rsidR="00D65642">
        <w:rPr>
          <w:sz w:val="28"/>
          <w:szCs w:val="28"/>
        </w:rPr>
        <w:t>.</w:t>
      </w:r>
    </w:p>
    <w:p w14:paraId="6DF0E30E" w14:textId="51B7BC34" w:rsidR="6924AB17" w:rsidRDefault="00FC77FD" w:rsidP="613EE9F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Ikke</w:t>
      </w:r>
      <w:r w:rsidR="6924AB17" w:rsidRPr="05B09185">
        <w:rPr>
          <w:sz w:val="28"/>
          <w:szCs w:val="28"/>
        </w:rPr>
        <w:t xml:space="preserve"> kodes mere end </w:t>
      </w:r>
      <w:r w:rsidR="6924AB17" w:rsidRPr="41FE77D1">
        <w:rPr>
          <w:sz w:val="28"/>
          <w:szCs w:val="28"/>
        </w:rPr>
        <w:t>nødvendigt</w:t>
      </w:r>
      <w:r w:rsidR="00D65642">
        <w:rPr>
          <w:sz w:val="28"/>
          <w:szCs w:val="28"/>
        </w:rPr>
        <w:t>.</w:t>
      </w:r>
    </w:p>
    <w:p w14:paraId="0572E821" w14:textId="0C756393" w:rsidR="000A189E" w:rsidRPr="004C2835" w:rsidRDefault="00FC77FD" w:rsidP="613EE9F8">
      <w:pPr>
        <w:pStyle w:val="ListParagraph"/>
        <w:numPr>
          <w:ilvl w:val="0"/>
          <w:numId w:val="30"/>
        </w:num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</w:t>
      </w:r>
      <w:r w:rsidR="6924AB17" w:rsidRPr="5C8F280B">
        <w:rPr>
          <w:sz w:val="28"/>
          <w:szCs w:val="28"/>
        </w:rPr>
        <w:t xml:space="preserve">r struktureret, </w:t>
      </w:r>
      <w:r w:rsidR="6924AB17" w:rsidRPr="74B7B3C8">
        <w:rPr>
          <w:sz w:val="28"/>
          <w:szCs w:val="28"/>
        </w:rPr>
        <w:t xml:space="preserve">simpel, og </w:t>
      </w:r>
      <w:r w:rsidR="6924AB17" w:rsidRPr="0318475D">
        <w:rPr>
          <w:sz w:val="28"/>
          <w:szCs w:val="28"/>
        </w:rPr>
        <w:t>viser god klarhed</w:t>
      </w:r>
      <w:r w:rsidR="00D65642">
        <w:rPr>
          <w:sz w:val="28"/>
          <w:szCs w:val="28"/>
        </w:rPr>
        <w:t>.</w:t>
      </w:r>
    </w:p>
    <w:p w14:paraId="68002F7B" w14:textId="2834CDC5" w:rsidR="004C2835" w:rsidRPr="00031133" w:rsidRDefault="00D65642" w:rsidP="613EE9F8">
      <w:pPr>
        <w:pStyle w:val="ListParagraph"/>
        <w:numPr>
          <w:ilvl w:val="0"/>
          <w:numId w:val="30"/>
        </w:num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Bliver udgivet i små releases, så man altid har noget der kører.</w:t>
      </w:r>
    </w:p>
    <w:p w14:paraId="3F0EF547" w14:textId="0CC6D650" w:rsidR="00031133" w:rsidRDefault="00204599" w:rsidP="00031133">
      <w:pPr>
        <w:spacing w:after="0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34C3C" wp14:editId="0390C071">
            <wp:simplePos x="0" y="0"/>
            <wp:positionH relativeFrom="margin">
              <wp:align>center</wp:align>
            </wp:positionH>
            <wp:positionV relativeFrom="paragraph">
              <wp:posOffset>126669</wp:posOffset>
            </wp:positionV>
            <wp:extent cx="5406887" cy="4966607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887" cy="49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8AE3C" w14:textId="0D6B109F" w:rsidR="009E00DC" w:rsidRDefault="009E00D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br w:type="page"/>
      </w:r>
    </w:p>
    <w:p w14:paraId="611E6230" w14:textId="3F142E80" w:rsidR="00031133" w:rsidRDefault="00A64777" w:rsidP="00031133">
      <w:pPr>
        <w:spacing w:after="0"/>
        <w:rPr>
          <w:rFonts w:eastAsiaTheme="minorEastAsia"/>
          <w:b/>
          <w:bCs/>
          <w:sz w:val="32"/>
          <w:szCs w:val="32"/>
        </w:rPr>
      </w:pPr>
      <w:r w:rsidRPr="00A64777">
        <w:rPr>
          <w:rFonts w:eastAsiaTheme="minorEastAsia"/>
          <w:b/>
          <w:bCs/>
          <w:sz w:val="32"/>
          <w:szCs w:val="32"/>
        </w:rPr>
        <w:lastRenderedPageBreak/>
        <w:t>Historien bag Extreme Programming</w:t>
      </w:r>
    </w:p>
    <w:p w14:paraId="4F26602C" w14:textId="56A91F85" w:rsidR="00A64777" w:rsidRDefault="00FC756D" w:rsidP="00031133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 1980 </w:t>
      </w:r>
      <w:r w:rsidR="002E507E">
        <w:rPr>
          <w:rFonts w:eastAsiaTheme="minorEastAsia"/>
          <w:sz w:val="28"/>
          <w:szCs w:val="28"/>
        </w:rPr>
        <w:t xml:space="preserve">blev Kent Beck introduceret til </w:t>
      </w:r>
      <w:r w:rsidR="00D76B3D">
        <w:rPr>
          <w:rFonts w:eastAsiaTheme="minorEastAsia"/>
          <w:sz w:val="28"/>
          <w:szCs w:val="28"/>
        </w:rPr>
        <w:t xml:space="preserve">samtlige metoder at konstruere programmer på. Allerede </w:t>
      </w:r>
      <w:r w:rsidR="00E66C4F">
        <w:rPr>
          <w:rFonts w:eastAsiaTheme="minorEastAsia"/>
          <w:sz w:val="28"/>
          <w:szCs w:val="28"/>
        </w:rPr>
        <w:t xml:space="preserve">som 21-årig vidste han, at der måtte være noget bedre i verden. </w:t>
      </w:r>
      <w:r w:rsidR="00F9792B">
        <w:rPr>
          <w:rFonts w:eastAsiaTheme="minorEastAsia"/>
          <w:sz w:val="28"/>
          <w:szCs w:val="28"/>
        </w:rPr>
        <w:t xml:space="preserve">Dog var det ikke før </w:t>
      </w:r>
      <w:r w:rsidR="002A7DDA">
        <w:rPr>
          <w:rFonts w:eastAsiaTheme="minorEastAsia"/>
          <w:sz w:val="28"/>
          <w:szCs w:val="28"/>
        </w:rPr>
        <w:t>1996, hvor han fik sin ”Extreme Programming” idé sat i spil.</w:t>
      </w:r>
    </w:p>
    <w:p w14:paraId="4F086755" w14:textId="77777777" w:rsidR="00534E01" w:rsidRDefault="00534E01" w:rsidP="00031133">
      <w:pPr>
        <w:spacing w:after="0"/>
        <w:rPr>
          <w:rFonts w:eastAsiaTheme="minorEastAsia"/>
          <w:sz w:val="28"/>
          <w:szCs w:val="28"/>
        </w:rPr>
      </w:pPr>
    </w:p>
    <w:p w14:paraId="0A548899" w14:textId="7059CEF2" w:rsidR="0007741A" w:rsidRPr="009E00DC" w:rsidRDefault="000A10CD" w:rsidP="009E00DC">
      <w:p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 1996 blev Kent Beck nemlig inviteret til et projekt hos </w:t>
      </w:r>
      <w:r w:rsidRPr="000A10CD">
        <w:rPr>
          <w:rFonts w:cstheme="minorHAnsi"/>
          <w:sz w:val="28"/>
          <w:szCs w:val="28"/>
        </w:rPr>
        <w:t>Chrysler Corporation</w:t>
      </w:r>
      <w:r w:rsidR="00E90EEC">
        <w:rPr>
          <w:rFonts w:cstheme="minorHAnsi"/>
          <w:sz w:val="28"/>
          <w:szCs w:val="28"/>
        </w:rPr>
        <w:t xml:space="preserve">, som hed </w:t>
      </w:r>
      <w:r w:rsidR="00E90EEC" w:rsidRPr="00E90EEC">
        <w:rPr>
          <w:rFonts w:cstheme="minorHAnsi"/>
          <w:sz w:val="28"/>
          <w:szCs w:val="28"/>
        </w:rPr>
        <w:t xml:space="preserve">Chrysler Comprehensive </w:t>
      </w:r>
      <w:proofErr w:type="spellStart"/>
      <w:r w:rsidR="00E90EEC" w:rsidRPr="00E90EEC">
        <w:rPr>
          <w:rFonts w:cstheme="minorHAnsi"/>
          <w:sz w:val="28"/>
          <w:szCs w:val="28"/>
        </w:rPr>
        <w:t>Compensation</w:t>
      </w:r>
      <w:proofErr w:type="spellEnd"/>
      <w:r w:rsidR="00E90EEC" w:rsidRPr="00E90EEC">
        <w:rPr>
          <w:rFonts w:cstheme="minorHAnsi"/>
          <w:sz w:val="28"/>
          <w:szCs w:val="28"/>
        </w:rPr>
        <w:t xml:space="preserve"> System (C3)</w:t>
      </w:r>
      <w:r w:rsidR="00E77B54">
        <w:rPr>
          <w:rFonts w:cstheme="minorHAnsi"/>
          <w:sz w:val="28"/>
          <w:szCs w:val="28"/>
        </w:rPr>
        <w:t xml:space="preserve">. </w:t>
      </w:r>
      <w:r w:rsidR="001F7DEF">
        <w:rPr>
          <w:rFonts w:cstheme="minorHAnsi"/>
          <w:sz w:val="28"/>
          <w:szCs w:val="28"/>
        </w:rPr>
        <w:t xml:space="preserve">Beck var uddannet konsulent og havde derfor et møde med </w:t>
      </w:r>
      <w:r w:rsidR="001319C3">
        <w:rPr>
          <w:rFonts w:cstheme="minorHAnsi"/>
          <w:sz w:val="28"/>
          <w:szCs w:val="28"/>
        </w:rPr>
        <w:t xml:space="preserve">Sue </w:t>
      </w:r>
      <w:r w:rsidR="00DB15BA">
        <w:rPr>
          <w:rFonts w:cstheme="minorHAnsi"/>
          <w:sz w:val="28"/>
          <w:szCs w:val="28"/>
        </w:rPr>
        <w:t>Longer,</w:t>
      </w:r>
      <w:r w:rsidR="00A8411B">
        <w:rPr>
          <w:rFonts w:cstheme="minorHAnsi"/>
          <w:sz w:val="28"/>
          <w:szCs w:val="28"/>
        </w:rPr>
        <w:t xml:space="preserve"> som var Chief Information Officer </w:t>
      </w:r>
      <w:r w:rsidR="006F09C6">
        <w:rPr>
          <w:rFonts w:cstheme="minorHAnsi"/>
          <w:sz w:val="28"/>
          <w:szCs w:val="28"/>
        </w:rPr>
        <w:t xml:space="preserve">dengang. Eftersom C3 var noget rod, gav Beck Sue 3 valgmuligheder: </w:t>
      </w:r>
    </w:p>
    <w:p w14:paraId="3DA1D6A4" w14:textId="3E56BBBB" w:rsidR="0007741A" w:rsidRPr="009E00DC" w:rsidRDefault="009E00DC" w:rsidP="0007741A">
      <w:pPr>
        <w:pStyle w:val="ListParagraph"/>
        <w:numPr>
          <w:ilvl w:val="0"/>
          <w:numId w:val="30"/>
        </w:numPr>
        <w:spacing w:after="0"/>
        <w:rPr>
          <w:rFonts w:eastAsiaTheme="minorEastAsia"/>
          <w:sz w:val="28"/>
          <w:szCs w:val="28"/>
          <w:lang w:val="en-US"/>
        </w:rPr>
      </w:pPr>
      <w:r w:rsidRPr="009E00DC">
        <w:rPr>
          <w:rFonts w:cstheme="minorHAnsi"/>
          <w:sz w:val="28"/>
          <w:szCs w:val="28"/>
        </w:rPr>
        <w:t>Fortsæt med projektet som det er – det er der ingen glæde over</w:t>
      </w:r>
    </w:p>
    <w:p w14:paraId="009C6EC0" w14:textId="206CC08A" w:rsidR="009E00DC" w:rsidRPr="009E00DC" w:rsidRDefault="009E00DC" w:rsidP="0007741A">
      <w:pPr>
        <w:pStyle w:val="ListParagraph"/>
        <w:numPr>
          <w:ilvl w:val="0"/>
          <w:numId w:val="30"/>
        </w:num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Stop </w:t>
      </w:r>
      <w:proofErr w:type="spellStart"/>
      <w:r>
        <w:rPr>
          <w:rFonts w:cstheme="minorHAnsi"/>
          <w:sz w:val="28"/>
          <w:szCs w:val="28"/>
          <w:lang w:val="en-US"/>
        </w:rPr>
        <w:t>projektet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>
        <w:rPr>
          <w:rFonts w:cstheme="minorHAnsi"/>
          <w:sz w:val="28"/>
          <w:szCs w:val="28"/>
          <w:lang w:val="en-US"/>
        </w:rPr>
        <w:t>stor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skam</w:t>
      </w:r>
      <w:proofErr w:type="spellEnd"/>
    </w:p>
    <w:p w14:paraId="1CD174D1" w14:textId="77777777" w:rsidR="009E00DC" w:rsidRPr="009E00DC" w:rsidRDefault="009E00DC" w:rsidP="009E00DC">
      <w:pPr>
        <w:pStyle w:val="ListParagraph"/>
        <w:numPr>
          <w:ilvl w:val="0"/>
          <w:numId w:val="30"/>
        </w:numPr>
        <w:spacing w:after="0"/>
        <w:rPr>
          <w:rFonts w:eastAsiaTheme="minorEastAsia"/>
          <w:sz w:val="28"/>
          <w:szCs w:val="28"/>
        </w:rPr>
      </w:pPr>
      <w:r w:rsidRPr="009E00DC">
        <w:rPr>
          <w:rFonts w:cstheme="minorHAnsi"/>
          <w:sz w:val="28"/>
          <w:szCs w:val="28"/>
        </w:rPr>
        <w:t>Giv alle en uges f</w:t>
      </w:r>
      <w:r>
        <w:rPr>
          <w:rFonts w:cstheme="minorHAnsi"/>
          <w:sz w:val="28"/>
          <w:szCs w:val="28"/>
        </w:rPr>
        <w:t>erie og start forfra</w:t>
      </w:r>
    </w:p>
    <w:p w14:paraId="65227423" w14:textId="722E97F6" w:rsidR="00214E5D" w:rsidRPr="009E00DC" w:rsidRDefault="00214E5D" w:rsidP="009E00DC">
      <w:pPr>
        <w:spacing w:after="0"/>
        <w:rPr>
          <w:rFonts w:eastAsiaTheme="minorEastAsia"/>
          <w:sz w:val="28"/>
          <w:szCs w:val="28"/>
        </w:rPr>
      </w:pPr>
      <w:r w:rsidRPr="009E00DC">
        <w:rPr>
          <w:rFonts w:eastAsiaTheme="minorEastAsia"/>
          <w:sz w:val="28"/>
          <w:szCs w:val="28"/>
        </w:rPr>
        <w:t xml:space="preserve">Sue svarede derfor valgmulighed 3, og satte Beck som </w:t>
      </w:r>
      <w:r w:rsidR="00C82DCC" w:rsidRPr="009E00DC">
        <w:rPr>
          <w:rFonts w:eastAsiaTheme="minorEastAsia"/>
          <w:sz w:val="28"/>
          <w:szCs w:val="28"/>
        </w:rPr>
        <w:t>chef for projektet.</w:t>
      </w:r>
    </w:p>
    <w:p w14:paraId="1B3ECCB9" w14:textId="296E558D" w:rsidR="00534E01" w:rsidRDefault="00253C20" w:rsidP="00214E5D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Her tog Beck </w:t>
      </w:r>
      <w:r w:rsidR="00A12B5B">
        <w:rPr>
          <w:rFonts w:eastAsiaTheme="minorEastAsia"/>
          <w:sz w:val="28"/>
          <w:szCs w:val="28"/>
        </w:rPr>
        <w:t>muligheden for at prøve sit nye udviklingskoncept af</w:t>
      </w:r>
      <w:r w:rsidR="00374A99">
        <w:rPr>
          <w:rFonts w:eastAsiaTheme="minorEastAsia"/>
          <w:sz w:val="28"/>
          <w:szCs w:val="28"/>
        </w:rPr>
        <w:t xml:space="preserve">, samt videre udvikle konceptet, finde små ændringer, og til sidst i </w:t>
      </w:r>
      <w:r w:rsidR="009F0A13">
        <w:rPr>
          <w:rFonts w:eastAsiaTheme="minorEastAsia"/>
          <w:sz w:val="28"/>
          <w:szCs w:val="28"/>
        </w:rPr>
        <w:t>1999</w:t>
      </w:r>
      <w:r w:rsidR="00D44F37">
        <w:rPr>
          <w:rFonts w:eastAsiaTheme="minorEastAsia"/>
          <w:sz w:val="28"/>
          <w:szCs w:val="28"/>
        </w:rPr>
        <w:t xml:space="preserve"> udgav sin første version af Extreme Programming </w:t>
      </w:r>
      <w:proofErr w:type="spellStart"/>
      <w:r w:rsidR="00D44F37">
        <w:rPr>
          <w:rFonts w:eastAsiaTheme="minorEastAsia"/>
          <w:sz w:val="28"/>
          <w:szCs w:val="28"/>
        </w:rPr>
        <w:t>Explained</w:t>
      </w:r>
      <w:proofErr w:type="spellEnd"/>
      <w:r w:rsidR="00D44F37">
        <w:rPr>
          <w:rFonts w:eastAsiaTheme="minorEastAsia"/>
          <w:sz w:val="28"/>
          <w:szCs w:val="28"/>
        </w:rPr>
        <w:t>.</w:t>
      </w:r>
    </w:p>
    <w:p w14:paraId="57A0C3B9" w14:textId="77777777" w:rsidR="00C87C90" w:rsidRDefault="00C87C90" w:rsidP="00214E5D">
      <w:pPr>
        <w:spacing w:after="0"/>
        <w:rPr>
          <w:rFonts w:eastAsiaTheme="minorEastAsia"/>
          <w:sz w:val="28"/>
          <w:szCs w:val="28"/>
        </w:rPr>
      </w:pPr>
    </w:p>
    <w:p w14:paraId="08D4BED8" w14:textId="708C763C" w:rsidR="007B63B7" w:rsidRDefault="007B63B7" w:rsidP="00214E5D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 2001 var Kent Beck med til at </w:t>
      </w:r>
      <w:r w:rsidR="00D85EC0">
        <w:rPr>
          <w:rFonts w:eastAsiaTheme="minorEastAsia"/>
          <w:sz w:val="28"/>
          <w:szCs w:val="28"/>
        </w:rPr>
        <w:t xml:space="preserve">udgive The 12 Agile </w:t>
      </w:r>
      <w:proofErr w:type="spellStart"/>
      <w:r w:rsidR="00D85EC0">
        <w:rPr>
          <w:rFonts w:eastAsiaTheme="minorEastAsia"/>
          <w:sz w:val="28"/>
          <w:szCs w:val="28"/>
        </w:rPr>
        <w:t>Principles</w:t>
      </w:r>
      <w:proofErr w:type="spellEnd"/>
      <w:r w:rsidR="00D85EC0">
        <w:rPr>
          <w:rFonts w:eastAsiaTheme="minorEastAsia"/>
          <w:sz w:val="28"/>
          <w:szCs w:val="28"/>
        </w:rPr>
        <w:t>.</w:t>
      </w:r>
    </w:p>
    <w:p w14:paraId="003E4BB2" w14:textId="77777777" w:rsidR="009E00DC" w:rsidRDefault="009E00DC">
      <w:pPr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  <w:lang w:val="en-US"/>
        </w:rPr>
        <w:br w:type="page"/>
      </w:r>
    </w:p>
    <w:p w14:paraId="70E4AF6C" w14:textId="3C9E1E36" w:rsidR="00534E01" w:rsidRDefault="00C87C90" w:rsidP="00214E5D">
      <w:pPr>
        <w:spacing w:after="0"/>
        <w:rPr>
          <w:rFonts w:eastAsiaTheme="minorEastAsia"/>
          <w:b/>
          <w:bCs/>
          <w:sz w:val="32"/>
          <w:szCs w:val="32"/>
          <w:lang w:val="en-US"/>
        </w:rPr>
      </w:pPr>
      <w:r w:rsidRPr="00EF2B41">
        <w:rPr>
          <w:rFonts w:eastAsiaTheme="minorEastAsia"/>
          <w:b/>
          <w:bCs/>
          <w:sz w:val="32"/>
          <w:szCs w:val="32"/>
          <w:lang w:val="en-US"/>
        </w:rPr>
        <w:lastRenderedPageBreak/>
        <w:t xml:space="preserve">Extreme Programming </w:t>
      </w:r>
      <w:r w:rsidR="00EF2B41" w:rsidRPr="00EF2B41">
        <w:rPr>
          <w:rFonts w:eastAsiaTheme="minorEastAsia"/>
          <w:b/>
          <w:bCs/>
          <w:sz w:val="32"/>
          <w:szCs w:val="32"/>
          <w:lang w:val="en-US"/>
        </w:rPr>
        <w:t>&amp; The 12 Agile P</w:t>
      </w:r>
      <w:r w:rsidR="00EF2B41">
        <w:rPr>
          <w:rFonts w:eastAsiaTheme="minorEastAsia"/>
          <w:b/>
          <w:bCs/>
          <w:sz w:val="32"/>
          <w:szCs w:val="32"/>
          <w:lang w:val="en-US"/>
        </w:rPr>
        <w:t>rinciples</w:t>
      </w:r>
    </w:p>
    <w:p w14:paraId="18F9C361" w14:textId="77777777" w:rsidR="000B157E" w:rsidRDefault="000B157E" w:rsidP="00214E5D">
      <w:pPr>
        <w:spacing w:after="0"/>
        <w:rPr>
          <w:rFonts w:eastAsiaTheme="minorEastAsia"/>
          <w:b/>
          <w:bCs/>
          <w:sz w:val="32"/>
          <w:szCs w:val="32"/>
          <w:lang w:val="en-US"/>
        </w:rPr>
      </w:pPr>
    </w:p>
    <w:p w14:paraId="3E7AF85C" w14:textId="3B015C9D" w:rsidR="00EF2B41" w:rsidRDefault="0048131A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Our highest priority is to satisfy the customer through early and continuous delivery of </w:t>
      </w:r>
      <w:r w:rsidR="00A97636">
        <w:rPr>
          <w:rFonts w:eastAsiaTheme="minorEastAsia"/>
          <w:sz w:val="28"/>
          <w:szCs w:val="28"/>
          <w:lang w:val="en-US"/>
        </w:rPr>
        <w:t>valuable software</w:t>
      </w:r>
    </w:p>
    <w:p w14:paraId="3E4ACC0D" w14:textId="27151277" w:rsidR="00A97636" w:rsidRPr="008528CB" w:rsidRDefault="00A97636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8528CB">
        <w:rPr>
          <w:rFonts w:eastAsiaTheme="minorEastAsia"/>
          <w:b/>
          <w:bCs/>
          <w:sz w:val="28"/>
          <w:szCs w:val="28"/>
          <w:lang w:val="en-US"/>
        </w:rPr>
        <w:t>Welcome changing requirements, even late in development. Agile processes harness change for the customer’s competitive advantage.</w:t>
      </w:r>
    </w:p>
    <w:p w14:paraId="6E722B5B" w14:textId="403EFFF3" w:rsidR="00A97636" w:rsidRPr="003A3A70" w:rsidRDefault="00494D16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3A3A70">
        <w:rPr>
          <w:rFonts w:eastAsiaTheme="minorEastAsia"/>
          <w:b/>
          <w:bCs/>
          <w:sz w:val="28"/>
          <w:szCs w:val="28"/>
          <w:lang w:val="en-US"/>
        </w:rPr>
        <w:t xml:space="preserve">Deliver working software frequently, from a </w:t>
      </w:r>
      <w:r w:rsidR="00A003B0" w:rsidRPr="003A3A70">
        <w:rPr>
          <w:rFonts w:eastAsiaTheme="minorEastAsia"/>
          <w:b/>
          <w:bCs/>
          <w:sz w:val="28"/>
          <w:szCs w:val="28"/>
          <w:lang w:val="en-US"/>
        </w:rPr>
        <w:t>couple of weeks to a couple of months, with preference to the shorter timescale</w:t>
      </w:r>
    </w:p>
    <w:p w14:paraId="4BEDF31B" w14:textId="5F15DF58" w:rsidR="00A003B0" w:rsidRDefault="00CE3CD1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Businesspeople and developers must work together daily throughout the project</w:t>
      </w:r>
    </w:p>
    <w:p w14:paraId="014B163E" w14:textId="4D189541" w:rsidR="00CE3CD1" w:rsidRDefault="00C331FC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most efficient and effective method of conveying information not and within a development team is the face-to-face-conversation</w:t>
      </w:r>
    </w:p>
    <w:p w14:paraId="4322BC46" w14:textId="2396913E" w:rsidR="00C331FC" w:rsidRPr="005F4300" w:rsidRDefault="00C331FC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5F4300">
        <w:rPr>
          <w:rFonts w:eastAsiaTheme="minorEastAsia"/>
          <w:b/>
          <w:bCs/>
          <w:sz w:val="28"/>
          <w:szCs w:val="28"/>
          <w:lang w:val="en-US"/>
        </w:rPr>
        <w:t>Build projects around motivated individuals. Give them the environment and support they need and trust them to get the job done.</w:t>
      </w:r>
    </w:p>
    <w:p w14:paraId="5196DC84" w14:textId="34E92A8D" w:rsidR="00C331FC" w:rsidRPr="005F4300" w:rsidRDefault="00C331FC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5F4300">
        <w:rPr>
          <w:rFonts w:eastAsiaTheme="minorEastAsia"/>
          <w:b/>
          <w:bCs/>
          <w:sz w:val="28"/>
          <w:szCs w:val="28"/>
          <w:lang w:val="en-US"/>
        </w:rPr>
        <w:t>Working software is the primary measure of progress</w:t>
      </w:r>
    </w:p>
    <w:p w14:paraId="701230FF" w14:textId="043BAB0F" w:rsidR="00C331FC" w:rsidRDefault="00C331FC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Maintain a sustainable working pace</w:t>
      </w:r>
    </w:p>
    <w:p w14:paraId="001E08F0" w14:textId="4F9CB912" w:rsidR="00C331FC" w:rsidRPr="005B5A7E" w:rsidRDefault="00C331FC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5B5A7E">
        <w:rPr>
          <w:rFonts w:eastAsiaTheme="minorEastAsia"/>
          <w:b/>
          <w:bCs/>
          <w:sz w:val="28"/>
          <w:szCs w:val="28"/>
          <w:lang w:val="en-US"/>
        </w:rPr>
        <w:t>Continuous attention to technical excellence and good design enhances agility.</w:t>
      </w:r>
    </w:p>
    <w:p w14:paraId="4A74C56D" w14:textId="6AE7D868" w:rsidR="00C331FC" w:rsidRPr="005B5A7E" w:rsidRDefault="00943E04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5B5A7E">
        <w:rPr>
          <w:rFonts w:eastAsiaTheme="minorEastAsia"/>
          <w:b/>
          <w:bCs/>
          <w:sz w:val="28"/>
          <w:szCs w:val="28"/>
          <w:lang w:val="en-US"/>
        </w:rPr>
        <w:t xml:space="preserve"> Simplicity, the art of maximizing the amount of work not done, is essential.</w:t>
      </w:r>
    </w:p>
    <w:p w14:paraId="5B660FEE" w14:textId="0F0B5E68" w:rsidR="00943E04" w:rsidRPr="005B5A7E" w:rsidRDefault="00943E04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b/>
          <w:bCs/>
          <w:sz w:val="28"/>
          <w:szCs w:val="28"/>
          <w:lang w:val="en-US"/>
        </w:rPr>
      </w:pPr>
      <w:r w:rsidRPr="005B5A7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EC5919" w:rsidRPr="005B5A7E">
        <w:rPr>
          <w:rFonts w:eastAsiaTheme="minorEastAsia"/>
          <w:b/>
          <w:bCs/>
          <w:sz w:val="28"/>
          <w:szCs w:val="28"/>
          <w:lang w:val="en-US"/>
        </w:rPr>
        <w:t>Self-organizing teams generate most value</w:t>
      </w:r>
    </w:p>
    <w:p w14:paraId="423185E3" w14:textId="5567C2C7" w:rsidR="00EC5919" w:rsidRPr="0048131A" w:rsidRDefault="00EC5919" w:rsidP="0048131A">
      <w:pPr>
        <w:pStyle w:val="ListParagraph"/>
        <w:numPr>
          <w:ilvl w:val="0"/>
          <w:numId w:val="31"/>
        </w:numPr>
        <w:spacing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Regularly reflect and adjust your way of work to boost effectiveness</w:t>
      </w:r>
    </w:p>
    <w:p w14:paraId="2D11A5ED" w14:textId="18B5302D" w:rsidR="00C82DCC" w:rsidRPr="00EF2B41" w:rsidRDefault="00C82DCC">
      <w:pPr>
        <w:rPr>
          <w:rFonts w:eastAsiaTheme="minorEastAsia"/>
          <w:sz w:val="28"/>
          <w:szCs w:val="28"/>
          <w:lang w:val="en-US"/>
        </w:rPr>
      </w:pPr>
      <w:r w:rsidRPr="00EF2B41">
        <w:rPr>
          <w:rFonts w:eastAsiaTheme="minorEastAsia"/>
          <w:sz w:val="28"/>
          <w:szCs w:val="28"/>
          <w:lang w:val="en-US"/>
        </w:rPr>
        <w:br w:type="page"/>
      </w:r>
    </w:p>
    <w:p w14:paraId="4F885EF8" w14:textId="77777777" w:rsidR="00C82DCC" w:rsidRPr="00943533" w:rsidRDefault="00C82DCC" w:rsidP="00C82DCC">
      <w:pPr>
        <w:rPr>
          <w:rFonts w:cstheme="minorHAnsi"/>
          <w:sz w:val="28"/>
          <w:szCs w:val="28"/>
          <w:lang w:val="en-US"/>
        </w:rPr>
      </w:pPr>
      <w:r w:rsidRPr="00943533">
        <w:rPr>
          <w:rFonts w:cstheme="minorHAnsi"/>
          <w:sz w:val="28"/>
          <w:szCs w:val="28"/>
          <w:lang w:val="en-US"/>
        </w:rPr>
        <w:lastRenderedPageBreak/>
        <w:t>Sources:</w:t>
      </w:r>
    </w:p>
    <w:p w14:paraId="3DB0359F" w14:textId="77777777" w:rsidR="00C82DCC" w:rsidRPr="00F11779" w:rsidRDefault="00C82DCC" w:rsidP="00C82DC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</w:pPr>
      <w:hyperlink r:id="rId9" w:history="1">
        <w:r w:rsidRPr="00943533">
          <w:rPr>
            <w:rStyle w:val="Hyperlink"/>
            <w:rFonts w:cstheme="minorHAnsi"/>
            <w:sz w:val="28"/>
            <w:szCs w:val="28"/>
            <w:lang w:val="en-US"/>
          </w:rPr>
          <w:t>Wikipedia</w:t>
        </w:r>
      </w:hyperlink>
    </w:p>
    <w:p w14:paraId="2C05F353" w14:textId="77777777" w:rsidR="00C82DCC" w:rsidRPr="00D93E3C" w:rsidRDefault="00C82DCC" w:rsidP="00C82DC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</w:pPr>
      <w:hyperlink r:id="rId10" w:history="1">
        <w:r w:rsidRPr="00F11779">
          <w:rPr>
            <w:rStyle w:val="Hyperlink"/>
            <w:rFonts w:cstheme="minorHAnsi"/>
            <w:sz w:val="28"/>
            <w:szCs w:val="28"/>
            <w:lang w:val="en-US"/>
          </w:rPr>
          <w:t>Extreme Programming (XP) – Georgia tech – Software Development Process</w:t>
        </w:r>
      </w:hyperlink>
    </w:p>
    <w:p w14:paraId="7B547377" w14:textId="77777777" w:rsidR="00C82DCC" w:rsidRPr="000A189E" w:rsidRDefault="00C82DCC" w:rsidP="00C82DC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</w:pPr>
      <w:hyperlink r:id="rId11" w:history="1">
        <w:r w:rsidRPr="00D93E3C">
          <w:rPr>
            <w:rStyle w:val="Hyperlink"/>
            <w:rFonts w:cstheme="minorHAnsi"/>
            <w:sz w:val="28"/>
            <w:szCs w:val="28"/>
            <w:lang w:val="en-US"/>
          </w:rPr>
          <w:t>SCRUM VS EXTREME PROGRAMMING | WHAT ARE THE MAJOR DIFFRENCES?</w:t>
        </w:r>
      </w:hyperlink>
    </w:p>
    <w:p w14:paraId="71DEA4E6" w14:textId="77777777" w:rsidR="00C82DCC" w:rsidRDefault="00C82DCC" w:rsidP="00C82DCC">
      <w:pPr>
        <w:pStyle w:val="ListParagraph"/>
        <w:numPr>
          <w:ilvl w:val="0"/>
          <w:numId w:val="1"/>
        </w:numPr>
        <w:rPr>
          <w:rStyle w:val="Hyperlink"/>
          <w:rFonts w:cstheme="minorHAnsi"/>
          <w:sz w:val="28"/>
          <w:szCs w:val="28"/>
          <w:lang w:val="en-US"/>
        </w:rPr>
      </w:pPr>
      <w:hyperlink r:id="rId12" w:history="1">
        <w:r w:rsidRPr="00BD6EEA">
          <w:rPr>
            <w:rStyle w:val="Hyperlink"/>
            <w:rFonts w:cstheme="minorHAnsi"/>
            <w:sz w:val="28"/>
            <w:szCs w:val="28"/>
            <w:lang w:val="en-US"/>
          </w:rPr>
          <w:t>Extreme Programming 20 years later by Kent Beck</w:t>
        </w:r>
      </w:hyperlink>
    </w:p>
    <w:p w14:paraId="7A05E753" w14:textId="77777777" w:rsidR="00C82DCC" w:rsidRPr="00C82DCC" w:rsidRDefault="00C82DCC" w:rsidP="00214E5D">
      <w:pPr>
        <w:spacing w:after="0"/>
        <w:rPr>
          <w:rFonts w:eastAsiaTheme="minorEastAsia"/>
          <w:sz w:val="28"/>
          <w:szCs w:val="28"/>
          <w:lang w:val="en-US"/>
        </w:rPr>
      </w:pPr>
    </w:p>
    <w:sectPr w:rsidR="00C82DCC" w:rsidRPr="00C82D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EDA"/>
    <w:multiLevelType w:val="hybridMultilevel"/>
    <w:tmpl w:val="FFFFFFFF"/>
    <w:lvl w:ilvl="0" w:tplc="02A4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B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E8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A9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CF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A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E5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A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779"/>
    <w:multiLevelType w:val="hybridMultilevel"/>
    <w:tmpl w:val="FFFFFFFF"/>
    <w:lvl w:ilvl="0" w:tplc="61C05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05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64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0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A9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02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0A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EF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C0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EC4"/>
    <w:multiLevelType w:val="hybridMultilevel"/>
    <w:tmpl w:val="FFFFFFFF"/>
    <w:lvl w:ilvl="0" w:tplc="7DC8C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4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0F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4E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0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21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0A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0C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6DC"/>
    <w:multiLevelType w:val="hybridMultilevel"/>
    <w:tmpl w:val="FFFFFFFF"/>
    <w:lvl w:ilvl="0" w:tplc="5E08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A8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A5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2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C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1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27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40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4F5"/>
    <w:multiLevelType w:val="hybridMultilevel"/>
    <w:tmpl w:val="FFFFFFFF"/>
    <w:lvl w:ilvl="0" w:tplc="BC40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6D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242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6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0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C5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03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8C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60E14"/>
    <w:multiLevelType w:val="hybridMultilevel"/>
    <w:tmpl w:val="FFFFFFFF"/>
    <w:lvl w:ilvl="0" w:tplc="9984C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0C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AE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A1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0A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E3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A3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EE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C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945B9"/>
    <w:multiLevelType w:val="hybridMultilevel"/>
    <w:tmpl w:val="B2E6ACEC"/>
    <w:lvl w:ilvl="0" w:tplc="EAF08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410A8"/>
    <w:multiLevelType w:val="hybridMultilevel"/>
    <w:tmpl w:val="FFFFFFFF"/>
    <w:lvl w:ilvl="0" w:tplc="4D008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2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49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6C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C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AD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6E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C3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29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406F"/>
    <w:multiLevelType w:val="hybridMultilevel"/>
    <w:tmpl w:val="FFFFFFFF"/>
    <w:lvl w:ilvl="0" w:tplc="44329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83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80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C6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E5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8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8B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2E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9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A4D0C"/>
    <w:multiLevelType w:val="hybridMultilevel"/>
    <w:tmpl w:val="FFFFFFFF"/>
    <w:lvl w:ilvl="0" w:tplc="347AB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80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CC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65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A2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A5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E4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41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2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A64C4"/>
    <w:multiLevelType w:val="hybridMultilevel"/>
    <w:tmpl w:val="FFFFFFFF"/>
    <w:lvl w:ilvl="0" w:tplc="103AE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A2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A9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87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08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2C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07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A3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A3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A60BA"/>
    <w:multiLevelType w:val="hybridMultilevel"/>
    <w:tmpl w:val="FFFFFFFF"/>
    <w:lvl w:ilvl="0" w:tplc="149CE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41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06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0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4E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A3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6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0D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2F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0696"/>
    <w:multiLevelType w:val="hybridMultilevel"/>
    <w:tmpl w:val="FFFFFFFF"/>
    <w:lvl w:ilvl="0" w:tplc="AC360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80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C6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0A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25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2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E2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2F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4B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86123"/>
    <w:multiLevelType w:val="hybridMultilevel"/>
    <w:tmpl w:val="FFFFFFFF"/>
    <w:lvl w:ilvl="0" w:tplc="9CA27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89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4A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26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6D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69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A9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20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A1508"/>
    <w:multiLevelType w:val="hybridMultilevel"/>
    <w:tmpl w:val="FFFFFFFF"/>
    <w:lvl w:ilvl="0" w:tplc="FD320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6A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0D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61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04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E1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E5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25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C4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F275B"/>
    <w:multiLevelType w:val="hybridMultilevel"/>
    <w:tmpl w:val="FFFFFFFF"/>
    <w:lvl w:ilvl="0" w:tplc="15C20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E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05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65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E5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EB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82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69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66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80BB3"/>
    <w:multiLevelType w:val="hybridMultilevel"/>
    <w:tmpl w:val="BBD2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B3A62"/>
    <w:multiLevelType w:val="hybridMultilevel"/>
    <w:tmpl w:val="FFFFFFFF"/>
    <w:lvl w:ilvl="0" w:tplc="F1864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A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E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C8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AA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EB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4F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F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C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69D"/>
    <w:multiLevelType w:val="hybridMultilevel"/>
    <w:tmpl w:val="FFFFFFFF"/>
    <w:lvl w:ilvl="0" w:tplc="F970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24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4B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0D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C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7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6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24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88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D1208"/>
    <w:multiLevelType w:val="hybridMultilevel"/>
    <w:tmpl w:val="FFFFFFFF"/>
    <w:lvl w:ilvl="0" w:tplc="F230A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C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64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07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C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AD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AD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472E7"/>
    <w:multiLevelType w:val="hybridMultilevel"/>
    <w:tmpl w:val="FFFFFFFF"/>
    <w:lvl w:ilvl="0" w:tplc="BE4E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6A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86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29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43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67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AF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2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85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E2EDB"/>
    <w:multiLevelType w:val="hybridMultilevel"/>
    <w:tmpl w:val="FFFFFFFF"/>
    <w:lvl w:ilvl="0" w:tplc="809EC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8B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0A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6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02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CC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88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29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C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86D11"/>
    <w:multiLevelType w:val="hybridMultilevel"/>
    <w:tmpl w:val="FFFFFFFF"/>
    <w:lvl w:ilvl="0" w:tplc="FC38A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C7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0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E7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8F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23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9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80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AA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D52A7"/>
    <w:multiLevelType w:val="hybridMultilevel"/>
    <w:tmpl w:val="FFFFFFFF"/>
    <w:lvl w:ilvl="0" w:tplc="21AE7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4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69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8C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43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6E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2B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0A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A4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932E0"/>
    <w:multiLevelType w:val="hybridMultilevel"/>
    <w:tmpl w:val="FFFFFFFF"/>
    <w:lvl w:ilvl="0" w:tplc="E8FA6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0E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AF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6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3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AF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07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0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0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B75DB"/>
    <w:multiLevelType w:val="hybridMultilevel"/>
    <w:tmpl w:val="FFFFFFFF"/>
    <w:lvl w:ilvl="0" w:tplc="35C6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CA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0B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CB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E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5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82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C5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AE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D7235"/>
    <w:multiLevelType w:val="hybridMultilevel"/>
    <w:tmpl w:val="FFFFFFFF"/>
    <w:lvl w:ilvl="0" w:tplc="5AD03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40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81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C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A5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2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6D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0E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8E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D48DB"/>
    <w:multiLevelType w:val="hybridMultilevel"/>
    <w:tmpl w:val="FFFFFFFF"/>
    <w:lvl w:ilvl="0" w:tplc="5EC62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A9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E9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CF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8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C9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40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60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1893"/>
    <w:multiLevelType w:val="hybridMultilevel"/>
    <w:tmpl w:val="FFFFFFFF"/>
    <w:lvl w:ilvl="0" w:tplc="02D60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E4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8E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A1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0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C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83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CA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A3A5F"/>
    <w:multiLevelType w:val="hybridMultilevel"/>
    <w:tmpl w:val="FFFFFFFF"/>
    <w:lvl w:ilvl="0" w:tplc="03DC5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A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E9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8E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2F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6C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2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E8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0B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35A96"/>
    <w:multiLevelType w:val="hybridMultilevel"/>
    <w:tmpl w:val="FFFFFFFF"/>
    <w:lvl w:ilvl="0" w:tplc="DFC8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AE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CF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61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CB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2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4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3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EF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7"/>
  </w:num>
  <w:num w:numId="4">
    <w:abstractNumId w:val="2"/>
  </w:num>
  <w:num w:numId="5">
    <w:abstractNumId w:val="12"/>
  </w:num>
  <w:num w:numId="6">
    <w:abstractNumId w:val="22"/>
  </w:num>
  <w:num w:numId="7">
    <w:abstractNumId w:val="7"/>
  </w:num>
  <w:num w:numId="8">
    <w:abstractNumId w:val="27"/>
  </w:num>
  <w:num w:numId="9">
    <w:abstractNumId w:val="3"/>
  </w:num>
  <w:num w:numId="10">
    <w:abstractNumId w:val="8"/>
  </w:num>
  <w:num w:numId="11">
    <w:abstractNumId w:val="15"/>
  </w:num>
  <w:num w:numId="12">
    <w:abstractNumId w:val="20"/>
  </w:num>
  <w:num w:numId="13">
    <w:abstractNumId w:val="29"/>
  </w:num>
  <w:num w:numId="14">
    <w:abstractNumId w:val="23"/>
  </w:num>
  <w:num w:numId="15">
    <w:abstractNumId w:val="13"/>
  </w:num>
  <w:num w:numId="16">
    <w:abstractNumId w:val="14"/>
  </w:num>
  <w:num w:numId="17">
    <w:abstractNumId w:val="4"/>
  </w:num>
  <w:num w:numId="18">
    <w:abstractNumId w:val="9"/>
  </w:num>
  <w:num w:numId="19">
    <w:abstractNumId w:val="1"/>
  </w:num>
  <w:num w:numId="20">
    <w:abstractNumId w:val="10"/>
  </w:num>
  <w:num w:numId="21">
    <w:abstractNumId w:val="11"/>
  </w:num>
  <w:num w:numId="22">
    <w:abstractNumId w:val="24"/>
  </w:num>
  <w:num w:numId="23">
    <w:abstractNumId w:val="30"/>
  </w:num>
  <w:num w:numId="24">
    <w:abstractNumId w:val="19"/>
  </w:num>
  <w:num w:numId="25">
    <w:abstractNumId w:val="0"/>
  </w:num>
  <w:num w:numId="26">
    <w:abstractNumId w:val="28"/>
  </w:num>
  <w:num w:numId="27">
    <w:abstractNumId w:val="21"/>
  </w:num>
  <w:num w:numId="28">
    <w:abstractNumId w:val="5"/>
  </w:num>
  <w:num w:numId="29">
    <w:abstractNumId w:val="18"/>
  </w:num>
  <w:num w:numId="30">
    <w:abstractNumId w:val="26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0E"/>
    <w:rsid w:val="00002FD3"/>
    <w:rsid w:val="00010E03"/>
    <w:rsid w:val="00016A89"/>
    <w:rsid w:val="00031133"/>
    <w:rsid w:val="0003154D"/>
    <w:rsid w:val="000333EE"/>
    <w:rsid w:val="00063E44"/>
    <w:rsid w:val="00065F40"/>
    <w:rsid w:val="0007741A"/>
    <w:rsid w:val="00087B40"/>
    <w:rsid w:val="000950BA"/>
    <w:rsid w:val="00097825"/>
    <w:rsid w:val="000A10CD"/>
    <w:rsid w:val="000A189E"/>
    <w:rsid w:val="000A1AB7"/>
    <w:rsid w:val="000A1D70"/>
    <w:rsid w:val="000A388C"/>
    <w:rsid w:val="000A5658"/>
    <w:rsid w:val="000B157E"/>
    <w:rsid w:val="000D124B"/>
    <w:rsid w:val="00113C78"/>
    <w:rsid w:val="001319C3"/>
    <w:rsid w:val="0014140A"/>
    <w:rsid w:val="00143CCD"/>
    <w:rsid w:val="001464EC"/>
    <w:rsid w:val="00147C1D"/>
    <w:rsid w:val="0015658C"/>
    <w:rsid w:val="00167BAB"/>
    <w:rsid w:val="001913AD"/>
    <w:rsid w:val="001B070E"/>
    <w:rsid w:val="001C23EC"/>
    <w:rsid w:val="001C27C2"/>
    <w:rsid w:val="001E1A7A"/>
    <w:rsid w:val="001E2B97"/>
    <w:rsid w:val="001E31EA"/>
    <w:rsid w:val="001F2223"/>
    <w:rsid w:val="001F7DEF"/>
    <w:rsid w:val="00200615"/>
    <w:rsid w:val="00204599"/>
    <w:rsid w:val="00214E5D"/>
    <w:rsid w:val="00215873"/>
    <w:rsid w:val="002276AD"/>
    <w:rsid w:val="002318B0"/>
    <w:rsid w:val="002353C6"/>
    <w:rsid w:val="00241898"/>
    <w:rsid w:val="00253C20"/>
    <w:rsid w:val="00262F06"/>
    <w:rsid w:val="00267EEA"/>
    <w:rsid w:val="00272D42"/>
    <w:rsid w:val="00290C9D"/>
    <w:rsid w:val="002964AE"/>
    <w:rsid w:val="002A7DDA"/>
    <w:rsid w:val="002E507E"/>
    <w:rsid w:val="002E51C0"/>
    <w:rsid w:val="002F1C36"/>
    <w:rsid w:val="00302FAC"/>
    <w:rsid w:val="003046C9"/>
    <w:rsid w:val="00313C57"/>
    <w:rsid w:val="00313E9A"/>
    <w:rsid w:val="00317336"/>
    <w:rsid w:val="00343716"/>
    <w:rsid w:val="0036128E"/>
    <w:rsid w:val="00374A99"/>
    <w:rsid w:val="00374E1D"/>
    <w:rsid w:val="00394872"/>
    <w:rsid w:val="0039690E"/>
    <w:rsid w:val="003A1D71"/>
    <w:rsid w:val="003A3A70"/>
    <w:rsid w:val="003A6815"/>
    <w:rsid w:val="003B1710"/>
    <w:rsid w:val="003B3609"/>
    <w:rsid w:val="003B4E5A"/>
    <w:rsid w:val="003B7027"/>
    <w:rsid w:val="003C2542"/>
    <w:rsid w:val="003D020A"/>
    <w:rsid w:val="003E239B"/>
    <w:rsid w:val="003E7348"/>
    <w:rsid w:val="003E7D27"/>
    <w:rsid w:val="003F3651"/>
    <w:rsid w:val="00404FFD"/>
    <w:rsid w:val="00431AAC"/>
    <w:rsid w:val="0045095D"/>
    <w:rsid w:val="00460ABA"/>
    <w:rsid w:val="004700EF"/>
    <w:rsid w:val="0048092F"/>
    <w:rsid w:val="0048131A"/>
    <w:rsid w:val="004819D4"/>
    <w:rsid w:val="00484255"/>
    <w:rsid w:val="0049411E"/>
    <w:rsid w:val="00494D16"/>
    <w:rsid w:val="004A7C7F"/>
    <w:rsid w:val="004B12CB"/>
    <w:rsid w:val="004B4A75"/>
    <w:rsid w:val="004B621D"/>
    <w:rsid w:val="004C13DF"/>
    <w:rsid w:val="004C2835"/>
    <w:rsid w:val="004D6E25"/>
    <w:rsid w:val="004F2756"/>
    <w:rsid w:val="00523206"/>
    <w:rsid w:val="00534E01"/>
    <w:rsid w:val="005424CC"/>
    <w:rsid w:val="00552D42"/>
    <w:rsid w:val="005560B3"/>
    <w:rsid w:val="00565620"/>
    <w:rsid w:val="00566265"/>
    <w:rsid w:val="00592C1A"/>
    <w:rsid w:val="00595314"/>
    <w:rsid w:val="005A182C"/>
    <w:rsid w:val="005A4C61"/>
    <w:rsid w:val="005B4BDB"/>
    <w:rsid w:val="005B57F9"/>
    <w:rsid w:val="005B5A7E"/>
    <w:rsid w:val="005C259C"/>
    <w:rsid w:val="005C67F3"/>
    <w:rsid w:val="005D372B"/>
    <w:rsid w:val="005D5172"/>
    <w:rsid w:val="005F0279"/>
    <w:rsid w:val="005F4300"/>
    <w:rsid w:val="00616246"/>
    <w:rsid w:val="00622310"/>
    <w:rsid w:val="00660CBA"/>
    <w:rsid w:val="0066543D"/>
    <w:rsid w:val="006664DC"/>
    <w:rsid w:val="006A0005"/>
    <w:rsid w:val="006A29BD"/>
    <w:rsid w:val="006A41BC"/>
    <w:rsid w:val="006A5181"/>
    <w:rsid w:val="006C001E"/>
    <w:rsid w:val="006D58C9"/>
    <w:rsid w:val="006E2885"/>
    <w:rsid w:val="006F09C6"/>
    <w:rsid w:val="006F4B58"/>
    <w:rsid w:val="0070473B"/>
    <w:rsid w:val="00704B53"/>
    <w:rsid w:val="00717087"/>
    <w:rsid w:val="00722719"/>
    <w:rsid w:val="00726727"/>
    <w:rsid w:val="0073653C"/>
    <w:rsid w:val="00741378"/>
    <w:rsid w:val="007717E5"/>
    <w:rsid w:val="007727B5"/>
    <w:rsid w:val="00784E77"/>
    <w:rsid w:val="00791957"/>
    <w:rsid w:val="007973CB"/>
    <w:rsid w:val="007B1BE6"/>
    <w:rsid w:val="007B63B7"/>
    <w:rsid w:val="007E6EB2"/>
    <w:rsid w:val="007F0ABD"/>
    <w:rsid w:val="0081609B"/>
    <w:rsid w:val="0083199D"/>
    <w:rsid w:val="008468AC"/>
    <w:rsid w:val="008528CB"/>
    <w:rsid w:val="00854A08"/>
    <w:rsid w:val="0086041C"/>
    <w:rsid w:val="00861CDD"/>
    <w:rsid w:val="008639A6"/>
    <w:rsid w:val="00866479"/>
    <w:rsid w:val="008D6A05"/>
    <w:rsid w:val="008D79BB"/>
    <w:rsid w:val="008E61FA"/>
    <w:rsid w:val="00921B1B"/>
    <w:rsid w:val="00925C1C"/>
    <w:rsid w:val="00937EEA"/>
    <w:rsid w:val="00943533"/>
    <w:rsid w:val="00943E04"/>
    <w:rsid w:val="00951BDA"/>
    <w:rsid w:val="009759C9"/>
    <w:rsid w:val="0097724B"/>
    <w:rsid w:val="009820ED"/>
    <w:rsid w:val="00983188"/>
    <w:rsid w:val="00997A84"/>
    <w:rsid w:val="009B37D9"/>
    <w:rsid w:val="009D57FB"/>
    <w:rsid w:val="009E00DC"/>
    <w:rsid w:val="009E33BB"/>
    <w:rsid w:val="009F0A13"/>
    <w:rsid w:val="009F2798"/>
    <w:rsid w:val="00A003B0"/>
    <w:rsid w:val="00A05D68"/>
    <w:rsid w:val="00A12B5B"/>
    <w:rsid w:val="00A15AF9"/>
    <w:rsid w:val="00A24998"/>
    <w:rsid w:val="00A33077"/>
    <w:rsid w:val="00A41CAF"/>
    <w:rsid w:val="00A53CD0"/>
    <w:rsid w:val="00A54D8A"/>
    <w:rsid w:val="00A616DC"/>
    <w:rsid w:val="00A6276E"/>
    <w:rsid w:val="00A63ABF"/>
    <w:rsid w:val="00A64167"/>
    <w:rsid w:val="00A64777"/>
    <w:rsid w:val="00A662A1"/>
    <w:rsid w:val="00A72DB1"/>
    <w:rsid w:val="00A8411B"/>
    <w:rsid w:val="00A97636"/>
    <w:rsid w:val="00AA2EDC"/>
    <w:rsid w:val="00AB58E6"/>
    <w:rsid w:val="00AC210D"/>
    <w:rsid w:val="00AD1797"/>
    <w:rsid w:val="00AD5FC6"/>
    <w:rsid w:val="00AF5441"/>
    <w:rsid w:val="00B0039A"/>
    <w:rsid w:val="00B20CFB"/>
    <w:rsid w:val="00B37640"/>
    <w:rsid w:val="00B37ACF"/>
    <w:rsid w:val="00B45DF1"/>
    <w:rsid w:val="00B50452"/>
    <w:rsid w:val="00B646AA"/>
    <w:rsid w:val="00B71895"/>
    <w:rsid w:val="00B878D3"/>
    <w:rsid w:val="00B97434"/>
    <w:rsid w:val="00BC07D7"/>
    <w:rsid w:val="00BC0F78"/>
    <w:rsid w:val="00BC66C2"/>
    <w:rsid w:val="00BD4760"/>
    <w:rsid w:val="00BD6EEA"/>
    <w:rsid w:val="00BE65B3"/>
    <w:rsid w:val="00BF0A99"/>
    <w:rsid w:val="00BF2FB6"/>
    <w:rsid w:val="00BF6373"/>
    <w:rsid w:val="00C10569"/>
    <w:rsid w:val="00C325D1"/>
    <w:rsid w:val="00C32977"/>
    <w:rsid w:val="00C32D25"/>
    <w:rsid w:val="00C331FC"/>
    <w:rsid w:val="00C513C2"/>
    <w:rsid w:val="00C51D05"/>
    <w:rsid w:val="00C52851"/>
    <w:rsid w:val="00C5513B"/>
    <w:rsid w:val="00C71AC3"/>
    <w:rsid w:val="00C760F7"/>
    <w:rsid w:val="00C76311"/>
    <w:rsid w:val="00C82DCC"/>
    <w:rsid w:val="00C83217"/>
    <w:rsid w:val="00C83EBD"/>
    <w:rsid w:val="00C87C90"/>
    <w:rsid w:val="00C944C9"/>
    <w:rsid w:val="00CB773B"/>
    <w:rsid w:val="00CE3CD1"/>
    <w:rsid w:val="00CF31D7"/>
    <w:rsid w:val="00CF3376"/>
    <w:rsid w:val="00D00810"/>
    <w:rsid w:val="00D12F06"/>
    <w:rsid w:val="00D202DD"/>
    <w:rsid w:val="00D20ACC"/>
    <w:rsid w:val="00D30DCC"/>
    <w:rsid w:val="00D32A45"/>
    <w:rsid w:val="00D367BA"/>
    <w:rsid w:val="00D43E5A"/>
    <w:rsid w:val="00D44F37"/>
    <w:rsid w:val="00D528FD"/>
    <w:rsid w:val="00D65642"/>
    <w:rsid w:val="00D76B3D"/>
    <w:rsid w:val="00D85EC0"/>
    <w:rsid w:val="00D93E3C"/>
    <w:rsid w:val="00DA355D"/>
    <w:rsid w:val="00DA6B2B"/>
    <w:rsid w:val="00DB15BA"/>
    <w:rsid w:val="00DD1865"/>
    <w:rsid w:val="00DD3773"/>
    <w:rsid w:val="00DD5C6E"/>
    <w:rsid w:val="00DE014A"/>
    <w:rsid w:val="00DE0896"/>
    <w:rsid w:val="00DE72DA"/>
    <w:rsid w:val="00DF0239"/>
    <w:rsid w:val="00DF3670"/>
    <w:rsid w:val="00DF77D5"/>
    <w:rsid w:val="00E1117B"/>
    <w:rsid w:val="00E225E4"/>
    <w:rsid w:val="00E4224A"/>
    <w:rsid w:val="00E5020A"/>
    <w:rsid w:val="00E53AB4"/>
    <w:rsid w:val="00E66C4F"/>
    <w:rsid w:val="00E7149E"/>
    <w:rsid w:val="00E72115"/>
    <w:rsid w:val="00E72E98"/>
    <w:rsid w:val="00E77B54"/>
    <w:rsid w:val="00E8365A"/>
    <w:rsid w:val="00E90EEC"/>
    <w:rsid w:val="00E944F7"/>
    <w:rsid w:val="00E94571"/>
    <w:rsid w:val="00EA2255"/>
    <w:rsid w:val="00EC0F9E"/>
    <w:rsid w:val="00EC3ABB"/>
    <w:rsid w:val="00EC48AC"/>
    <w:rsid w:val="00EC5919"/>
    <w:rsid w:val="00ED29B3"/>
    <w:rsid w:val="00ED68E2"/>
    <w:rsid w:val="00EF2B41"/>
    <w:rsid w:val="00EF7E57"/>
    <w:rsid w:val="00F05181"/>
    <w:rsid w:val="00F06EF9"/>
    <w:rsid w:val="00F11779"/>
    <w:rsid w:val="00F12D04"/>
    <w:rsid w:val="00F25179"/>
    <w:rsid w:val="00F65ECC"/>
    <w:rsid w:val="00F74457"/>
    <w:rsid w:val="00F90438"/>
    <w:rsid w:val="00F91D8E"/>
    <w:rsid w:val="00F9792B"/>
    <w:rsid w:val="00FC1AAA"/>
    <w:rsid w:val="00FC2667"/>
    <w:rsid w:val="00FC2E45"/>
    <w:rsid w:val="00FC756D"/>
    <w:rsid w:val="00FC77FD"/>
    <w:rsid w:val="00FCA1B3"/>
    <w:rsid w:val="00FD485B"/>
    <w:rsid w:val="00FD66BC"/>
    <w:rsid w:val="00FF7ED2"/>
    <w:rsid w:val="0318475D"/>
    <w:rsid w:val="03E790D1"/>
    <w:rsid w:val="04917405"/>
    <w:rsid w:val="05B09185"/>
    <w:rsid w:val="07125D93"/>
    <w:rsid w:val="09CF6D77"/>
    <w:rsid w:val="0ABE4A85"/>
    <w:rsid w:val="0BA01A36"/>
    <w:rsid w:val="0D549B74"/>
    <w:rsid w:val="0D5FB028"/>
    <w:rsid w:val="0DB329E8"/>
    <w:rsid w:val="0E169A8D"/>
    <w:rsid w:val="0E44F9D0"/>
    <w:rsid w:val="0F6A7FA2"/>
    <w:rsid w:val="0F72E05B"/>
    <w:rsid w:val="0FF03ADF"/>
    <w:rsid w:val="101BA986"/>
    <w:rsid w:val="1089A1E8"/>
    <w:rsid w:val="10A59669"/>
    <w:rsid w:val="116409AD"/>
    <w:rsid w:val="130DBBE1"/>
    <w:rsid w:val="1613FE6B"/>
    <w:rsid w:val="17D5A911"/>
    <w:rsid w:val="19220547"/>
    <w:rsid w:val="1EC45B37"/>
    <w:rsid w:val="1EEA357C"/>
    <w:rsid w:val="1EF74D06"/>
    <w:rsid w:val="205613FE"/>
    <w:rsid w:val="2125F4EA"/>
    <w:rsid w:val="216E4F75"/>
    <w:rsid w:val="2222CE9C"/>
    <w:rsid w:val="223E3061"/>
    <w:rsid w:val="245CFE34"/>
    <w:rsid w:val="247491FF"/>
    <w:rsid w:val="272C26F5"/>
    <w:rsid w:val="291AA0F9"/>
    <w:rsid w:val="2AED54A0"/>
    <w:rsid w:val="2CB2310C"/>
    <w:rsid w:val="2D87AC9E"/>
    <w:rsid w:val="2DDF66FB"/>
    <w:rsid w:val="2EA4FD7C"/>
    <w:rsid w:val="2F82A86F"/>
    <w:rsid w:val="30B1C62F"/>
    <w:rsid w:val="32975BEA"/>
    <w:rsid w:val="3358E51C"/>
    <w:rsid w:val="336DBF8D"/>
    <w:rsid w:val="3370E6BB"/>
    <w:rsid w:val="337B9FE3"/>
    <w:rsid w:val="33B2B581"/>
    <w:rsid w:val="34892232"/>
    <w:rsid w:val="34B61FB4"/>
    <w:rsid w:val="3510E501"/>
    <w:rsid w:val="35B3F680"/>
    <w:rsid w:val="371A4332"/>
    <w:rsid w:val="37FA7359"/>
    <w:rsid w:val="387B7792"/>
    <w:rsid w:val="3B27BF18"/>
    <w:rsid w:val="3C1A531B"/>
    <w:rsid w:val="3C8165A9"/>
    <w:rsid w:val="3D4364C2"/>
    <w:rsid w:val="3F4A3928"/>
    <w:rsid w:val="407F663A"/>
    <w:rsid w:val="40F7128A"/>
    <w:rsid w:val="41120630"/>
    <w:rsid w:val="41FE77D1"/>
    <w:rsid w:val="43A82A05"/>
    <w:rsid w:val="44AB9438"/>
    <w:rsid w:val="44AEBB66"/>
    <w:rsid w:val="44D495AB"/>
    <w:rsid w:val="45C3CFAF"/>
    <w:rsid w:val="470C30D1"/>
    <w:rsid w:val="47544EEE"/>
    <w:rsid w:val="493E1BA5"/>
    <w:rsid w:val="49777D77"/>
    <w:rsid w:val="49E575D9"/>
    <w:rsid w:val="4AE61D85"/>
    <w:rsid w:val="4AFDB150"/>
    <w:rsid w:val="4C27C011"/>
    <w:rsid w:val="4CDEAB71"/>
    <w:rsid w:val="4F46CFEE"/>
    <w:rsid w:val="505F0C60"/>
    <w:rsid w:val="50AD1ECA"/>
    <w:rsid w:val="52DFED98"/>
    <w:rsid w:val="5412B92D"/>
    <w:rsid w:val="54E925DE"/>
    <w:rsid w:val="5526F990"/>
    <w:rsid w:val="562E5FD2"/>
    <w:rsid w:val="56C2FCC2"/>
    <w:rsid w:val="5749C277"/>
    <w:rsid w:val="57D8110B"/>
    <w:rsid w:val="5965691C"/>
    <w:rsid w:val="5A81C8DB"/>
    <w:rsid w:val="5C8F280B"/>
    <w:rsid w:val="5F03C2FD"/>
    <w:rsid w:val="60AAE480"/>
    <w:rsid w:val="613EE9F8"/>
    <w:rsid w:val="619CE10B"/>
    <w:rsid w:val="626F51AD"/>
    <w:rsid w:val="6376B7EF"/>
    <w:rsid w:val="63D17C41"/>
    <w:rsid w:val="643CA074"/>
    <w:rsid w:val="64492891"/>
    <w:rsid w:val="650B96E9"/>
    <w:rsid w:val="65F04A14"/>
    <w:rsid w:val="673B3AEC"/>
    <w:rsid w:val="676C347D"/>
    <w:rsid w:val="678031DB"/>
    <w:rsid w:val="686BA2A1"/>
    <w:rsid w:val="6924AB17"/>
    <w:rsid w:val="6AF2E3C8"/>
    <w:rsid w:val="6C381DBC"/>
    <w:rsid w:val="6D0A8E5E"/>
    <w:rsid w:val="6F79D618"/>
    <w:rsid w:val="6F95CB94"/>
    <w:rsid w:val="6FB7A9CA"/>
    <w:rsid w:val="6FE749FB"/>
    <w:rsid w:val="7030C178"/>
    <w:rsid w:val="708B86C5"/>
    <w:rsid w:val="70BF100C"/>
    <w:rsid w:val="71D74B83"/>
    <w:rsid w:val="72BFBD54"/>
    <w:rsid w:val="7472BCD9"/>
    <w:rsid w:val="74B7B3C8"/>
    <w:rsid w:val="75328D22"/>
    <w:rsid w:val="759BCE80"/>
    <w:rsid w:val="75B3FABE"/>
    <w:rsid w:val="77AB9503"/>
    <w:rsid w:val="78790F97"/>
    <w:rsid w:val="78A60D19"/>
    <w:rsid w:val="7B758FCE"/>
    <w:rsid w:val="7CEF2BB7"/>
    <w:rsid w:val="7E0A8F57"/>
    <w:rsid w:val="7F1FA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6C40"/>
  <w15:chartTrackingRefBased/>
  <w15:docId w15:val="{CDB03D9A-21E8-409C-ACD3-2A52B77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cGuTmOUdFb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PRYmsmMdlko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hbFOwqYIOc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Extreme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3952721629F7458F51BB2808C13649" ma:contentTypeVersion="7" ma:contentTypeDescription="Opret et nyt dokument." ma:contentTypeScope="" ma:versionID="ef61453391cc95713e67e5bfcc4a7153">
  <xsd:schema xmlns:xsd="http://www.w3.org/2001/XMLSchema" xmlns:xs="http://www.w3.org/2001/XMLSchema" xmlns:p="http://schemas.microsoft.com/office/2006/metadata/properties" xmlns:ns3="d6e3b30a-92e8-41e1-a792-a8ef1823cd99" xmlns:ns4="e7812b6b-3396-4c39-9efa-f8d87feb34b2" targetNamespace="http://schemas.microsoft.com/office/2006/metadata/properties" ma:root="true" ma:fieldsID="5ba33c0494fab71daa426fa88fab06d4" ns3:_="" ns4:_="">
    <xsd:import namespace="d6e3b30a-92e8-41e1-a792-a8ef1823cd99"/>
    <xsd:import namespace="e7812b6b-3396-4c39-9efa-f8d87feb34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3b30a-92e8-41e1-a792-a8ef1823c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12b6b-3396-4c39-9efa-f8d87feb34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9CEF5-124B-41E4-9A9B-DEE149995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3b30a-92e8-41e1-a792-a8ef1823cd99"/>
    <ds:schemaRef ds:uri="e7812b6b-3396-4c39-9efa-f8d87feb3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09C34-7D65-4070-8874-84EB22F8D6AB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d6e3b30a-92e8-41e1-a792-a8ef1823cd99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e7812b6b-3396-4c39-9efa-f8d87feb34b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97D5ACD-6B76-49C1-965A-D72F3A738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2</cp:revision>
  <dcterms:created xsi:type="dcterms:W3CDTF">2021-11-24T12:07:00Z</dcterms:created>
  <dcterms:modified xsi:type="dcterms:W3CDTF">2021-11-24T12:07:00Z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0x010100B93952721629F7458F51BB2808C13649</vt:lpwstr>
  </property>
</Properties>
</file>