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43B5" w14:textId="0005DFC1" w:rsidR="004C22F7" w:rsidRDefault="00B8046D">
      <w:pPr>
        <w:rPr>
          <w:b/>
          <w:sz w:val="36"/>
          <w:szCs w:val="36"/>
        </w:rPr>
      </w:pPr>
      <w:r w:rsidRPr="00F52CDC">
        <w:rPr>
          <w:b/>
          <w:sz w:val="36"/>
          <w:szCs w:val="36"/>
        </w:rPr>
        <w:t>Ekspertvurdering log-skema</w:t>
      </w:r>
      <w:r w:rsidR="00F52CDC">
        <w:rPr>
          <w:b/>
          <w:sz w:val="36"/>
          <w:szCs w:val="36"/>
        </w:rPr>
        <w:t xml:space="preserve"> (fra Blå s. 82)</w:t>
      </w:r>
    </w:p>
    <w:p w14:paraId="7C659C37" w14:textId="684E1A6D" w:rsidR="00647102" w:rsidRDefault="00647102">
      <w:pPr>
        <w:rPr>
          <w:b/>
          <w:sz w:val="36"/>
          <w:szCs w:val="36"/>
        </w:rPr>
      </w:pPr>
      <w:r>
        <w:rPr>
          <w:b/>
          <w:sz w:val="36"/>
          <w:szCs w:val="36"/>
        </w:rPr>
        <w:t>1) Du laver den som eksperten – men med ”personaens kasket”</w:t>
      </w:r>
    </w:p>
    <w:p w14:paraId="1758AC74" w14:textId="00165191" w:rsidR="00647102" w:rsidRDefault="00C706AF" w:rsidP="00C706AF">
      <w:pPr>
        <w:rPr>
          <w:b/>
          <w:bCs/>
          <w:sz w:val="36"/>
          <w:szCs w:val="36"/>
        </w:rPr>
      </w:pPr>
      <w:r w:rsidRPr="00C706AF">
        <w:rPr>
          <w:b/>
          <w:bCs/>
          <w:sz w:val="36"/>
          <w:szCs w:val="36"/>
        </w:rPr>
        <w:t>2) Stil en opgave, som eksperten skal tage udgangspunkt i, mens ekspertvurderingen foregår - også hvad vi kan kalde for kunderejsen</w:t>
      </w:r>
    </w:p>
    <w:p w14:paraId="10953994" w14:textId="77777777" w:rsidR="00647102" w:rsidRPr="00F52CDC" w:rsidRDefault="00647102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491"/>
        <w:gridCol w:w="2222"/>
        <w:gridCol w:w="2485"/>
        <w:gridCol w:w="2105"/>
        <w:gridCol w:w="2202"/>
      </w:tblGrid>
      <w:tr w:rsidR="00481900" w14:paraId="1ABE7C7F" w14:textId="77777777" w:rsidTr="00481900">
        <w:tc>
          <w:tcPr>
            <w:tcW w:w="2558" w:type="dxa"/>
          </w:tcPr>
          <w:p w14:paraId="12373639" w14:textId="77777777" w:rsidR="00481900" w:rsidRPr="00F52CDC" w:rsidRDefault="00481900">
            <w:pPr>
              <w:rPr>
                <w:sz w:val="28"/>
                <w:szCs w:val="28"/>
              </w:rPr>
            </w:pPr>
            <w:r w:rsidRPr="00F52CDC">
              <w:rPr>
                <w:b/>
                <w:sz w:val="28"/>
                <w:szCs w:val="28"/>
              </w:rPr>
              <w:t>Heuristik</w:t>
            </w:r>
            <w:r w:rsidRPr="00F52CDC">
              <w:rPr>
                <w:sz w:val="28"/>
                <w:szCs w:val="28"/>
              </w:rPr>
              <w:t xml:space="preserve"> </w:t>
            </w:r>
            <w:r w:rsidRPr="00F52CDC">
              <w:rPr>
                <w:sz w:val="28"/>
                <w:szCs w:val="28"/>
              </w:rPr>
              <w:br/>
              <w:t>Navn./Nr.</w:t>
            </w:r>
          </w:p>
        </w:tc>
        <w:tc>
          <w:tcPr>
            <w:tcW w:w="2578" w:type="dxa"/>
          </w:tcPr>
          <w:p w14:paraId="6B27D669" w14:textId="77777777" w:rsidR="00481900" w:rsidRPr="00F52CDC" w:rsidRDefault="00481900">
            <w:pPr>
              <w:rPr>
                <w:sz w:val="28"/>
                <w:szCs w:val="28"/>
              </w:rPr>
            </w:pPr>
            <w:r w:rsidRPr="00F52CDC">
              <w:rPr>
                <w:b/>
                <w:sz w:val="28"/>
                <w:szCs w:val="28"/>
              </w:rPr>
              <w:t>Hvor</w:t>
            </w:r>
            <w:r w:rsidRPr="00F52CDC">
              <w:rPr>
                <w:sz w:val="28"/>
                <w:szCs w:val="28"/>
              </w:rPr>
              <w:t xml:space="preserve"> </w:t>
            </w:r>
            <w:r w:rsidRPr="00F52CDC">
              <w:rPr>
                <w:sz w:val="28"/>
                <w:szCs w:val="28"/>
              </w:rPr>
              <w:br/>
              <w:t>URL</w:t>
            </w:r>
          </w:p>
        </w:tc>
        <w:tc>
          <w:tcPr>
            <w:tcW w:w="1818" w:type="dxa"/>
          </w:tcPr>
          <w:p w14:paraId="3E20F6F0" w14:textId="6AD95E5F" w:rsidR="00481900" w:rsidRPr="00F52CDC" w:rsidRDefault="004819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Kort problem</w:t>
            </w:r>
          </w:p>
        </w:tc>
        <w:tc>
          <w:tcPr>
            <w:tcW w:w="2512" w:type="dxa"/>
          </w:tcPr>
          <w:p w14:paraId="725972B4" w14:textId="1A72B89C" w:rsidR="00481900" w:rsidRPr="00F52CDC" w:rsidRDefault="00481900">
            <w:pPr>
              <w:rPr>
                <w:sz w:val="28"/>
                <w:szCs w:val="28"/>
              </w:rPr>
            </w:pPr>
            <w:r w:rsidRPr="00F52CDC">
              <w:rPr>
                <w:b/>
                <w:sz w:val="28"/>
                <w:szCs w:val="28"/>
              </w:rPr>
              <w:t>Problem</w:t>
            </w:r>
            <w:r w:rsidRPr="00F52CDC">
              <w:rPr>
                <w:sz w:val="28"/>
                <w:szCs w:val="28"/>
              </w:rPr>
              <w:t xml:space="preserve"> </w:t>
            </w:r>
            <w:r w:rsidRPr="00F52CDC">
              <w:rPr>
                <w:sz w:val="28"/>
                <w:szCs w:val="28"/>
              </w:rPr>
              <w:br/>
              <w:t>Beskrivelse</w:t>
            </w:r>
          </w:p>
        </w:tc>
        <w:tc>
          <w:tcPr>
            <w:tcW w:w="2199" w:type="dxa"/>
          </w:tcPr>
          <w:p w14:paraId="6C924745" w14:textId="77777777" w:rsidR="00481900" w:rsidRPr="00F52CDC" w:rsidRDefault="00481900">
            <w:pPr>
              <w:rPr>
                <w:sz w:val="28"/>
                <w:szCs w:val="28"/>
              </w:rPr>
            </w:pPr>
            <w:r w:rsidRPr="00F52CDC">
              <w:rPr>
                <w:b/>
                <w:sz w:val="28"/>
                <w:szCs w:val="28"/>
              </w:rPr>
              <w:t>Kategori</w:t>
            </w:r>
            <w:r w:rsidRPr="00F52CDC">
              <w:rPr>
                <w:sz w:val="28"/>
                <w:szCs w:val="28"/>
              </w:rPr>
              <w:t xml:space="preserve"> </w:t>
            </w:r>
            <w:r w:rsidRPr="00F52CDC">
              <w:rPr>
                <w:sz w:val="28"/>
                <w:szCs w:val="28"/>
              </w:rPr>
              <w:br/>
              <w:t>1-4 points</w:t>
            </w:r>
          </w:p>
        </w:tc>
        <w:tc>
          <w:tcPr>
            <w:tcW w:w="2283" w:type="dxa"/>
          </w:tcPr>
          <w:p w14:paraId="42C500DA" w14:textId="77777777" w:rsidR="00481900" w:rsidRPr="00F52CDC" w:rsidRDefault="00481900">
            <w:pPr>
              <w:rPr>
                <w:sz w:val="28"/>
                <w:szCs w:val="28"/>
              </w:rPr>
            </w:pPr>
            <w:r w:rsidRPr="00F52CDC">
              <w:rPr>
                <w:b/>
                <w:sz w:val="28"/>
                <w:szCs w:val="28"/>
              </w:rPr>
              <w:t>Løsning</w:t>
            </w:r>
            <w:r w:rsidRPr="00F52CDC">
              <w:rPr>
                <w:sz w:val="28"/>
                <w:szCs w:val="28"/>
              </w:rPr>
              <w:t xml:space="preserve"> </w:t>
            </w:r>
            <w:r w:rsidRPr="00F52CDC">
              <w:rPr>
                <w:sz w:val="28"/>
                <w:szCs w:val="28"/>
              </w:rPr>
              <w:br/>
              <w:t>Forslag til forbedring</w:t>
            </w:r>
          </w:p>
        </w:tc>
      </w:tr>
      <w:tr w:rsidR="00481900" w14:paraId="0EF4C485" w14:textId="77777777" w:rsidTr="00481900">
        <w:tc>
          <w:tcPr>
            <w:tcW w:w="2558" w:type="dxa"/>
          </w:tcPr>
          <w:p w14:paraId="18BACAB0" w14:textId="349CF73C" w:rsidR="00481900" w:rsidRDefault="0034178D">
            <w:r>
              <w:t>2</w:t>
            </w:r>
            <w:r w:rsidR="00772A93">
              <w:t>, 10</w:t>
            </w:r>
          </w:p>
        </w:tc>
        <w:tc>
          <w:tcPr>
            <w:tcW w:w="2578" w:type="dxa"/>
          </w:tcPr>
          <w:p w14:paraId="50FE7E67" w14:textId="1EE59386" w:rsidR="00481900" w:rsidRDefault="00481900" w:rsidP="43BBACBE">
            <w:pPr>
              <w:rPr>
                <w:rFonts w:ascii="Calibri" w:eastAsia="Calibri" w:hAnsi="Calibri" w:cs="Calibri"/>
              </w:rPr>
            </w:pPr>
            <w:r w:rsidRPr="00010390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818" w:type="dxa"/>
          </w:tcPr>
          <w:p w14:paraId="61FB94F7" w14:textId="4F77E8CF" w:rsidR="00481900" w:rsidRDefault="00481900">
            <w:r>
              <w:t>”Meget at byde på” starter med pris</w:t>
            </w:r>
          </w:p>
        </w:tc>
        <w:tc>
          <w:tcPr>
            <w:tcW w:w="2512" w:type="dxa"/>
          </w:tcPr>
          <w:p w14:paraId="4E4425A9" w14:textId="11AE2CDB" w:rsidR="00481900" w:rsidRDefault="00481900">
            <w:r>
              <w:t>”Gærum Form og Trivsel har meget at byde på” men starter med at vise pris, før der bliver informeret om tilbud/ydelser</w:t>
            </w:r>
          </w:p>
        </w:tc>
        <w:tc>
          <w:tcPr>
            <w:tcW w:w="2199" w:type="dxa"/>
          </w:tcPr>
          <w:p w14:paraId="2765A1FB" w14:textId="3E9C6CE3" w:rsidR="00481900" w:rsidRDefault="00481900">
            <w:r>
              <w:t>2</w:t>
            </w:r>
          </w:p>
        </w:tc>
        <w:tc>
          <w:tcPr>
            <w:tcW w:w="2283" w:type="dxa"/>
          </w:tcPr>
          <w:p w14:paraId="0103EF02" w14:textId="26CD1A1C" w:rsidR="00481900" w:rsidRDefault="00481900"/>
        </w:tc>
      </w:tr>
      <w:tr w:rsidR="00481900" w14:paraId="368E154B" w14:textId="77777777" w:rsidTr="00481900">
        <w:tc>
          <w:tcPr>
            <w:tcW w:w="2558" w:type="dxa"/>
          </w:tcPr>
          <w:p w14:paraId="5F23DCE9" w14:textId="206EFFD3" w:rsidR="00481900" w:rsidRDefault="00772A93">
            <w:r>
              <w:t>4, 2, 8</w:t>
            </w:r>
          </w:p>
        </w:tc>
        <w:tc>
          <w:tcPr>
            <w:tcW w:w="2578" w:type="dxa"/>
          </w:tcPr>
          <w:p w14:paraId="7DDEBDA1" w14:textId="6B6BD58B" w:rsidR="00481900" w:rsidRPr="00010390" w:rsidRDefault="00481900" w:rsidP="000103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818" w:type="dxa"/>
          </w:tcPr>
          <w:p w14:paraId="7A7188DA" w14:textId="680E3923" w:rsidR="00481900" w:rsidRDefault="00481900">
            <w:r>
              <w:t>Lokation ikke i footer</w:t>
            </w:r>
          </w:p>
        </w:tc>
        <w:tc>
          <w:tcPr>
            <w:tcW w:w="2512" w:type="dxa"/>
          </w:tcPr>
          <w:p w14:paraId="651DD00F" w14:textId="0B8EA58B" w:rsidR="00481900" w:rsidRDefault="00481900">
            <w:r>
              <w:t>Lokationen af GFT ligger ikke i footeren, men man skal ind i /s/kontakt</w:t>
            </w:r>
          </w:p>
        </w:tc>
        <w:tc>
          <w:tcPr>
            <w:tcW w:w="2199" w:type="dxa"/>
          </w:tcPr>
          <w:p w14:paraId="43C3B1FB" w14:textId="48532503" w:rsidR="00481900" w:rsidRDefault="0000650F">
            <w:r>
              <w:t>2</w:t>
            </w:r>
          </w:p>
        </w:tc>
        <w:tc>
          <w:tcPr>
            <w:tcW w:w="2283" w:type="dxa"/>
          </w:tcPr>
          <w:p w14:paraId="458FBE8E" w14:textId="7D2374A0" w:rsidR="00481900" w:rsidRDefault="00481900"/>
        </w:tc>
      </w:tr>
      <w:tr w:rsidR="00481900" w14:paraId="5A50803D" w14:textId="77777777" w:rsidTr="00481900">
        <w:tc>
          <w:tcPr>
            <w:tcW w:w="2558" w:type="dxa"/>
          </w:tcPr>
          <w:p w14:paraId="03D3B192" w14:textId="386F84B5" w:rsidR="00772A93" w:rsidRDefault="00772A93">
            <w:r>
              <w:t>8, 2</w:t>
            </w:r>
          </w:p>
        </w:tc>
        <w:tc>
          <w:tcPr>
            <w:tcW w:w="2578" w:type="dxa"/>
          </w:tcPr>
          <w:p w14:paraId="6B4FE0EA" w14:textId="5EA07E8D" w:rsidR="00481900" w:rsidRDefault="00481900" w:rsidP="47B36273">
            <w:r w:rsidRPr="00010390">
              <w:t>/s/om-form-og-trivsel</w:t>
            </w:r>
          </w:p>
        </w:tc>
        <w:tc>
          <w:tcPr>
            <w:tcW w:w="1818" w:type="dxa"/>
          </w:tcPr>
          <w:p w14:paraId="30530E59" w14:textId="6D30B9F2" w:rsidR="00481900" w:rsidRDefault="00481900">
            <w:r>
              <w:t>Undersidetekst</w:t>
            </w:r>
            <w:r w:rsidR="00E112A8">
              <w:t xml:space="preserve"> kan være mere klart</w:t>
            </w:r>
          </w:p>
        </w:tc>
        <w:tc>
          <w:tcPr>
            <w:tcW w:w="2512" w:type="dxa"/>
          </w:tcPr>
          <w:p w14:paraId="727457A8" w14:textId="04A09FC6" w:rsidR="00481900" w:rsidRDefault="00481900">
            <w:r>
              <w:t>Undersiden kan godt gøres mere tydelig (overskriften er bare ”Gærum Form og Trivsel”)</w:t>
            </w:r>
          </w:p>
        </w:tc>
        <w:tc>
          <w:tcPr>
            <w:tcW w:w="2199" w:type="dxa"/>
          </w:tcPr>
          <w:p w14:paraId="7453C289" w14:textId="284C97C3" w:rsidR="00481900" w:rsidRDefault="00481900">
            <w:r>
              <w:t>2</w:t>
            </w:r>
          </w:p>
        </w:tc>
        <w:tc>
          <w:tcPr>
            <w:tcW w:w="2283" w:type="dxa"/>
          </w:tcPr>
          <w:p w14:paraId="4C5B015F" w14:textId="7A46E712" w:rsidR="00481900" w:rsidRDefault="00481900"/>
        </w:tc>
      </w:tr>
      <w:tr w:rsidR="00E112A8" w14:paraId="71A66AC6" w14:textId="77777777" w:rsidTr="00481900">
        <w:tc>
          <w:tcPr>
            <w:tcW w:w="2558" w:type="dxa"/>
          </w:tcPr>
          <w:p w14:paraId="30D10BB8" w14:textId="435CC8E1" w:rsidR="00E112A8" w:rsidRDefault="00E112A8">
            <w:r>
              <w:t>8, 2</w:t>
            </w:r>
          </w:p>
        </w:tc>
        <w:tc>
          <w:tcPr>
            <w:tcW w:w="2578" w:type="dxa"/>
          </w:tcPr>
          <w:p w14:paraId="5EBB5640" w14:textId="6EC7AFFF" w:rsidR="00E112A8" w:rsidRPr="00010390" w:rsidRDefault="00E112A8" w:rsidP="47B36273">
            <w:r w:rsidRPr="00010390">
              <w:t>/s/om-form-og-trivsel</w:t>
            </w:r>
          </w:p>
        </w:tc>
        <w:tc>
          <w:tcPr>
            <w:tcW w:w="1818" w:type="dxa"/>
          </w:tcPr>
          <w:p w14:paraId="53E8CF3B" w14:textId="7D52542D" w:rsidR="00E112A8" w:rsidRDefault="00E112A8">
            <w:r>
              <w:t>Manglende information om udstyr</w:t>
            </w:r>
          </w:p>
        </w:tc>
        <w:tc>
          <w:tcPr>
            <w:tcW w:w="2512" w:type="dxa"/>
          </w:tcPr>
          <w:p w14:paraId="2562FF8C" w14:textId="218A7095" w:rsidR="00E112A8" w:rsidRDefault="00E112A8">
            <w:r>
              <w:t xml:space="preserve">Der mangler mere information om deres udstyr. Hvilke udstyr </w:t>
            </w:r>
            <w:r>
              <w:lastRenderedPageBreak/>
              <w:t>tilbydes og hvordan er kvaliteten?</w:t>
            </w:r>
          </w:p>
        </w:tc>
        <w:tc>
          <w:tcPr>
            <w:tcW w:w="2199" w:type="dxa"/>
          </w:tcPr>
          <w:p w14:paraId="61F27406" w14:textId="77777777" w:rsidR="00E112A8" w:rsidRDefault="00E112A8"/>
        </w:tc>
        <w:tc>
          <w:tcPr>
            <w:tcW w:w="2283" w:type="dxa"/>
          </w:tcPr>
          <w:p w14:paraId="2D5A060A" w14:textId="77777777" w:rsidR="00E112A8" w:rsidRDefault="00E112A8"/>
        </w:tc>
      </w:tr>
      <w:tr w:rsidR="00481900" w14:paraId="331D6679" w14:textId="77777777" w:rsidTr="00481900">
        <w:tc>
          <w:tcPr>
            <w:tcW w:w="2558" w:type="dxa"/>
          </w:tcPr>
          <w:p w14:paraId="5D547F1F" w14:textId="51915919" w:rsidR="00481900" w:rsidRDefault="00E112A8">
            <w:r>
              <w:t>10</w:t>
            </w:r>
          </w:p>
        </w:tc>
        <w:tc>
          <w:tcPr>
            <w:tcW w:w="2578" w:type="dxa"/>
          </w:tcPr>
          <w:p w14:paraId="0D9DB5BC" w14:textId="66095AF4" w:rsidR="00481900" w:rsidRDefault="00481900" w:rsidP="47B36273">
            <w:r w:rsidRPr="00010390">
              <w:t>/s/om-form-og-trivsel</w:t>
            </w:r>
          </w:p>
        </w:tc>
        <w:tc>
          <w:tcPr>
            <w:tcW w:w="1818" w:type="dxa"/>
          </w:tcPr>
          <w:p w14:paraId="0C064EDE" w14:textId="62A3169E" w:rsidR="00481900" w:rsidRDefault="00481900">
            <w:r>
              <w:t>Hygiejne</w:t>
            </w:r>
          </w:p>
        </w:tc>
        <w:tc>
          <w:tcPr>
            <w:tcW w:w="2512" w:type="dxa"/>
          </w:tcPr>
          <w:p w14:paraId="7651AF3B" w14:textId="7D5A4B43" w:rsidR="00481900" w:rsidRDefault="00481900">
            <w:r>
              <w:t>Der står intet om deres hygiejne eller hvor ofte der bliver rengjort.</w:t>
            </w:r>
          </w:p>
        </w:tc>
        <w:tc>
          <w:tcPr>
            <w:tcW w:w="2199" w:type="dxa"/>
          </w:tcPr>
          <w:p w14:paraId="36BC64A4" w14:textId="1D66CB4A" w:rsidR="00481900" w:rsidRDefault="00481900">
            <w:r>
              <w:t>4</w:t>
            </w:r>
          </w:p>
        </w:tc>
        <w:tc>
          <w:tcPr>
            <w:tcW w:w="2283" w:type="dxa"/>
          </w:tcPr>
          <w:p w14:paraId="746DCB4E" w14:textId="2474F6E7" w:rsidR="00481900" w:rsidRDefault="00481900"/>
        </w:tc>
      </w:tr>
      <w:tr w:rsidR="00481900" w14:paraId="514929BC" w14:textId="77777777" w:rsidTr="00481900">
        <w:tc>
          <w:tcPr>
            <w:tcW w:w="2558" w:type="dxa"/>
          </w:tcPr>
          <w:p w14:paraId="09F1029B" w14:textId="6906C9E6" w:rsidR="00481900" w:rsidRDefault="00F64810">
            <w:r>
              <w:t>10, 2</w:t>
            </w:r>
          </w:p>
        </w:tc>
        <w:tc>
          <w:tcPr>
            <w:tcW w:w="2578" w:type="dxa"/>
          </w:tcPr>
          <w:p w14:paraId="7DFDB531" w14:textId="05DE3214" w:rsidR="00481900" w:rsidRDefault="00481900" w:rsidP="47B36273">
            <w:r w:rsidRPr="00096733">
              <w:t>/s/instruktoerer</w:t>
            </w:r>
          </w:p>
        </w:tc>
        <w:tc>
          <w:tcPr>
            <w:tcW w:w="1818" w:type="dxa"/>
          </w:tcPr>
          <w:p w14:paraId="165207FE" w14:textId="15C04BF0" w:rsidR="00481900" w:rsidRDefault="00481900">
            <w:r>
              <w:t>Mere individuel instruktør information</w:t>
            </w:r>
          </w:p>
        </w:tc>
        <w:tc>
          <w:tcPr>
            <w:tcW w:w="2512" w:type="dxa"/>
          </w:tcPr>
          <w:p w14:paraId="091D248C" w14:textId="690C4222" w:rsidR="00481900" w:rsidRDefault="00481900">
            <w:r>
              <w:t>De listede instruktører kunne godt have noget mere ”kød” på, som f.eks. billede, erfaring og evt. beskrivelse end bare bullet-punkter.</w:t>
            </w:r>
          </w:p>
        </w:tc>
        <w:tc>
          <w:tcPr>
            <w:tcW w:w="2199" w:type="dxa"/>
          </w:tcPr>
          <w:p w14:paraId="3E0FB932" w14:textId="0B91993F" w:rsidR="00481900" w:rsidRDefault="00481900">
            <w:r>
              <w:t>4</w:t>
            </w:r>
          </w:p>
        </w:tc>
        <w:tc>
          <w:tcPr>
            <w:tcW w:w="2283" w:type="dxa"/>
          </w:tcPr>
          <w:p w14:paraId="7C407EB0" w14:textId="77777777" w:rsidR="00481900" w:rsidRDefault="00481900"/>
        </w:tc>
      </w:tr>
      <w:tr w:rsidR="00481900" w14:paraId="5CD25660" w14:textId="77777777" w:rsidTr="00481900">
        <w:tc>
          <w:tcPr>
            <w:tcW w:w="2558" w:type="dxa"/>
          </w:tcPr>
          <w:p w14:paraId="7ED2FE9D" w14:textId="31397D13" w:rsidR="00481900" w:rsidRDefault="00F64810">
            <w:r>
              <w:t xml:space="preserve">10, 4, </w:t>
            </w:r>
          </w:p>
        </w:tc>
        <w:tc>
          <w:tcPr>
            <w:tcW w:w="2578" w:type="dxa"/>
          </w:tcPr>
          <w:p w14:paraId="7F7ECDC2" w14:textId="68EB5A38" w:rsidR="00481900" w:rsidRDefault="00481900">
            <w:r w:rsidRPr="00481900">
              <w:t>/s/om-form-og-trivsel</w:t>
            </w:r>
          </w:p>
        </w:tc>
        <w:tc>
          <w:tcPr>
            <w:tcW w:w="1818" w:type="dxa"/>
          </w:tcPr>
          <w:p w14:paraId="5521A1C8" w14:textId="5467EA9C" w:rsidR="00481900" w:rsidRDefault="00481900">
            <w:r>
              <w:t>Adgangsinformationer (krav + system)</w:t>
            </w:r>
          </w:p>
        </w:tc>
        <w:tc>
          <w:tcPr>
            <w:tcW w:w="2512" w:type="dxa"/>
          </w:tcPr>
          <w:p w14:paraId="3EA88E14" w14:textId="6409557E" w:rsidR="00481900" w:rsidRDefault="00481900">
            <w:r>
              <w:t xml:space="preserve">Adgangsinformationer </w:t>
            </w:r>
            <w:r>
              <w:t>skal stå mere tydeligt</w:t>
            </w:r>
            <w:r>
              <w:t xml:space="preserve"> – og især på samme side</w:t>
            </w:r>
          </w:p>
        </w:tc>
        <w:tc>
          <w:tcPr>
            <w:tcW w:w="2199" w:type="dxa"/>
          </w:tcPr>
          <w:p w14:paraId="635F5FD1" w14:textId="27F11799" w:rsidR="00481900" w:rsidRDefault="00481900">
            <w:r>
              <w:t>4</w:t>
            </w:r>
          </w:p>
        </w:tc>
        <w:tc>
          <w:tcPr>
            <w:tcW w:w="2283" w:type="dxa"/>
          </w:tcPr>
          <w:p w14:paraId="5CEBCADD" w14:textId="77777777" w:rsidR="00481900" w:rsidRDefault="00481900"/>
        </w:tc>
      </w:tr>
      <w:tr w:rsidR="00481900" w14:paraId="6E2A4DA5" w14:textId="77777777" w:rsidTr="00481900">
        <w:tc>
          <w:tcPr>
            <w:tcW w:w="2558" w:type="dxa"/>
          </w:tcPr>
          <w:p w14:paraId="0C4895C4" w14:textId="058009C3" w:rsidR="00481900" w:rsidRDefault="00F64810">
            <w:r>
              <w:t>8</w:t>
            </w:r>
          </w:p>
        </w:tc>
        <w:tc>
          <w:tcPr>
            <w:tcW w:w="2578" w:type="dxa"/>
          </w:tcPr>
          <w:p w14:paraId="57A64177" w14:textId="2AA5CB27" w:rsidR="00481900" w:rsidRDefault="003C50BA">
            <w:r w:rsidRPr="003C50BA">
              <w:t>/s/bliv-medlem</w:t>
            </w:r>
          </w:p>
        </w:tc>
        <w:tc>
          <w:tcPr>
            <w:tcW w:w="1818" w:type="dxa"/>
          </w:tcPr>
          <w:p w14:paraId="20F5F79A" w14:textId="4B34E411" w:rsidR="00481900" w:rsidRDefault="003C50BA">
            <w:r>
              <w:t>Opsætningsfejl</w:t>
            </w:r>
          </w:p>
        </w:tc>
        <w:tc>
          <w:tcPr>
            <w:tcW w:w="2512" w:type="dxa"/>
          </w:tcPr>
          <w:p w14:paraId="202A5417" w14:textId="48341F4B" w:rsidR="00481900" w:rsidRDefault="003C50BA">
            <w:r>
              <w:t>Tilmelding vises sjusket samt ”Adgangs system” er ét ord. Hvad er DKr?</w:t>
            </w:r>
          </w:p>
        </w:tc>
        <w:tc>
          <w:tcPr>
            <w:tcW w:w="2199" w:type="dxa"/>
          </w:tcPr>
          <w:p w14:paraId="12E8B260" w14:textId="1BFC7365" w:rsidR="00481900" w:rsidRDefault="003C50BA">
            <w:r>
              <w:t>1</w:t>
            </w:r>
          </w:p>
        </w:tc>
        <w:tc>
          <w:tcPr>
            <w:tcW w:w="2283" w:type="dxa"/>
          </w:tcPr>
          <w:p w14:paraId="040FD350" w14:textId="77777777" w:rsidR="00481900" w:rsidRDefault="00481900"/>
        </w:tc>
      </w:tr>
      <w:tr w:rsidR="00481900" w14:paraId="5E592EF1" w14:textId="77777777" w:rsidTr="00481900">
        <w:tc>
          <w:tcPr>
            <w:tcW w:w="2558" w:type="dxa"/>
          </w:tcPr>
          <w:p w14:paraId="67F1ABE0" w14:textId="719FC0C4" w:rsidR="00481900" w:rsidRDefault="00772A93">
            <w:r>
              <w:t>2, 4</w:t>
            </w:r>
          </w:p>
        </w:tc>
        <w:tc>
          <w:tcPr>
            <w:tcW w:w="2578" w:type="dxa"/>
          </w:tcPr>
          <w:p w14:paraId="3D5B90CF" w14:textId="1E98EA30" w:rsidR="00481900" w:rsidRDefault="003C50BA">
            <w:r w:rsidRPr="003C50BA">
              <w:t>/s/nyhedsbrev</w:t>
            </w:r>
          </w:p>
        </w:tc>
        <w:tc>
          <w:tcPr>
            <w:tcW w:w="1818" w:type="dxa"/>
          </w:tcPr>
          <w:p w14:paraId="0A426257" w14:textId="623E53BC" w:rsidR="00481900" w:rsidRDefault="003C50BA">
            <w:r>
              <w:t>Forældet nyhedsbrev</w:t>
            </w:r>
          </w:p>
        </w:tc>
        <w:tc>
          <w:tcPr>
            <w:tcW w:w="2512" w:type="dxa"/>
          </w:tcPr>
          <w:p w14:paraId="7CCF2645" w14:textId="5EC4A86E" w:rsidR="00481900" w:rsidRDefault="003C50BA">
            <w:r>
              <w:t>Nyhedsbrev(arkivet?!) er forældet, og viser ikke progression siden 2018. Er foreningen stoppet?</w:t>
            </w:r>
          </w:p>
        </w:tc>
        <w:tc>
          <w:tcPr>
            <w:tcW w:w="2199" w:type="dxa"/>
          </w:tcPr>
          <w:p w14:paraId="31FC1370" w14:textId="572B5888" w:rsidR="00481900" w:rsidRDefault="003C50BA">
            <w:r>
              <w:t>3</w:t>
            </w:r>
          </w:p>
        </w:tc>
        <w:tc>
          <w:tcPr>
            <w:tcW w:w="2283" w:type="dxa"/>
          </w:tcPr>
          <w:p w14:paraId="2E827898" w14:textId="77777777" w:rsidR="00481900" w:rsidRDefault="00481900"/>
        </w:tc>
      </w:tr>
      <w:tr w:rsidR="00481900" w14:paraId="6A801746" w14:textId="77777777" w:rsidTr="00481900">
        <w:tc>
          <w:tcPr>
            <w:tcW w:w="2558" w:type="dxa"/>
          </w:tcPr>
          <w:p w14:paraId="301A1AB9" w14:textId="3A21F8BB" w:rsidR="00481900" w:rsidRDefault="00F64810" w:rsidP="40C508CA">
            <w:r>
              <w:t>10</w:t>
            </w:r>
          </w:p>
        </w:tc>
        <w:tc>
          <w:tcPr>
            <w:tcW w:w="2578" w:type="dxa"/>
          </w:tcPr>
          <w:p w14:paraId="6A1E63CD" w14:textId="30C0D6BE" w:rsidR="00481900" w:rsidRDefault="003C50BA" w:rsidP="40C508CA">
            <w:r w:rsidRPr="003C50BA">
              <w:t>/s/instruktoerer</w:t>
            </w:r>
          </w:p>
        </w:tc>
        <w:tc>
          <w:tcPr>
            <w:tcW w:w="1818" w:type="dxa"/>
          </w:tcPr>
          <w:p w14:paraId="7183AE3C" w14:textId="343601C4" w:rsidR="00481900" w:rsidRDefault="003C50BA" w:rsidP="40C508CA">
            <w:r>
              <w:t>Tilmelding som (hjælpe-)instruktør</w:t>
            </w:r>
          </w:p>
        </w:tc>
        <w:tc>
          <w:tcPr>
            <w:tcW w:w="2512" w:type="dxa"/>
          </w:tcPr>
          <w:p w14:paraId="0FDD3E2C" w14:textId="61B9AA56" w:rsidR="00481900" w:rsidRDefault="003C50BA" w:rsidP="40C508CA">
            <w:r>
              <w:t>Er det muligt at blive instruktør hos GFT? Hvordan? Der er ingen CTA</w:t>
            </w:r>
          </w:p>
        </w:tc>
        <w:tc>
          <w:tcPr>
            <w:tcW w:w="2199" w:type="dxa"/>
          </w:tcPr>
          <w:p w14:paraId="16C634EC" w14:textId="11DC1442" w:rsidR="00481900" w:rsidRDefault="003C50BA" w:rsidP="40C508CA">
            <w:r>
              <w:t>3</w:t>
            </w:r>
          </w:p>
        </w:tc>
        <w:tc>
          <w:tcPr>
            <w:tcW w:w="2283" w:type="dxa"/>
          </w:tcPr>
          <w:p w14:paraId="53985814" w14:textId="3DB61F2B" w:rsidR="00481900" w:rsidRDefault="00481900" w:rsidP="40C508CA"/>
        </w:tc>
      </w:tr>
      <w:tr w:rsidR="00481900" w14:paraId="5000F9EE" w14:textId="77777777" w:rsidTr="00481900">
        <w:tc>
          <w:tcPr>
            <w:tcW w:w="2558" w:type="dxa"/>
          </w:tcPr>
          <w:p w14:paraId="0360BB3B" w14:textId="5E82AEF4" w:rsidR="00481900" w:rsidRDefault="00F64810" w:rsidP="1C08D0C4">
            <w:r>
              <w:t>2, 10, 4</w:t>
            </w:r>
          </w:p>
        </w:tc>
        <w:tc>
          <w:tcPr>
            <w:tcW w:w="2578" w:type="dxa"/>
          </w:tcPr>
          <w:p w14:paraId="37CFCD43" w14:textId="2AC89D21" w:rsidR="00481900" w:rsidRDefault="003C50BA" w:rsidP="1C08D0C4">
            <w:r>
              <w:t>/</w:t>
            </w:r>
          </w:p>
        </w:tc>
        <w:tc>
          <w:tcPr>
            <w:tcW w:w="1818" w:type="dxa"/>
          </w:tcPr>
          <w:p w14:paraId="5AF1AB49" w14:textId="726FE52B" w:rsidR="00481900" w:rsidRDefault="003C50BA" w:rsidP="1C08D0C4">
            <w:r>
              <w:t>Ingen nyheder under nyheder</w:t>
            </w:r>
          </w:p>
        </w:tc>
        <w:tc>
          <w:tcPr>
            <w:tcW w:w="2512" w:type="dxa"/>
          </w:tcPr>
          <w:p w14:paraId="40278559" w14:textId="3B272A31" w:rsidR="00481900" w:rsidRDefault="003C50BA" w:rsidP="1C08D0C4">
            <w:r>
              <w:t>Går man til ”Nyheder” navigationen (/), vises der ingen nyheder, men dog et meget gemt link til GFT’s Facebookside</w:t>
            </w:r>
          </w:p>
        </w:tc>
        <w:tc>
          <w:tcPr>
            <w:tcW w:w="2199" w:type="dxa"/>
          </w:tcPr>
          <w:p w14:paraId="125868E8" w14:textId="4301F201" w:rsidR="00481900" w:rsidRDefault="003C50BA" w:rsidP="1C08D0C4">
            <w:r>
              <w:t>4</w:t>
            </w:r>
          </w:p>
        </w:tc>
        <w:tc>
          <w:tcPr>
            <w:tcW w:w="2283" w:type="dxa"/>
          </w:tcPr>
          <w:p w14:paraId="5286FDF9" w14:textId="0DD5C031" w:rsidR="00481900" w:rsidRDefault="00481900" w:rsidP="1C08D0C4"/>
        </w:tc>
      </w:tr>
      <w:tr w:rsidR="00481900" w14:paraId="596EEE24" w14:textId="77777777" w:rsidTr="00481900">
        <w:tc>
          <w:tcPr>
            <w:tcW w:w="2558" w:type="dxa"/>
          </w:tcPr>
          <w:p w14:paraId="4E6ACF8C" w14:textId="567EBC21" w:rsidR="00481900" w:rsidRDefault="00F64810" w:rsidP="79B8A1B8">
            <w:r>
              <w:t>2</w:t>
            </w:r>
          </w:p>
        </w:tc>
        <w:tc>
          <w:tcPr>
            <w:tcW w:w="2578" w:type="dxa"/>
          </w:tcPr>
          <w:p w14:paraId="71C77146" w14:textId="05EFDF40" w:rsidR="00481900" w:rsidRDefault="009A0832" w:rsidP="79B8A1B8">
            <w:r>
              <w:t>/</w:t>
            </w:r>
          </w:p>
        </w:tc>
        <w:tc>
          <w:tcPr>
            <w:tcW w:w="1818" w:type="dxa"/>
          </w:tcPr>
          <w:p w14:paraId="666AF58B" w14:textId="45D4076C" w:rsidR="00481900" w:rsidRDefault="009A0832" w:rsidP="79B8A1B8">
            <w:r>
              <w:t>Ankommet for tid siden i bunden</w:t>
            </w:r>
          </w:p>
        </w:tc>
        <w:tc>
          <w:tcPr>
            <w:tcW w:w="2512" w:type="dxa"/>
          </w:tcPr>
          <w:p w14:paraId="708C08B5" w14:textId="5AE39C4E" w:rsidR="00481900" w:rsidRDefault="009A0832" w:rsidP="79B8A1B8">
            <w:r>
              <w:t xml:space="preserve">Er man returnerende medlem på siden og vil se hvor mange, der er i </w:t>
            </w:r>
            <w:r>
              <w:lastRenderedPageBreak/>
              <w:t>centeret, skal man helt ned i bunden</w:t>
            </w:r>
          </w:p>
        </w:tc>
        <w:tc>
          <w:tcPr>
            <w:tcW w:w="2199" w:type="dxa"/>
          </w:tcPr>
          <w:p w14:paraId="43ABCFD5" w14:textId="68F03DF7" w:rsidR="00481900" w:rsidRDefault="009A0832" w:rsidP="79B8A1B8">
            <w:r>
              <w:lastRenderedPageBreak/>
              <w:t>2</w:t>
            </w:r>
          </w:p>
        </w:tc>
        <w:tc>
          <w:tcPr>
            <w:tcW w:w="2283" w:type="dxa"/>
          </w:tcPr>
          <w:p w14:paraId="77AC42E2" w14:textId="6587FA50" w:rsidR="00481900" w:rsidRDefault="00481900" w:rsidP="79B8A1B8"/>
        </w:tc>
      </w:tr>
    </w:tbl>
    <w:p w14:paraId="1E6AB795" w14:textId="77777777" w:rsidR="00B8046D" w:rsidRDefault="00B8046D"/>
    <w:sectPr w:rsidR="00B8046D" w:rsidSect="006427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4D8"/>
    <w:multiLevelType w:val="hybridMultilevel"/>
    <w:tmpl w:val="DAD6FAC8"/>
    <w:lvl w:ilvl="0" w:tplc="C764DD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A"/>
    <w:rsid w:val="0000650F"/>
    <w:rsid w:val="00010390"/>
    <w:rsid w:val="00096733"/>
    <w:rsid w:val="0034178D"/>
    <w:rsid w:val="003C50BA"/>
    <w:rsid w:val="00481900"/>
    <w:rsid w:val="004C22F7"/>
    <w:rsid w:val="006427F1"/>
    <w:rsid w:val="00647102"/>
    <w:rsid w:val="006578CA"/>
    <w:rsid w:val="00772A93"/>
    <w:rsid w:val="009A0832"/>
    <w:rsid w:val="00B474BC"/>
    <w:rsid w:val="00B8046D"/>
    <w:rsid w:val="00C706AF"/>
    <w:rsid w:val="00E112A8"/>
    <w:rsid w:val="00F52CDC"/>
    <w:rsid w:val="00F64810"/>
    <w:rsid w:val="1C08D0C4"/>
    <w:rsid w:val="40C508CA"/>
    <w:rsid w:val="43BBACBE"/>
    <w:rsid w:val="47B36273"/>
    <w:rsid w:val="79B8A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C585"/>
  <w15:chartTrackingRefBased/>
  <w15:docId w15:val="{5CCDD1D4-8AA4-4FCB-BE57-8BB07B8D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Simonsen</cp:lastModifiedBy>
  <cp:revision>16</cp:revision>
  <dcterms:created xsi:type="dcterms:W3CDTF">2019-08-29T06:49:00Z</dcterms:created>
  <dcterms:modified xsi:type="dcterms:W3CDTF">2024-04-25T11:45:00Z</dcterms:modified>
</cp:coreProperties>
</file>