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E9C" w:rsidRPr="00AA5019" w:rsidRDefault="00AA5019" w:rsidP="00856A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5019">
        <w:rPr>
          <w:rFonts w:ascii="Times New Roman" w:hAnsi="Times New Roman" w:cs="Times New Roman"/>
          <w:b/>
          <w:sz w:val="24"/>
          <w:szCs w:val="24"/>
        </w:rPr>
        <w:t>Описание алгоритма кластеризации</w:t>
      </w:r>
    </w:p>
    <w:p w:rsidR="00AA5019" w:rsidRDefault="00AA5019" w:rsidP="0082001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A5019" w:rsidRPr="00AA5019" w:rsidRDefault="00AA5019" w:rsidP="00820016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A5019">
        <w:rPr>
          <w:rFonts w:ascii="Times New Roman" w:hAnsi="Times New Roman" w:cs="Times New Roman"/>
          <w:sz w:val="24"/>
          <w:szCs w:val="24"/>
          <w:u w:val="single"/>
        </w:rPr>
        <w:t>Кластеризация осуществляется для эталонных (обучающих) изображений всех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классов.</w:t>
      </w:r>
    </w:p>
    <w:p w:rsidR="00AA5019" w:rsidRPr="00820016" w:rsidRDefault="00AA5019" w:rsidP="00820016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A5019">
        <w:rPr>
          <w:rFonts w:ascii="Times New Roman" w:hAnsi="Times New Roman" w:cs="Times New Roman"/>
          <w:sz w:val="24"/>
          <w:szCs w:val="24"/>
          <w:u w:val="single"/>
        </w:rPr>
        <w:t xml:space="preserve">1-й </w:t>
      </w:r>
      <w:r w:rsidRPr="00820016">
        <w:rPr>
          <w:rFonts w:ascii="Times New Roman" w:hAnsi="Times New Roman" w:cs="Times New Roman"/>
          <w:sz w:val="24"/>
          <w:szCs w:val="24"/>
          <w:u w:val="single"/>
        </w:rPr>
        <w:t>шаг.</w:t>
      </w:r>
      <w:r w:rsidRPr="00820016">
        <w:rPr>
          <w:rFonts w:ascii="Times New Roman" w:hAnsi="Times New Roman" w:cs="Times New Roman"/>
          <w:sz w:val="24"/>
          <w:szCs w:val="24"/>
        </w:rPr>
        <w:t xml:space="preserve"> В классе (множестве) эталонных изображений </w:t>
      </w:r>
      <w:r w:rsidR="00F01A65" w:rsidRPr="00820016">
        <w:rPr>
          <w:rFonts w:ascii="Times New Roman" w:hAnsi="Times New Roman" w:cs="Times New Roman"/>
          <w:sz w:val="24"/>
          <w:szCs w:val="24"/>
        </w:rPr>
        <w:t xml:space="preserve">одной патологии находим два изображений, наиболее различающихся между собой по косинусному критерию. Для этого перебираем все возможные пары изображений этого множества и для каждой пары вычисляем косинусный критерий: </w:t>
      </w:r>
    </w:p>
    <w:p w:rsidR="00AA5019" w:rsidRPr="00820016" w:rsidRDefault="00F01A65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 w:rsidRPr="00820016">
        <w:rPr>
          <w:rFonts w:ascii="Times New Roman" w:hAnsi="Times New Roman" w:cs="Times New Roman"/>
          <w:position w:val="-32"/>
          <w:sz w:val="24"/>
          <w:szCs w:val="24"/>
        </w:rPr>
        <w:object w:dxaOrig="178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2pt;height:34.95pt" o:ole="">
            <v:imagedata r:id="rId4" o:title=""/>
          </v:shape>
          <o:OLEObject Type="Embed" ProgID="Equation.DSMT4" ShapeID="_x0000_i1025" DrawAspect="Content" ObjectID="_1791275106" r:id="rId5"/>
        </w:object>
      </w:r>
    </w:p>
    <w:p w:rsidR="00F01A65" w:rsidRDefault="00820016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 w:rsidRPr="00820016">
        <w:rPr>
          <w:rFonts w:ascii="Times New Roman" w:hAnsi="Times New Roman" w:cs="Times New Roman"/>
          <w:sz w:val="24"/>
          <w:szCs w:val="24"/>
        </w:rPr>
        <w:t xml:space="preserve">(в числителе скалярное произведение векторов, в знаменателе нормы векторов, вычисляемые как корень квадратный из суммы компонентов </w:t>
      </w:r>
      <w:bookmarkStart w:id="0" w:name="_GoBack"/>
      <w:bookmarkEnd w:id="0"/>
      <w:r w:rsidRPr="00820016">
        <w:rPr>
          <w:rFonts w:ascii="Times New Roman" w:hAnsi="Times New Roman" w:cs="Times New Roman"/>
          <w:sz w:val="24"/>
          <w:szCs w:val="24"/>
        </w:rPr>
        <w:t>для каждого вектора)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0016" w:rsidRDefault="00820016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пары векторов, у которой числовое значение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критерия </w:t>
      </w:r>
      <w:r w:rsidRPr="00DB2747">
        <w:rPr>
          <w:position w:val="-12"/>
        </w:rPr>
        <w:object w:dxaOrig="940" w:dyaOrig="320">
          <v:shape id="_x0000_i1026" type="#_x0000_t75" style="width:46.75pt;height:16.1pt" o:ole="">
            <v:imagedata r:id="rId6" o:title=""/>
          </v:shape>
          <o:OLEObject Type="Embed" ProgID="Equation.DSMT4" ShapeID="_x0000_i1026" DrawAspect="Content" ObjectID="_1791275107" r:id="rId7"/>
        </w:objec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оказалось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меньше чем для предыдущих пар векторов сохраняются значения критерия и сами изображения. В результате мы получаем пару эталонных изображений, которые «не похожи» друг на друга.</w:t>
      </w:r>
    </w:p>
    <w:p w:rsidR="00183968" w:rsidRPr="00C94B8E" w:rsidRDefault="00820016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нахождения третьего изображения, наиболее «непохожего» на два полученные, мы применяем показатель сопряженности. Для этого их полученных двух векторов формируем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матрицу </w:t>
      </w:r>
      <w:r w:rsidR="00EF0829" w:rsidRPr="00820016">
        <w:rPr>
          <w:rFonts w:ascii="Times New Roman" w:hAnsi="Times New Roman" w:cs="Times New Roman"/>
          <w:position w:val="-12"/>
          <w:sz w:val="24"/>
          <w:szCs w:val="24"/>
        </w:rPr>
        <w:object w:dxaOrig="1400" w:dyaOrig="320">
          <v:shape id="_x0000_i1031" type="#_x0000_t75" style="width:69.85pt;height:16.1pt" o:ole="">
            <v:imagedata r:id="rId8" o:title=""/>
          </v:shape>
          <o:OLEObject Type="Embed" ProgID="Equation.DSMT4" ShapeID="_x0000_i1031" DrawAspect="Content" ObjectID="_1791275108" r:id="rId9"/>
        </w:object>
      </w:r>
      <w:r w:rsidR="00183968" w:rsidRPr="00183968">
        <w:rPr>
          <w:rFonts w:ascii="Times New Roman" w:hAnsi="Times New Roman" w:cs="Times New Roman"/>
          <w:sz w:val="24"/>
          <w:szCs w:val="24"/>
        </w:rPr>
        <w:t xml:space="preserve"> </w:t>
      </w:r>
      <w:r w:rsidR="00183968">
        <w:rPr>
          <w:rFonts w:ascii="Times New Roman" w:hAnsi="Times New Roman" w:cs="Times New Roman"/>
          <w:sz w:val="24"/>
          <w:szCs w:val="24"/>
        </w:rPr>
        <w:t>размерности</w:t>
      </w:r>
      <w:proofErr w:type="gramEnd"/>
      <w:r w:rsidR="00183968">
        <w:rPr>
          <w:rFonts w:ascii="Times New Roman" w:hAnsi="Times New Roman" w:cs="Times New Roman"/>
          <w:sz w:val="24"/>
          <w:szCs w:val="24"/>
        </w:rPr>
        <w:t xml:space="preserve"> </w:t>
      </w:r>
      <w:r w:rsidR="00183968" w:rsidRPr="00183968">
        <w:rPr>
          <w:rFonts w:ascii="Times New Roman" w:hAnsi="Times New Roman" w:cs="Times New Roman"/>
          <w:position w:val="-6"/>
          <w:sz w:val="24"/>
          <w:szCs w:val="24"/>
        </w:rPr>
        <w:object w:dxaOrig="499" w:dyaOrig="240">
          <v:shape id="_x0000_i1027" type="#_x0000_t75" style="width:24.7pt;height:11.8pt" o:ole="">
            <v:imagedata r:id="rId10" o:title=""/>
          </v:shape>
          <o:OLEObject Type="Embed" ProgID="Equation.DSMT4" ShapeID="_x0000_i1027" DrawAspect="Content" ObjectID="_1791275109" r:id="rId11"/>
        </w:object>
      </w:r>
      <w:r w:rsidR="00183968">
        <w:rPr>
          <w:rFonts w:ascii="Times New Roman" w:hAnsi="Times New Roman" w:cs="Times New Roman"/>
          <w:sz w:val="24"/>
          <w:szCs w:val="24"/>
        </w:rPr>
        <w:t xml:space="preserve"> </w:t>
      </w:r>
      <w:r w:rsidR="00183968" w:rsidRPr="00183968">
        <w:rPr>
          <w:rFonts w:ascii="Times New Roman" w:hAnsi="Times New Roman" w:cs="Times New Roman"/>
          <w:sz w:val="24"/>
          <w:szCs w:val="24"/>
        </w:rPr>
        <w:t>(</w:t>
      </w:r>
      <w:r w:rsidR="00183968">
        <w:rPr>
          <w:rFonts w:ascii="Times New Roman" w:hAnsi="Times New Roman" w:cs="Times New Roman"/>
          <w:sz w:val="24"/>
          <w:szCs w:val="24"/>
        </w:rPr>
        <w:t>далее будем ее называть пространством</w:t>
      </w:r>
      <w:r w:rsidR="00183968" w:rsidRPr="00183968">
        <w:rPr>
          <w:rFonts w:ascii="Times New Roman" w:hAnsi="Times New Roman" w:cs="Times New Roman"/>
          <w:sz w:val="24"/>
          <w:szCs w:val="24"/>
        </w:rPr>
        <w:t>)</w:t>
      </w:r>
      <w:r w:rsidR="00183968">
        <w:rPr>
          <w:rFonts w:ascii="Times New Roman" w:hAnsi="Times New Roman" w:cs="Times New Roman"/>
          <w:sz w:val="24"/>
          <w:szCs w:val="24"/>
        </w:rPr>
        <w:t xml:space="preserve"> и вычисляем показатель сопряженности этого пространства с каждым (</w:t>
      </w:r>
      <w:r w:rsidR="00183968" w:rsidRPr="00C94B8E">
        <w:rPr>
          <w:rFonts w:ascii="Times New Roman" w:hAnsi="Times New Roman" w:cs="Times New Roman"/>
          <w:i/>
          <w:sz w:val="24"/>
          <w:szCs w:val="24"/>
        </w:rPr>
        <w:t>оставшимся после исключения из этого множества предыдущей пары векторов</w:t>
      </w:r>
      <w:r w:rsidR="00183968" w:rsidRPr="00C94B8E">
        <w:rPr>
          <w:rFonts w:ascii="Times New Roman" w:hAnsi="Times New Roman" w:cs="Times New Roman"/>
          <w:sz w:val="24"/>
          <w:szCs w:val="24"/>
        </w:rPr>
        <w:t xml:space="preserve"> </w:t>
      </w:r>
      <w:r w:rsidR="00183968" w:rsidRPr="00C94B8E">
        <w:rPr>
          <w:rFonts w:ascii="Times New Roman" w:hAnsi="Times New Roman" w:cs="Times New Roman"/>
          <w:position w:val="-12"/>
          <w:sz w:val="24"/>
          <w:szCs w:val="24"/>
        </w:rPr>
        <w:object w:dxaOrig="620" w:dyaOrig="320">
          <v:shape id="_x0000_i1028" type="#_x0000_t75" style="width:31.15pt;height:16.1pt" o:ole="">
            <v:imagedata r:id="rId12" o:title=""/>
          </v:shape>
          <o:OLEObject Type="Embed" ProgID="Equation.DSMT4" ShapeID="_x0000_i1028" DrawAspect="Content" ObjectID="_1791275110" r:id="rId13"/>
        </w:object>
      </w:r>
      <w:r w:rsidR="00183968" w:rsidRPr="00C94B8E">
        <w:rPr>
          <w:rFonts w:ascii="Times New Roman" w:hAnsi="Times New Roman" w:cs="Times New Roman"/>
          <w:sz w:val="24"/>
          <w:szCs w:val="24"/>
        </w:rPr>
        <w:t>) эталонным вектором этого класса:</w:t>
      </w:r>
    </w:p>
    <w:p w:rsidR="00183968" w:rsidRPr="00C94B8E" w:rsidRDefault="00183968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 w:rsidRPr="00C94B8E">
        <w:rPr>
          <w:rFonts w:ascii="Times New Roman" w:hAnsi="Times New Roman" w:cs="Times New Roman"/>
          <w:position w:val="-26"/>
          <w:sz w:val="24"/>
          <w:szCs w:val="24"/>
        </w:rPr>
        <w:object w:dxaOrig="2260" w:dyaOrig="620">
          <v:shape id="_x0000_i1029" type="#_x0000_t75" style="width:112.85pt;height:31.15pt" o:ole="">
            <v:imagedata r:id="rId14" o:title=""/>
          </v:shape>
          <o:OLEObject Type="Embed" ProgID="Equation.DSMT4" ShapeID="_x0000_i1029" DrawAspect="Content" ObjectID="_1791275111" r:id="rId15"/>
        </w:object>
      </w:r>
    </w:p>
    <w:p w:rsidR="00C94B8E" w:rsidRDefault="00C94B8E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Стартовый вектор и соответствующее значения критерия сохраняем. Далее для следующего </w:t>
      </w:r>
      <w:proofErr w:type="gramStart"/>
      <w:r w:rsidRPr="00C94B8E">
        <w:rPr>
          <w:rFonts w:ascii="Times New Roman" w:hAnsi="Times New Roman" w:cs="Times New Roman"/>
          <w:sz w:val="24"/>
          <w:szCs w:val="24"/>
        </w:rPr>
        <w:t>вектор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C94B8E">
        <w:rPr>
          <w:rFonts w:ascii="Times New Roman" w:hAnsi="Times New Roman" w:cs="Times New Roman"/>
          <w:sz w:val="24"/>
          <w:szCs w:val="24"/>
        </w:rPr>
        <w:t xml:space="preserve"> </w:t>
      </w:r>
      <w:r w:rsidRPr="00C94B8E">
        <w:rPr>
          <w:rFonts w:ascii="Times New Roman" w:hAnsi="Times New Roman" w:cs="Times New Roman"/>
          <w:position w:val="-10"/>
          <w:sz w:val="24"/>
          <w:szCs w:val="24"/>
        </w:rPr>
        <w:object w:dxaOrig="240" w:dyaOrig="300">
          <v:shape id="_x0000_i1030" type="#_x0000_t75" style="width:11.8pt;height:15.05pt" o:ole="">
            <v:imagedata r:id="rId16" o:title=""/>
          </v:shape>
          <o:OLEObject Type="Embed" ProgID="Equation.DSMT4" ShapeID="_x0000_i1030" DrawAspect="Content" ObjectID="_1791275112" r:id="rId17"/>
        </w:objec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 которого критерий сопряженности с пространством оказался меньше, чем сохраненный ранее, сохраняем в памяти вместо предыдущего сохраненного сам вектор и значение критерия. Процесс продолжается до исчерпания множества. В результате мы получаем три вектора, «не похожих» друг на друга, которые далее будут использоваться</w:t>
      </w:r>
      <w:r w:rsidR="00EF08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 цент</w:t>
      </w:r>
      <w:r w:rsidR="00EF0829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ы кластеров.</w:t>
      </w:r>
    </w:p>
    <w:p w:rsidR="00EF0829" w:rsidRDefault="00EF0829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мы хотим создать число кластеров превышающее 3, для нахождения четвертого центра из полученных трех векторов </w:t>
      </w:r>
      <w:r>
        <w:rPr>
          <w:rFonts w:ascii="Times New Roman" w:hAnsi="Times New Roman" w:cs="Times New Roman"/>
          <w:sz w:val="24"/>
          <w:szCs w:val="24"/>
        </w:rPr>
        <w:t xml:space="preserve">формируем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матрицу </w:t>
      </w:r>
      <w:r w:rsidRPr="00EF0829">
        <w:rPr>
          <w:rFonts w:ascii="Times New Roman" w:hAnsi="Times New Roman" w:cs="Times New Roman"/>
          <w:position w:val="-10"/>
          <w:sz w:val="24"/>
          <w:szCs w:val="24"/>
        </w:rPr>
        <w:object w:dxaOrig="1680" w:dyaOrig="300">
          <v:shape id="_x0000_i1032" type="#_x0000_t75" style="width:83.8pt;height:15.05pt" o:ole="">
            <v:imagedata r:id="rId18" o:title=""/>
          </v:shape>
          <o:OLEObject Type="Embed" ProgID="Equation.DSMT4" ShapeID="_x0000_i1032" DrawAspect="Content" ObjectID="_1791275113" r:id="rId19"/>
        </w:object>
      </w:r>
      <w:r w:rsidRPr="001839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размерности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3968">
        <w:rPr>
          <w:rFonts w:ascii="Times New Roman" w:hAnsi="Times New Roman" w:cs="Times New Roman"/>
          <w:position w:val="-6"/>
          <w:sz w:val="24"/>
          <w:szCs w:val="24"/>
        </w:rPr>
        <w:object w:dxaOrig="480" w:dyaOrig="240">
          <v:shape id="_x0000_i1033" type="#_x0000_t75" style="width:24.2pt;height:11.8pt" o:ole="">
            <v:imagedata r:id="rId20" o:title=""/>
          </v:shape>
          <o:OLEObject Type="Embed" ProgID="Equation.DSMT4" ShapeID="_x0000_i1033" DrawAspect="Content" ObjectID="_1791275114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и вычисляем критерий сопряженности по приведенной выше формуле. Также, как и выше, сохраняем минимальное значение критерия и соответствующее этому минимальному значению критерия изображение. </w:t>
      </w:r>
    </w:p>
    <w:p w:rsidR="00EF0829" w:rsidRDefault="00EF0829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Этот процесс нахождения центров кластеров продолжается до достижения заданного числа кластеров (будем подбирать экспериментально).</w:t>
      </w:r>
    </w:p>
    <w:p w:rsidR="00EF0829" w:rsidRDefault="00EF0829" w:rsidP="0082001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56A35" w:rsidRDefault="00EF0829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Формирование самих кластеров вокруг созданных центров осуществляется также по критерию сопряженности. По одному </w:t>
      </w:r>
      <w:r w:rsidR="00856A35">
        <w:rPr>
          <w:rFonts w:ascii="Times New Roman" w:hAnsi="Times New Roman" w:cs="Times New Roman"/>
          <w:sz w:val="24"/>
          <w:szCs w:val="24"/>
        </w:rPr>
        <w:t xml:space="preserve">(первому) </w:t>
      </w:r>
      <w:r>
        <w:rPr>
          <w:rFonts w:ascii="Times New Roman" w:hAnsi="Times New Roman" w:cs="Times New Roman"/>
          <w:sz w:val="24"/>
          <w:szCs w:val="24"/>
        </w:rPr>
        <w:t xml:space="preserve">вектору из оставшегося множества эталонных векторов </w:t>
      </w:r>
      <w:r w:rsidR="00856A35">
        <w:rPr>
          <w:rFonts w:ascii="Times New Roman" w:hAnsi="Times New Roman" w:cs="Times New Roman"/>
          <w:sz w:val="24"/>
          <w:szCs w:val="24"/>
        </w:rPr>
        <w:t xml:space="preserve">к каждому центру присоединяем по косинусному критерию. После того как в каждом подклассе (подпространстве) появляется по два вектора применяем </w:t>
      </w:r>
      <w:r w:rsidR="00856A35">
        <w:rPr>
          <w:rFonts w:ascii="Times New Roman" w:hAnsi="Times New Roman" w:cs="Times New Roman"/>
          <w:sz w:val="24"/>
          <w:szCs w:val="24"/>
        </w:rPr>
        <w:lastRenderedPageBreak/>
        <w:t xml:space="preserve">критерий </w:t>
      </w:r>
      <w:proofErr w:type="gramStart"/>
      <w:r w:rsidR="00856A35">
        <w:rPr>
          <w:rFonts w:ascii="Times New Roman" w:hAnsi="Times New Roman" w:cs="Times New Roman"/>
          <w:sz w:val="24"/>
          <w:szCs w:val="24"/>
        </w:rPr>
        <w:t xml:space="preserve">сопряженности </w:t>
      </w:r>
      <w:r w:rsidR="00856A35" w:rsidRPr="00DB2747">
        <w:rPr>
          <w:position w:val="-10"/>
        </w:rPr>
        <w:object w:dxaOrig="540" w:dyaOrig="300">
          <v:shape id="_x0000_i1034" type="#_x0000_t75" style="width:26.85pt;height:15.05pt" o:ole="">
            <v:imagedata r:id="rId22" o:title=""/>
          </v:shape>
          <o:OLEObject Type="Embed" ProgID="Equation.DSMT4" ShapeID="_x0000_i1034" DrawAspect="Content" ObjectID="_1791275115" r:id="rId23"/>
        </w:object>
      </w:r>
      <w:r w:rsidR="00856A3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856A35">
        <w:rPr>
          <w:rFonts w:ascii="Times New Roman" w:hAnsi="Times New Roman" w:cs="Times New Roman"/>
          <w:sz w:val="24"/>
          <w:szCs w:val="24"/>
        </w:rPr>
        <w:t xml:space="preserve"> Отличие состоит только в том, что теперь к каждому подклассу (подпространству) мы присоединяем вектор, у которого критерий сопряженности с данным подпространством оказался максимальным на множестве всех оставшихся в классе (пространстве) эталонных векторов.</w:t>
      </w:r>
    </w:p>
    <w:p w:rsidR="00856A35" w:rsidRDefault="00856A35" w:rsidP="008200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Присоединять векторы надо последовательно по одному к каждому подпространству при «просмотре» всех оставшихся векторов (если формировать каждый кластер. Присоединяя сразу некоторое множество векторов, последний формируемы кластер наверняка окажется «плохим») </w:t>
      </w:r>
    </w:p>
    <w:sectPr w:rsidR="00856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76A"/>
    <w:rsid w:val="00183968"/>
    <w:rsid w:val="00820016"/>
    <w:rsid w:val="00856A35"/>
    <w:rsid w:val="00882AA3"/>
    <w:rsid w:val="00AA5019"/>
    <w:rsid w:val="00B56E9C"/>
    <w:rsid w:val="00BB6277"/>
    <w:rsid w:val="00C94B8E"/>
    <w:rsid w:val="00CC776A"/>
    <w:rsid w:val="00DA234A"/>
    <w:rsid w:val="00EF0829"/>
    <w:rsid w:val="00F0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727667-24B7-4649-8382-B324B251C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2024-10-24T06:15:00Z</dcterms:created>
  <dcterms:modified xsi:type="dcterms:W3CDTF">2024-10-24T07:31:00Z</dcterms:modified>
</cp:coreProperties>
</file>