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A7C0" w14:textId="77777777" w:rsidR="00604091" w:rsidRDefault="00604091" w:rsidP="00604091">
      <w:pPr>
        <w:ind w:firstLine="0"/>
        <w:jc w:val="center"/>
        <w:rPr>
          <w:b/>
        </w:rPr>
      </w:pPr>
    </w:p>
    <w:p w14:paraId="38580E10" w14:textId="77777777" w:rsidR="00604091" w:rsidRDefault="00604091" w:rsidP="00604091">
      <w:pPr>
        <w:ind w:firstLine="0"/>
        <w:jc w:val="center"/>
        <w:rPr>
          <w:b/>
        </w:rPr>
      </w:pPr>
    </w:p>
    <w:p w14:paraId="7AD0C13E" w14:textId="252046F8" w:rsidR="00604091" w:rsidRDefault="00604091" w:rsidP="00604091">
      <w:pPr>
        <w:ind w:firstLine="0"/>
        <w:jc w:val="center"/>
        <w:rPr>
          <w:b/>
        </w:rPr>
      </w:pPr>
      <w:r w:rsidRPr="00604091">
        <w:rPr>
          <w:b/>
        </w:rPr>
        <w:t xml:space="preserve">Informe Mejora de Productos y Procesos con la </w:t>
      </w:r>
      <w:r>
        <w:rPr>
          <w:b/>
        </w:rPr>
        <w:t xml:space="preserve">Incorporación </w:t>
      </w:r>
      <w:r w:rsidRPr="00604091">
        <w:rPr>
          <w:b/>
        </w:rPr>
        <w:t>de TIC</w:t>
      </w:r>
    </w:p>
    <w:p w14:paraId="7EB7C62A" w14:textId="6ADB7612" w:rsidR="003D0742" w:rsidRDefault="003D0742" w:rsidP="00604091">
      <w:pPr>
        <w:ind w:firstLine="0"/>
        <w:jc w:val="center"/>
        <w:rPr>
          <w:b/>
        </w:rPr>
      </w:pPr>
      <w:r w:rsidRPr="003D0742">
        <w:rPr>
          <w:b/>
        </w:rPr>
        <w:t>Fase 1 Análisis</w:t>
      </w:r>
    </w:p>
    <w:p w14:paraId="3B5E4DF9" w14:textId="004D8DD3" w:rsidR="00BC078C" w:rsidRDefault="002D5FA0" w:rsidP="00604091">
      <w:pPr>
        <w:ind w:firstLine="12"/>
        <w:jc w:val="center"/>
        <w:rPr>
          <w:b/>
          <w:bCs/>
        </w:rPr>
      </w:pPr>
      <w:r w:rsidRPr="002D5FA0">
        <w:rPr>
          <w:b/>
        </w:rPr>
        <w:t>GA1-220501093-AA1</w:t>
      </w:r>
    </w:p>
    <w:p w14:paraId="2BE21775" w14:textId="77777777" w:rsidR="00BC078C" w:rsidRPr="00DD55C6" w:rsidRDefault="00BC078C" w:rsidP="00604091">
      <w:pPr>
        <w:jc w:val="center"/>
        <w:rPr>
          <w:b/>
          <w:bCs/>
        </w:rPr>
      </w:pPr>
    </w:p>
    <w:p w14:paraId="1BAAC0B8" w14:textId="77777777" w:rsidR="00BC078C" w:rsidRDefault="00BC078C" w:rsidP="00604091">
      <w:pPr>
        <w:pStyle w:val="Sinespaciado"/>
        <w:jc w:val="center"/>
        <w:rPr>
          <w:rFonts w:cs="Times New Roman"/>
          <w:bCs w:val="0"/>
          <w:szCs w:val="24"/>
        </w:rPr>
      </w:pPr>
    </w:p>
    <w:p w14:paraId="38F0F81F" w14:textId="77777777" w:rsidR="00604091" w:rsidRDefault="00604091" w:rsidP="00604091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Style w:val="normaltextrun"/>
          <w:b/>
        </w:rPr>
      </w:pPr>
    </w:p>
    <w:p w14:paraId="00B004D3" w14:textId="4154020A" w:rsidR="00BC078C" w:rsidRPr="004A5B05" w:rsidRDefault="00604091" w:rsidP="00604091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  <w:r>
        <w:rPr>
          <w:rStyle w:val="normaltextrun"/>
          <w:b/>
        </w:rPr>
        <w:t xml:space="preserve">   </w:t>
      </w:r>
      <w:r>
        <w:rPr>
          <w:rStyle w:val="normaltextrun"/>
          <w:b/>
        </w:rPr>
        <w:tab/>
      </w:r>
      <w:r>
        <w:rPr>
          <w:rStyle w:val="normaltextrun"/>
          <w:b/>
        </w:rPr>
        <w:tab/>
      </w:r>
      <w:r>
        <w:rPr>
          <w:rStyle w:val="normaltextrun"/>
          <w:b/>
        </w:rPr>
        <w:tab/>
      </w:r>
      <w:r>
        <w:rPr>
          <w:rStyle w:val="normaltextrun"/>
          <w:b/>
        </w:rPr>
        <w:tab/>
      </w:r>
      <w:r>
        <w:rPr>
          <w:rStyle w:val="normaltextrun"/>
          <w:b/>
        </w:rPr>
        <w:tab/>
      </w:r>
      <w:r w:rsidR="00717312" w:rsidRPr="004A5B05">
        <w:rPr>
          <w:rStyle w:val="normaltextrun"/>
          <w:b/>
        </w:rPr>
        <w:t>Daniel Steven Molano Bolivar</w:t>
      </w:r>
    </w:p>
    <w:p w14:paraId="7BB5CC0B" w14:textId="76EF4A3E" w:rsidR="00BC078C" w:rsidRDefault="00604091" w:rsidP="00604091">
      <w:pPr>
        <w:pStyle w:val="paragraph"/>
        <w:spacing w:before="0" w:beforeAutospacing="0" w:after="0" w:afterAutospacing="0" w:line="480" w:lineRule="auto"/>
        <w:ind w:left="2112" w:firstLine="12"/>
        <w:textAlignment w:val="baseline"/>
        <w:rPr>
          <w:rStyle w:val="normaltextrun"/>
          <w:b/>
          <w:bCs w:val="0"/>
        </w:rPr>
      </w:pPr>
      <w:r>
        <w:rPr>
          <w:rStyle w:val="normaltextrun"/>
          <w:b/>
        </w:rPr>
        <w:t xml:space="preserve">           </w:t>
      </w:r>
      <w:r w:rsidR="00A46F4E" w:rsidRPr="004A5B05">
        <w:rPr>
          <w:rStyle w:val="normaltextrun"/>
          <w:b/>
        </w:rPr>
        <w:t>Tecnología en Análisis y Desarrollo de Software</w:t>
      </w:r>
    </w:p>
    <w:p w14:paraId="5BE3FD98" w14:textId="4A2D68EB" w:rsidR="004A5B05" w:rsidRPr="004A5B05" w:rsidRDefault="00604091" w:rsidP="00604091">
      <w:pPr>
        <w:pStyle w:val="paragraph"/>
        <w:spacing w:before="0" w:beforeAutospacing="0" w:after="0" w:afterAutospacing="0" w:line="480" w:lineRule="auto"/>
        <w:ind w:firstLine="720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  <w:r>
        <w:rPr>
          <w:rStyle w:val="normaltextrun"/>
          <w:b/>
        </w:rPr>
        <w:t xml:space="preserve"> </w:t>
      </w:r>
      <w:r>
        <w:rPr>
          <w:rStyle w:val="normaltextrun"/>
          <w:b/>
        </w:rPr>
        <w:tab/>
      </w:r>
      <w:r>
        <w:rPr>
          <w:rStyle w:val="normaltextrun"/>
          <w:b/>
        </w:rPr>
        <w:tab/>
      </w:r>
      <w:r>
        <w:rPr>
          <w:rStyle w:val="normaltextrun"/>
          <w:b/>
        </w:rPr>
        <w:tab/>
      </w:r>
      <w:r>
        <w:rPr>
          <w:rStyle w:val="normaltextrun"/>
          <w:b/>
        </w:rPr>
        <w:tab/>
      </w:r>
      <w:r>
        <w:rPr>
          <w:rStyle w:val="normaltextrun"/>
          <w:b/>
        </w:rPr>
        <w:tab/>
        <w:t xml:space="preserve">     </w:t>
      </w:r>
      <w:r w:rsidR="004A5B05">
        <w:rPr>
          <w:rStyle w:val="normaltextrun"/>
          <w:b/>
        </w:rPr>
        <w:t>2758324</w:t>
      </w:r>
    </w:p>
    <w:p w14:paraId="2A2D32C3" w14:textId="5A4FCC5E" w:rsidR="00BC078C" w:rsidRPr="004A5B05" w:rsidRDefault="00BC078C" w:rsidP="00604091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23012E38" w14:textId="42602B02" w:rsidR="00BC078C" w:rsidRPr="004A5B05" w:rsidRDefault="00BC078C" w:rsidP="00604091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7F56E9D7" w14:textId="7E5EC50A" w:rsidR="00BC078C" w:rsidRPr="004A5B05" w:rsidRDefault="00BC078C" w:rsidP="00604091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4455D298" w14:textId="14B9FE42" w:rsidR="00BC078C" w:rsidRPr="004A5B05" w:rsidRDefault="00BC078C" w:rsidP="00604091">
      <w:pPr>
        <w:pStyle w:val="paragraph"/>
        <w:spacing w:before="0" w:beforeAutospacing="0" w:after="0" w:afterAutospacing="0" w:line="480" w:lineRule="auto"/>
        <w:ind w:firstLine="720"/>
        <w:jc w:val="center"/>
        <w:textAlignment w:val="baseline"/>
        <w:rPr>
          <w:rFonts w:ascii="Segoe UI" w:hAnsi="Segoe UI" w:cs="Segoe UI"/>
          <w:b/>
          <w:bCs w:val="0"/>
          <w:sz w:val="18"/>
          <w:szCs w:val="18"/>
        </w:rPr>
      </w:pPr>
    </w:p>
    <w:p w14:paraId="52E0947C" w14:textId="4FA5ECE6" w:rsidR="00717312" w:rsidRPr="004A5B05" w:rsidRDefault="00A220F4" w:rsidP="00604091">
      <w:pPr>
        <w:pStyle w:val="paragraph"/>
        <w:jc w:val="center"/>
        <w:textAlignment w:val="baseline"/>
        <w:rPr>
          <w:rStyle w:val="normaltextrun"/>
          <w:b/>
          <w:bCs w:val="0"/>
        </w:rPr>
      </w:pPr>
      <w:r w:rsidRPr="00A220F4">
        <w:rPr>
          <w:rStyle w:val="normaltextrun"/>
          <w:b/>
        </w:rPr>
        <w:t>Eumir Pulido de la Pava</w:t>
      </w:r>
    </w:p>
    <w:p w14:paraId="053C7927" w14:textId="2B7E1975" w:rsidR="00BC078C" w:rsidRDefault="000A3534" w:rsidP="00604091">
      <w:pPr>
        <w:pStyle w:val="paragraph"/>
        <w:jc w:val="center"/>
        <w:textAlignment w:val="baseline"/>
        <w:rPr>
          <w:rStyle w:val="normaltextrun"/>
          <w:bCs w:val="0"/>
          <w:highlight w:val="yellow"/>
        </w:rPr>
      </w:pPr>
      <w:r>
        <w:rPr>
          <w:rStyle w:val="normaltextrun"/>
          <w:b/>
        </w:rPr>
        <w:t xml:space="preserve">Julio de </w:t>
      </w:r>
      <w:r w:rsidR="00717312" w:rsidRPr="004A5B05">
        <w:rPr>
          <w:rStyle w:val="normaltextrun"/>
          <w:b/>
        </w:rPr>
        <w:t>2023</w:t>
      </w:r>
      <w:r w:rsidR="00BC078C">
        <w:rPr>
          <w:rStyle w:val="normaltextrun"/>
          <w:highlight w:val="yellow"/>
        </w:rPr>
        <w:br w:type="page"/>
      </w:r>
    </w:p>
    <w:p w14:paraId="311AB92A" w14:textId="77777777" w:rsidR="00257DC6" w:rsidRDefault="00257DC6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</w:p>
    <w:p w14:paraId="14646D2D" w14:textId="77777777" w:rsidR="00257DC6" w:rsidRDefault="00257DC6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</w:p>
    <w:p w14:paraId="72E4DC5E" w14:textId="4C07FB14" w:rsidR="00A05C35" w:rsidRPr="00F43194" w:rsidRDefault="00A05C35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r w:rsidRPr="00F43194">
        <w:rPr>
          <w:b/>
          <w:bCs/>
          <w:sz w:val="36"/>
          <w:szCs w:val="36"/>
        </w:rPr>
        <w:t>Introducción</w:t>
      </w:r>
    </w:p>
    <w:p w14:paraId="45417742" w14:textId="77777777" w:rsidR="00A05C35" w:rsidRDefault="00A05C35">
      <w:pPr>
        <w:spacing w:line="240" w:lineRule="auto"/>
        <w:ind w:firstLine="0"/>
        <w:jc w:val="center"/>
        <w:rPr>
          <w:b/>
          <w:bCs/>
          <w:sz w:val="32"/>
          <w:szCs w:val="32"/>
        </w:rPr>
      </w:pPr>
    </w:p>
    <w:p w14:paraId="24F8BE5E" w14:textId="77777777" w:rsidR="00AE3E19" w:rsidRPr="00F43194" w:rsidRDefault="00AE3E19" w:rsidP="00F43194">
      <w:pPr>
        <w:spacing w:line="240" w:lineRule="auto"/>
        <w:ind w:firstLine="0"/>
        <w:rPr>
          <w:sz w:val="28"/>
          <w:szCs w:val="28"/>
        </w:rPr>
      </w:pPr>
    </w:p>
    <w:p w14:paraId="3D6615A5" w14:textId="4B8D6D26" w:rsidR="00F43194" w:rsidRDefault="004E33ED" w:rsidP="00257DC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Desde la incorporación de las TIC se han tenido mejoras considerables en muchos aspectos de la vida cotidiana y laboral debido a que con esta incorporación hay muchos procesos que se automatizaron, se han tenidos mejoras en la comunicación esto también ha agilizado </w:t>
      </w:r>
      <w:r w:rsidR="00257DC6">
        <w:rPr>
          <w:sz w:val="28"/>
          <w:szCs w:val="28"/>
        </w:rPr>
        <w:t>muchos procesos que anteriormente se dificultaban por este problema, adicional se han tenido más recopilación de datos y mejor almacenamiento de la información pudiendo acceder a ella mucho más fácil que en tiempos donde no se implementaban las TIC</w:t>
      </w:r>
    </w:p>
    <w:p w14:paraId="4A81205C" w14:textId="77777777" w:rsidR="00F43194" w:rsidRDefault="00F43194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1E315968" w14:textId="77777777" w:rsidR="00F43194" w:rsidRDefault="00F43194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0D418758" w14:textId="77777777" w:rsidR="00822D99" w:rsidRDefault="00822D99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4CCE432A" w14:textId="77777777" w:rsidR="00822D99" w:rsidRDefault="00822D99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262587BD" w14:textId="77777777" w:rsidR="00822D99" w:rsidRDefault="00822D99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431E1C0C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6FED0295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0B76CCFB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5B6375C2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2CD64276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1A7AD86F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757F2A92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1A94EF35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288819E8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7E1780FA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54930C68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17888CD8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687D1086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2BE21E28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03235AA7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49A78152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6B373DCC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6906D492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4BB8AA5E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11CCF5E8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1D2D18A9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38867CBC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3F459749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2E757327" w14:textId="77777777" w:rsidR="00257DC6" w:rsidRDefault="00257DC6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72554DFF" w14:textId="77777777" w:rsidR="00822D99" w:rsidRDefault="00822D99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440C316A" w14:textId="77777777" w:rsidR="00822D99" w:rsidRDefault="00822D99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35C8EC0F" w14:textId="77777777" w:rsidR="00F43194" w:rsidRDefault="00F43194" w:rsidP="00291DEF">
      <w:pPr>
        <w:spacing w:line="240" w:lineRule="auto"/>
        <w:ind w:firstLine="0"/>
        <w:jc w:val="center"/>
        <w:rPr>
          <w:sz w:val="28"/>
          <w:szCs w:val="28"/>
        </w:rPr>
      </w:pPr>
    </w:p>
    <w:p w14:paraId="4F282D82" w14:textId="3873CD9C" w:rsidR="00F43194" w:rsidRDefault="003148E9" w:rsidP="00291DEF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</w:t>
      </w:r>
      <w:r w:rsidR="001C2B8F">
        <w:rPr>
          <w:b/>
          <w:bCs/>
          <w:sz w:val="36"/>
          <w:szCs w:val="36"/>
        </w:rPr>
        <w:t>ncorporación de las TIC</w:t>
      </w:r>
    </w:p>
    <w:p w14:paraId="647DC420" w14:textId="77777777" w:rsidR="00822D99" w:rsidRPr="00F43194" w:rsidRDefault="00822D99" w:rsidP="00291DEF">
      <w:pPr>
        <w:spacing w:line="240" w:lineRule="auto"/>
        <w:ind w:firstLine="0"/>
        <w:jc w:val="center"/>
        <w:rPr>
          <w:b/>
          <w:bCs/>
          <w:sz w:val="36"/>
          <w:szCs w:val="36"/>
          <w:lang w:val="es-ES"/>
        </w:rPr>
      </w:pPr>
    </w:p>
    <w:p w14:paraId="785AD3B0" w14:textId="77777777" w:rsidR="00AE3E19" w:rsidRDefault="00AE3E19" w:rsidP="00AE3E19">
      <w:pPr>
        <w:spacing w:line="240" w:lineRule="auto"/>
        <w:ind w:firstLine="0"/>
        <w:jc w:val="center"/>
      </w:pPr>
    </w:p>
    <w:p w14:paraId="3454D529" w14:textId="77777777" w:rsidR="00DC7D35" w:rsidRDefault="001C2B8F" w:rsidP="00024DF1">
      <w:pPr>
        <w:spacing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 lo concerniente a herramientas ofimáticas y colaborativas se tiene muchos puntos de mejora que brindo las TIC para garantizar la optimización de estos procesos, referente al tema de comunicación y colaboración en tiempo real se tiene muchas herramientas disponibles como lo son Google Docs, Microsoft Office 365 y otras similares estas plataformas permiten realizar trabajos de forma conjunta en diferentes tipos de archivo mejorando la comunicación y el tiempo de respuesta para la realización de un proyecto a este tipo de herramienta también se le puede agregar </w:t>
      </w:r>
      <w:r w:rsidR="00A944B3">
        <w:rPr>
          <w:sz w:val="28"/>
          <w:szCs w:val="28"/>
        </w:rPr>
        <w:t>las video conferencias con al que también se tienen bastantes plataformas como Microsoft Teams, Zoom y Google Meets siendo estas las mas conocidas para la realización de reuniones virtuales y colaboración a distancia</w:t>
      </w:r>
      <w:r w:rsidR="00DC7D35">
        <w:rPr>
          <w:sz w:val="28"/>
          <w:szCs w:val="28"/>
        </w:rPr>
        <w:t>.</w:t>
      </w:r>
    </w:p>
    <w:p w14:paraId="6585A221" w14:textId="77777777" w:rsidR="00DC7D35" w:rsidRDefault="00DC7D35" w:rsidP="00024DF1">
      <w:pPr>
        <w:spacing w:line="240" w:lineRule="auto"/>
        <w:ind w:firstLine="0"/>
        <w:jc w:val="both"/>
        <w:rPr>
          <w:sz w:val="28"/>
          <w:szCs w:val="28"/>
        </w:rPr>
      </w:pPr>
    </w:p>
    <w:p w14:paraId="752BFCDD" w14:textId="6ADB440A" w:rsidR="0045320E" w:rsidRDefault="00DC7D35" w:rsidP="00024DF1">
      <w:pPr>
        <w:spacing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Existen diversas herramientas que facilitan la gestión de tareas y proyecto como Trello, Jira y muchas más, estas herramientas permiten realizar seguimiento a los proyectos, establecer plazos, asignar tareas y colaborar en tiempo real en el avance del proyecto esto mejora la coordinación del mismo y evitando la perdida de información y tiempo, adicional también se cuenta con la automatización de muchos procesos que anteriormente se realizaban manualmente y tomaba mucho tiempo realizarlo ya que son trabajos repetitivos se pueden utilizar herramientas como las hojas de calculo esto mejorando la calidad del proyecto y disminuyendo el tiempo de entrega.</w:t>
      </w:r>
    </w:p>
    <w:p w14:paraId="1902D59C" w14:textId="77777777" w:rsidR="003148E9" w:rsidRDefault="003148E9" w:rsidP="00024DF1">
      <w:pPr>
        <w:spacing w:line="240" w:lineRule="auto"/>
        <w:ind w:firstLine="0"/>
        <w:jc w:val="both"/>
        <w:rPr>
          <w:sz w:val="28"/>
          <w:szCs w:val="28"/>
        </w:rPr>
      </w:pPr>
    </w:p>
    <w:p w14:paraId="7744089D" w14:textId="77777777" w:rsidR="003148E9" w:rsidRDefault="003148E9" w:rsidP="00024DF1">
      <w:pPr>
        <w:spacing w:line="240" w:lineRule="auto"/>
        <w:ind w:firstLine="0"/>
        <w:jc w:val="both"/>
        <w:rPr>
          <w:sz w:val="28"/>
          <w:szCs w:val="28"/>
        </w:rPr>
      </w:pPr>
    </w:p>
    <w:p w14:paraId="366A2EEE" w14:textId="14942D59" w:rsidR="003148E9" w:rsidRDefault="003148E9" w:rsidP="00024DF1">
      <w:pPr>
        <w:spacing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Hay muchos aspectos en los que las TIC han influido de forma positiva en el desarrollo de actividades o proyectos</w:t>
      </w:r>
      <w:r w:rsidR="00024DF1">
        <w:rPr>
          <w:sz w:val="28"/>
          <w:szCs w:val="28"/>
        </w:rPr>
        <w:t xml:space="preserve"> ya que se tuvieron mejoras en la comunicación, automatización de procesos, en el análisis y la gestión de datos estos aspectos contribuyen a una mejor eficiencia y productividad.</w:t>
      </w:r>
    </w:p>
    <w:p w14:paraId="38F55B64" w14:textId="56623A68" w:rsidR="00BC078C" w:rsidRDefault="0045320E" w:rsidP="006F1A0A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r>
        <w:rPr>
          <w:sz w:val="28"/>
          <w:szCs w:val="28"/>
        </w:rPr>
        <w:t xml:space="preserve"> </w:t>
      </w:r>
      <w:r w:rsidR="00BC078C">
        <w:br w:type="page"/>
      </w:r>
      <w:r w:rsidRPr="0045320E">
        <w:rPr>
          <w:b/>
          <w:bCs/>
          <w:sz w:val="36"/>
          <w:szCs w:val="36"/>
        </w:rPr>
        <w:lastRenderedPageBreak/>
        <w:t xml:space="preserve"> </w:t>
      </w:r>
    </w:p>
    <w:p w14:paraId="2C7A9724" w14:textId="68F29087" w:rsidR="0045320E" w:rsidRDefault="009F3448" w:rsidP="006F1A0A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r w:rsidRPr="009F3448">
        <w:rPr>
          <w:b/>
          <w:bCs/>
          <w:sz w:val="36"/>
          <w:szCs w:val="36"/>
        </w:rPr>
        <w:drawing>
          <wp:inline distT="0" distB="0" distL="0" distR="0" wp14:anchorId="3C9F6D33" wp14:editId="61DF61F2">
            <wp:extent cx="4622800" cy="3860800"/>
            <wp:effectExtent l="0" t="0" r="6350" b="6350"/>
            <wp:docPr id="1305602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02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3043" cy="386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C8FC" w14:textId="77777777" w:rsidR="009F3448" w:rsidRDefault="009F3448" w:rsidP="006F1A0A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</w:p>
    <w:p w14:paraId="1D8ECF31" w14:textId="77777777" w:rsidR="009F3448" w:rsidRDefault="009F3448" w:rsidP="006F1A0A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r w:rsidRPr="009F3448">
        <w:rPr>
          <w:b/>
          <w:bCs/>
          <w:sz w:val="36"/>
          <w:szCs w:val="36"/>
        </w:rPr>
        <w:drawing>
          <wp:inline distT="0" distB="0" distL="0" distR="0" wp14:anchorId="4D23DE0E" wp14:editId="480FB55C">
            <wp:extent cx="4616450" cy="4132302"/>
            <wp:effectExtent l="0" t="0" r="0" b="1905"/>
            <wp:docPr id="1744064999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64999" name="Imagen 1" descr="Imagen que contiene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849" cy="413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529A" w14:textId="77777777" w:rsidR="009F3448" w:rsidRDefault="009F3448" w:rsidP="006F1A0A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</w:p>
    <w:p w14:paraId="1447C647" w14:textId="0AAF55F5" w:rsidR="009F3448" w:rsidRDefault="009F3448" w:rsidP="006F1A0A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  <w:r w:rsidRPr="009F3448">
        <w:rPr>
          <w:b/>
          <w:bCs/>
          <w:sz w:val="36"/>
          <w:szCs w:val="36"/>
        </w:rPr>
        <w:drawing>
          <wp:inline distT="0" distB="0" distL="0" distR="0" wp14:anchorId="2C08C4D8" wp14:editId="5EE8B0E9">
            <wp:extent cx="5099050" cy="4590639"/>
            <wp:effectExtent l="0" t="0" r="6350" b="635"/>
            <wp:docPr id="85510589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05893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3824" cy="459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E813" w14:textId="77777777" w:rsidR="0045320E" w:rsidRDefault="0045320E" w:rsidP="006F1A0A">
      <w:pPr>
        <w:spacing w:line="240" w:lineRule="auto"/>
        <w:ind w:firstLine="0"/>
        <w:jc w:val="center"/>
        <w:rPr>
          <w:b/>
          <w:bCs/>
          <w:sz w:val="36"/>
          <w:szCs w:val="36"/>
        </w:rPr>
      </w:pPr>
    </w:p>
    <w:p w14:paraId="51586329" w14:textId="139C6163" w:rsidR="0045320E" w:rsidRPr="0045320E" w:rsidRDefault="0045320E" w:rsidP="006F1A0A">
      <w:pPr>
        <w:spacing w:line="240" w:lineRule="auto"/>
        <w:ind w:firstLine="0"/>
        <w:jc w:val="center"/>
        <w:rPr>
          <w:sz w:val="28"/>
          <w:szCs w:val="28"/>
        </w:rPr>
      </w:pPr>
    </w:p>
    <w:sectPr w:rsidR="0045320E" w:rsidRPr="0045320E" w:rsidSect="00604091">
      <w:headerReference w:type="default" r:id="rId11"/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75AD3" w14:textId="77777777" w:rsidR="001C44F6" w:rsidRDefault="001C44F6" w:rsidP="0096018F">
      <w:pPr>
        <w:spacing w:line="240" w:lineRule="auto"/>
      </w:pPr>
      <w:r>
        <w:separator/>
      </w:r>
    </w:p>
  </w:endnote>
  <w:endnote w:type="continuationSeparator" w:id="0">
    <w:p w14:paraId="0B65E5C3" w14:textId="77777777" w:rsidR="001C44F6" w:rsidRDefault="001C44F6" w:rsidP="00960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E9EFC" w14:textId="77777777" w:rsidR="001C44F6" w:rsidRDefault="001C44F6" w:rsidP="0096018F">
      <w:pPr>
        <w:spacing w:line="240" w:lineRule="auto"/>
      </w:pPr>
      <w:r>
        <w:separator/>
      </w:r>
    </w:p>
  </w:footnote>
  <w:footnote w:type="continuationSeparator" w:id="0">
    <w:p w14:paraId="1A65DAA1" w14:textId="77777777" w:rsidR="001C44F6" w:rsidRDefault="001C44F6" w:rsidP="009601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701614"/>
      <w:docPartObj>
        <w:docPartGallery w:val="Page Numbers (Top of Page)"/>
        <w:docPartUnique/>
      </w:docPartObj>
    </w:sdtPr>
    <w:sdtContent>
      <w:p w14:paraId="5C32197D" w14:textId="77777777" w:rsidR="0096018F" w:rsidRDefault="0096018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908CAC6" w14:textId="77777777" w:rsidR="0096018F" w:rsidRDefault="009601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F9C"/>
    <w:multiLevelType w:val="hybridMultilevel"/>
    <w:tmpl w:val="26DE7C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46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12"/>
    <w:rsid w:val="00024DF1"/>
    <w:rsid w:val="00057D34"/>
    <w:rsid w:val="000A3534"/>
    <w:rsid w:val="001B0C4A"/>
    <w:rsid w:val="001B6484"/>
    <w:rsid w:val="001C2B8F"/>
    <w:rsid w:val="001C44F6"/>
    <w:rsid w:val="00203D2E"/>
    <w:rsid w:val="00257DC6"/>
    <w:rsid w:val="00265060"/>
    <w:rsid w:val="00291DEF"/>
    <w:rsid w:val="002D5FA0"/>
    <w:rsid w:val="00313EF6"/>
    <w:rsid w:val="003148E9"/>
    <w:rsid w:val="00394814"/>
    <w:rsid w:val="003B0264"/>
    <w:rsid w:val="003B1862"/>
    <w:rsid w:val="003B3F2A"/>
    <w:rsid w:val="003D0742"/>
    <w:rsid w:val="003D748A"/>
    <w:rsid w:val="0040157C"/>
    <w:rsid w:val="0045320E"/>
    <w:rsid w:val="00487D74"/>
    <w:rsid w:val="00494460"/>
    <w:rsid w:val="004A5B05"/>
    <w:rsid w:val="004B751B"/>
    <w:rsid w:val="004C100A"/>
    <w:rsid w:val="004E33ED"/>
    <w:rsid w:val="005239C9"/>
    <w:rsid w:val="005B0DED"/>
    <w:rsid w:val="005B163B"/>
    <w:rsid w:val="00604091"/>
    <w:rsid w:val="00611CAA"/>
    <w:rsid w:val="00620770"/>
    <w:rsid w:val="006340BD"/>
    <w:rsid w:val="00684FD0"/>
    <w:rsid w:val="006A4806"/>
    <w:rsid w:val="006B7FCE"/>
    <w:rsid w:val="006D175A"/>
    <w:rsid w:val="006F1A0A"/>
    <w:rsid w:val="00717312"/>
    <w:rsid w:val="007442BD"/>
    <w:rsid w:val="00761D98"/>
    <w:rsid w:val="007B1D14"/>
    <w:rsid w:val="007F3410"/>
    <w:rsid w:val="007F575C"/>
    <w:rsid w:val="008052AE"/>
    <w:rsid w:val="00822D99"/>
    <w:rsid w:val="00874DED"/>
    <w:rsid w:val="008F0CEF"/>
    <w:rsid w:val="0096018F"/>
    <w:rsid w:val="00992F74"/>
    <w:rsid w:val="009F3448"/>
    <w:rsid w:val="00A05C35"/>
    <w:rsid w:val="00A220F4"/>
    <w:rsid w:val="00A46F4E"/>
    <w:rsid w:val="00A5409E"/>
    <w:rsid w:val="00A57AB5"/>
    <w:rsid w:val="00A65AAF"/>
    <w:rsid w:val="00A70C62"/>
    <w:rsid w:val="00A944B3"/>
    <w:rsid w:val="00A94987"/>
    <w:rsid w:val="00AC112D"/>
    <w:rsid w:val="00AE3E19"/>
    <w:rsid w:val="00B05F6A"/>
    <w:rsid w:val="00B379C8"/>
    <w:rsid w:val="00B45CB7"/>
    <w:rsid w:val="00B83BEF"/>
    <w:rsid w:val="00BC078C"/>
    <w:rsid w:val="00BD52AC"/>
    <w:rsid w:val="00C3529A"/>
    <w:rsid w:val="00C421BE"/>
    <w:rsid w:val="00DC5DE0"/>
    <w:rsid w:val="00DC7D35"/>
    <w:rsid w:val="00E94C1B"/>
    <w:rsid w:val="00EF75FE"/>
    <w:rsid w:val="00F235E4"/>
    <w:rsid w:val="00F43194"/>
    <w:rsid w:val="00F7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2B18"/>
  <w15:chartTrackingRefBased/>
  <w15:docId w15:val="{1B14BC69-5C60-49A4-AC4F-4F3C6822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4"/>
        <w:lang w:val="es-CO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AC"/>
    <w:pPr>
      <w:spacing w:line="480" w:lineRule="auto"/>
      <w:ind w:firstLine="720"/>
      <w:jc w:val="left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7B1D14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BD52AC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BD52AC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BD52AC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Ttulo4"/>
    <w:next w:val="Normal"/>
    <w:link w:val="Ttulo5Car"/>
    <w:uiPriority w:val="9"/>
    <w:unhideWhenUsed/>
    <w:qFormat/>
    <w:rsid w:val="00BD52AC"/>
    <w:pPr>
      <w:outlineLvl w:val="4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7B1D14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BD52AC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BD52AC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BD52AC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BD52AC"/>
    <w:rPr>
      <w:rFonts w:ascii="Times New Roman" w:hAnsi="Times New Roman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6018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18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6018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18F"/>
    <w:rPr>
      <w:rFonts w:ascii="Times New Roman" w:hAnsi="Times New Roman"/>
      <w:sz w:val="24"/>
    </w:rPr>
  </w:style>
  <w:style w:type="paragraph" w:customStyle="1" w:styleId="TtuloTablas">
    <w:name w:val="Título Tablas"/>
    <w:basedOn w:val="Normal"/>
    <w:link w:val="TtuloTablasCar"/>
    <w:qFormat/>
    <w:rsid w:val="006B7FCE"/>
    <w:pPr>
      <w:ind w:firstLine="0"/>
    </w:pPr>
  </w:style>
  <w:style w:type="paragraph" w:customStyle="1" w:styleId="SubttuloTablas">
    <w:name w:val="Subtítulo Tablas"/>
    <w:basedOn w:val="TtuloTablas"/>
    <w:link w:val="SubttuloTablasCar"/>
    <w:qFormat/>
    <w:rsid w:val="006B7FCE"/>
    <w:rPr>
      <w:i/>
    </w:rPr>
  </w:style>
  <w:style w:type="character" w:customStyle="1" w:styleId="TtuloTablasCar">
    <w:name w:val="Título Tablas Car"/>
    <w:basedOn w:val="Fuentedeprrafopredeter"/>
    <w:link w:val="TtuloTablas"/>
    <w:rsid w:val="006B7FCE"/>
    <w:rPr>
      <w:rFonts w:ascii="Times New Roman" w:hAnsi="Times New Roman"/>
      <w:sz w:val="24"/>
    </w:rPr>
  </w:style>
  <w:style w:type="character" w:customStyle="1" w:styleId="SubttuloTablasCar">
    <w:name w:val="Subtítulo Tablas Car"/>
    <w:basedOn w:val="TtuloTablasCar"/>
    <w:link w:val="SubttuloTablas"/>
    <w:rsid w:val="006B7FCE"/>
    <w:rPr>
      <w:rFonts w:ascii="Times New Roman" w:hAnsi="Times New Roman"/>
      <w:i/>
      <w:sz w:val="24"/>
    </w:rPr>
  </w:style>
  <w:style w:type="paragraph" w:styleId="Sinespaciado">
    <w:name w:val="No Spacing"/>
    <w:aliases w:val="Título Tablas e ilustraciones"/>
    <w:uiPriority w:val="1"/>
    <w:qFormat/>
    <w:rsid w:val="00BC078C"/>
    <w:pPr>
      <w:spacing w:line="480" w:lineRule="auto"/>
      <w:jc w:val="left"/>
    </w:pPr>
    <w:rPr>
      <w:rFonts w:ascii="Times New Roman" w:hAnsi="Times New Roman"/>
      <w:b/>
      <w:bCs/>
      <w:sz w:val="24"/>
      <w:szCs w:val="22"/>
    </w:rPr>
  </w:style>
  <w:style w:type="paragraph" w:customStyle="1" w:styleId="paragraph">
    <w:name w:val="paragraph"/>
    <w:basedOn w:val="Normal"/>
    <w:rsid w:val="00BC078C"/>
    <w:pPr>
      <w:spacing w:before="100" w:beforeAutospacing="1" w:after="100" w:afterAutospacing="1" w:line="240" w:lineRule="auto"/>
      <w:ind w:firstLine="0"/>
    </w:pPr>
    <w:rPr>
      <w:rFonts w:eastAsia="Times New Roman" w:cs="Times New Roman"/>
      <w:bCs/>
      <w:lang w:eastAsia="es-CO"/>
    </w:rPr>
  </w:style>
  <w:style w:type="character" w:customStyle="1" w:styleId="normaltextrun">
    <w:name w:val="normaltextrun"/>
    <w:basedOn w:val="Fuentedeprrafopredeter"/>
    <w:rsid w:val="00BC078C"/>
  </w:style>
  <w:style w:type="character" w:customStyle="1" w:styleId="eop">
    <w:name w:val="eop"/>
    <w:basedOn w:val="Fuentedeprrafopredeter"/>
    <w:rsid w:val="00BC078C"/>
  </w:style>
  <w:style w:type="paragraph" w:styleId="Prrafodelista">
    <w:name w:val="List Paragraph"/>
    <w:basedOn w:val="Normal"/>
    <w:uiPriority w:val="34"/>
    <w:qFormat/>
    <w:rsid w:val="005239C9"/>
    <w:pPr>
      <w:ind w:left="720"/>
      <w:contextualSpacing/>
    </w:pPr>
  </w:style>
  <w:style w:type="character" w:customStyle="1" w:styleId="hgkelc">
    <w:name w:val="hgkelc"/>
    <w:basedOn w:val="Fuentedeprrafopredeter"/>
    <w:rsid w:val="00523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OneDrive\Escritorio\SENA-ADSO\Plantillas\FORMATOnAPA___5164385b14ae4d6__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EE88C-9108-4FE1-AD8C-23DCDF01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FORMATOnAPA___5164385b14ae4d6___.dotx</Template>
  <TotalTime>659</TotalTime>
  <Pages>5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Steven Molano Bolivar</cp:lastModifiedBy>
  <cp:revision>19</cp:revision>
  <dcterms:created xsi:type="dcterms:W3CDTF">2023-06-22T00:54:00Z</dcterms:created>
  <dcterms:modified xsi:type="dcterms:W3CDTF">2023-07-15T17:26:00Z</dcterms:modified>
</cp:coreProperties>
</file>