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Admin Site Login User Story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“As an administrator, I want to securely login to a dashboard that provides information on current player.”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an administrator launches the website, then he will be automatically directed to the sign in page.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administrator reaches the sign in page, two fields (email and password) must be entered.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an already created email and password is entered, then the administrator is redirected to the dashboard page.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invalid credentials are entered, then the following events will happen: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an administrator enters an invalid email/password, then an error message will be displayed alerting them that they have entered an invalid username and/or password.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an administrator enters no information on one or both of the fields, then an error message will be displayed saying that the field is required.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NOTE: Since this is an administrator dashboard that only they will have access to, there is no registration option on this page.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