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4"/>
          <w:szCs w:val="34"/>
        </w:rPr>
      </w:pPr>
      <w:r w:rsidDel="00000000" w:rsidR="00000000" w:rsidRPr="00000000">
        <w:rPr>
          <w:rtl w:val="0"/>
        </w:rPr>
      </w:r>
    </w:p>
    <w:p w:rsidR="00000000" w:rsidDel="00000000" w:rsidP="00000000" w:rsidRDefault="00000000" w:rsidRPr="00000000" w14:paraId="00000002">
      <w:pPr>
        <w:rPr>
          <w:sz w:val="34"/>
          <w:szCs w:val="34"/>
        </w:rPr>
      </w:pPr>
      <w:r w:rsidDel="00000000" w:rsidR="00000000" w:rsidRPr="00000000">
        <w:rPr>
          <w:sz w:val="34"/>
          <w:szCs w:val="34"/>
          <w:rtl w:val="0"/>
        </w:rPr>
        <w:t xml:space="preserve">Morning,</w:t>
      </w:r>
    </w:p>
    <w:p w:rsidR="00000000" w:rsidDel="00000000" w:rsidP="00000000" w:rsidRDefault="00000000" w:rsidRPr="00000000" w14:paraId="00000003">
      <w:pPr>
        <w:rPr>
          <w:sz w:val="34"/>
          <w:szCs w:val="34"/>
        </w:rPr>
      </w:pPr>
      <w:r w:rsidDel="00000000" w:rsidR="00000000" w:rsidRPr="00000000">
        <w:rPr>
          <w:rtl w:val="0"/>
        </w:rPr>
      </w:r>
    </w:p>
    <w:p w:rsidR="00000000" w:rsidDel="00000000" w:rsidP="00000000" w:rsidRDefault="00000000" w:rsidRPr="00000000" w14:paraId="00000004">
      <w:pPr>
        <w:rPr>
          <w:sz w:val="34"/>
          <w:szCs w:val="34"/>
        </w:rPr>
      </w:pPr>
      <w:r w:rsidDel="00000000" w:rsidR="00000000" w:rsidRPr="00000000">
        <w:rPr>
          <w:sz w:val="34"/>
          <w:szCs w:val="34"/>
          <w:rtl w:val="0"/>
        </w:rPr>
        <w:t xml:space="preserve">Quick look at the numbers, which are trending slightly down from last week, but we are looking at a strong end of the month with freelancers now onboarded and less admin to do.</w:t>
      </w:r>
    </w:p>
    <w:p w:rsidR="00000000" w:rsidDel="00000000" w:rsidP="00000000" w:rsidRDefault="00000000" w:rsidRPr="00000000" w14:paraId="00000005">
      <w:pPr>
        <w:rPr>
          <w:sz w:val="34"/>
          <w:szCs w:val="34"/>
        </w:rPr>
      </w:pPr>
      <w:r w:rsidDel="00000000" w:rsidR="00000000" w:rsidRPr="00000000">
        <w:rPr>
          <w:rtl w:val="0"/>
        </w:rPr>
      </w:r>
    </w:p>
    <w:p w:rsidR="00000000" w:rsidDel="00000000" w:rsidP="00000000" w:rsidRDefault="00000000" w:rsidRPr="00000000" w14:paraId="00000006">
      <w:pPr>
        <w:rPr>
          <w:sz w:val="34"/>
          <w:szCs w:val="34"/>
        </w:rPr>
      </w:pPr>
      <w:r w:rsidDel="00000000" w:rsidR="00000000" w:rsidRPr="00000000">
        <w:rPr>
          <w:sz w:val="34"/>
          <w:szCs w:val="34"/>
        </w:rPr>
        <w:drawing>
          <wp:inline distB="114300" distT="114300" distL="114300" distR="114300">
            <wp:extent cx="5943600" cy="24511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34"/>
          <w:szCs w:val="34"/>
        </w:rPr>
      </w:pPr>
      <w:r w:rsidDel="00000000" w:rsidR="00000000" w:rsidRPr="00000000">
        <w:rPr>
          <w:rtl w:val="0"/>
        </w:rPr>
      </w:r>
    </w:p>
    <w:p w:rsidR="00000000" w:rsidDel="00000000" w:rsidP="00000000" w:rsidRDefault="00000000" w:rsidRPr="00000000" w14:paraId="00000008">
      <w:pPr>
        <w:rPr>
          <w:sz w:val="34"/>
          <w:szCs w:val="34"/>
        </w:rPr>
      </w:pPr>
      <w:r w:rsidDel="00000000" w:rsidR="00000000" w:rsidRPr="00000000">
        <w:rPr>
          <w:sz w:val="34"/>
          <w:szCs w:val="34"/>
          <w:rtl w:val="0"/>
        </w:rPr>
        <w:t xml:space="preserve">We are trending towards 430k+, sessions also look up.</w:t>
      </w:r>
    </w:p>
    <w:p w:rsidR="00000000" w:rsidDel="00000000" w:rsidP="00000000" w:rsidRDefault="00000000" w:rsidRPr="00000000" w14:paraId="00000009">
      <w:pPr>
        <w:rPr>
          <w:sz w:val="34"/>
          <w:szCs w:val="34"/>
        </w:rPr>
      </w:pPr>
      <w:r w:rsidDel="00000000" w:rsidR="00000000" w:rsidRPr="00000000">
        <w:rPr>
          <w:rtl w:val="0"/>
        </w:rPr>
      </w:r>
    </w:p>
    <w:p w:rsidR="00000000" w:rsidDel="00000000" w:rsidP="00000000" w:rsidRDefault="00000000" w:rsidRPr="00000000" w14:paraId="0000000A">
      <w:pPr>
        <w:rPr>
          <w:sz w:val="34"/>
          <w:szCs w:val="34"/>
        </w:rPr>
      </w:pPr>
      <w:hyperlink r:id="rId7">
        <w:r w:rsidDel="00000000" w:rsidR="00000000" w:rsidRPr="00000000">
          <w:rPr>
            <w:color w:val="1155cc"/>
            <w:sz w:val="34"/>
            <w:szCs w:val="34"/>
            <w:u w:val="single"/>
            <w:rtl w:val="0"/>
          </w:rPr>
          <w:t xml:space="preserve">Traffic Development 2022.xlsx</w:t>
        </w:r>
      </w:hyperlink>
      <w:r w:rsidDel="00000000" w:rsidR="00000000" w:rsidRPr="00000000">
        <w:rPr>
          <w:rtl w:val="0"/>
        </w:rPr>
      </w:r>
    </w:p>
    <w:p w:rsidR="00000000" w:rsidDel="00000000" w:rsidP="00000000" w:rsidRDefault="00000000" w:rsidRPr="00000000" w14:paraId="0000000B">
      <w:pPr>
        <w:rPr>
          <w:sz w:val="34"/>
          <w:szCs w:val="34"/>
        </w:rPr>
      </w:pPr>
      <w:r w:rsidDel="00000000" w:rsidR="00000000" w:rsidRPr="00000000">
        <w:rPr>
          <w:rtl w:val="0"/>
        </w:rPr>
      </w:r>
    </w:p>
    <w:p w:rsidR="00000000" w:rsidDel="00000000" w:rsidP="00000000" w:rsidRDefault="00000000" w:rsidRPr="00000000" w14:paraId="0000000C">
      <w:pPr>
        <w:rPr>
          <w:sz w:val="34"/>
          <w:szCs w:val="34"/>
        </w:rPr>
      </w:pPr>
      <w:hyperlink r:id="rId8">
        <w:r w:rsidDel="00000000" w:rsidR="00000000" w:rsidRPr="00000000">
          <w:rPr>
            <w:color w:val="1155cc"/>
            <w:sz w:val="34"/>
            <w:szCs w:val="34"/>
            <w:u w:val="single"/>
            <w:rtl w:val="0"/>
          </w:rPr>
          <w:t xml:space="preserve">Goals 2023.xlsx</w:t>
        </w:r>
      </w:hyperlink>
      <w:r w:rsidDel="00000000" w:rsidR="00000000" w:rsidRPr="00000000">
        <w:rPr>
          <w:sz w:val="34"/>
          <w:szCs w:val="34"/>
          <w:rtl w:val="0"/>
        </w:rPr>
        <w:t xml:space="preserve"> </w:t>
      </w:r>
    </w:p>
    <w:p w:rsidR="00000000" w:rsidDel="00000000" w:rsidP="00000000" w:rsidRDefault="00000000" w:rsidRPr="00000000" w14:paraId="0000000D">
      <w:pPr>
        <w:rPr>
          <w:sz w:val="34"/>
          <w:szCs w:val="34"/>
        </w:rPr>
      </w:pPr>
      <w:r w:rsidDel="00000000" w:rsidR="00000000" w:rsidRPr="00000000">
        <w:rPr>
          <w:rtl w:val="0"/>
        </w:rPr>
      </w:r>
    </w:p>
    <w:p w:rsidR="00000000" w:rsidDel="00000000" w:rsidP="00000000" w:rsidRDefault="00000000" w:rsidRPr="00000000" w14:paraId="0000000E">
      <w:pPr>
        <w:rPr>
          <w:b w:val="1"/>
          <w:sz w:val="34"/>
          <w:szCs w:val="34"/>
        </w:rPr>
      </w:pPr>
      <w:r w:rsidDel="00000000" w:rsidR="00000000" w:rsidRPr="00000000">
        <w:rPr>
          <w:b w:val="1"/>
          <w:sz w:val="34"/>
          <w:szCs w:val="34"/>
          <w:rtl w:val="0"/>
        </w:rPr>
        <w:t xml:space="preserve">Team expansion</w:t>
      </w:r>
    </w:p>
    <w:p w:rsidR="00000000" w:rsidDel="00000000" w:rsidP="00000000" w:rsidRDefault="00000000" w:rsidRPr="00000000" w14:paraId="0000000F">
      <w:pPr>
        <w:rPr>
          <w:b w:val="1"/>
          <w:sz w:val="34"/>
          <w:szCs w:val="34"/>
        </w:rPr>
      </w:pPr>
      <w:r w:rsidDel="00000000" w:rsidR="00000000" w:rsidRPr="00000000">
        <w:rPr>
          <w:rtl w:val="0"/>
        </w:rPr>
      </w:r>
    </w:p>
    <w:p w:rsidR="00000000" w:rsidDel="00000000" w:rsidP="00000000" w:rsidRDefault="00000000" w:rsidRPr="00000000" w14:paraId="00000010">
      <w:pPr>
        <w:rPr>
          <w:sz w:val="34"/>
          <w:szCs w:val="34"/>
        </w:rPr>
      </w:pPr>
      <w:r w:rsidDel="00000000" w:rsidR="00000000" w:rsidRPr="00000000">
        <w:rPr>
          <w:sz w:val="34"/>
          <w:szCs w:val="34"/>
          <w:rtl w:val="0"/>
        </w:rPr>
        <w:t xml:space="preserve">Alvaro and Zach have begun producing pieces, they will work on Genshin Impact, and one of them will take the lead on Omega Strikers will it launches early next month.</w:t>
      </w:r>
    </w:p>
    <w:p w:rsidR="00000000" w:rsidDel="00000000" w:rsidP="00000000" w:rsidRDefault="00000000" w:rsidRPr="00000000" w14:paraId="00000011">
      <w:pPr>
        <w:rPr>
          <w:sz w:val="34"/>
          <w:szCs w:val="34"/>
        </w:rPr>
      </w:pPr>
      <w:r w:rsidDel="00000000" w:rsidR="00000000" w:rsidRPr="00000000">
        <w:rPr>
          <w:rtl w:val="0"/>
        </w:rPr>
      </w:r>
    </w:p>
    <w:p w:rsidR="00000000" w:rsidDel="00000000" w:rsidP="00000000" w:rsidRDefault="00000000" w:rsidRPr="00000000" w14:paraId="00000012">
      <w:pPr>
        <w:rPr>
          <w:sz w:val="34"/>
          <w:szCs w:val="34"/>
        </w:rPr>
      </w:pPr>
      <w:r w:rsidDel="00000000" w:rsidR="00000000" w:rsidRPr="00000000">
        <w:rPr>
          <w:sz w:val="34"/>
          <w:szCs w:val="34"/>
          <w:rtl w:val="0"/>
        </w:rPr>
        <w:t xml:space="preserve">Hritiwk has issues with his email, will investigate today and sort.</w:t>
      </w:r>
    </w:p>
    <w:p w:rsidR="00000000" w:rsidDel="00000000" w:rsidP="00000000" w:rsidRDefault="00000000" w:rsidRPr="00000000" w14:paraId="00000013">
      <w:pPr>
        <w:rPr>
          <w:sz w:val="34"/>
          <w:szCs w:val="34"/>
        </w:rPr>
      </w:pPr>
      <w:r w:rsidDel="00000000" w:rsidR="00000000" w:rsidRPr="00000000">
        <w:rPr>
          <w:rtl w:val="0"/>
        </w:rPr>
      </w:r>
    </w:p>
    <w:p w:rsidR="00000000" w:rsidDel="00000000" w:rsidP="00000000" w:rsidRDefault="00000000" w:rsidRPr="00000000" w14:paraId="00000014">
      <w:pPr>
        <w:rPr>
          <w:sz w:val="34"/>
          <w:szCs w:val="34"/>
        </w:rPr>
      </w:pPr>
      <w:r w:rsidDel="00000000" w:rsidR="00000000" w:rsidRPr="00000000">
        <w:rPr>
          <w:rtl w:val="0"/>
        </w:rPr>
      </w:r>
    </w:p>
    <w:p w:rsidR="00000000" w:rsidDel="00000000" w:rsidP="00000000" w:rsidRDefault="00000000" w:rsidRPr="00000000" w14:paraId="00000015">
      <w:pPr>
        <w:rPr>
          <w:sz w:val="34"/>
          <w:szCs w:val="34"/>
        </w:rPr>
      </w:pPr>
      <w:r w:rsidDel="00000000" w:rsidR="00000000" w:rsidRPr="00000000">
        <w:rPr>
          <w:rtl w:val="0"/>
        </w:rPr>
      </w:r>
    </w:p>
    <w:p w:rsidR="00000000" w:rsidDel="00000000" w:rsidP="00000000" w:rsidRDefault="00000000" w:rsidRPr="00000000" w14:paraId="00000016">
      <w:pPr>
        <w:rPr>
          <w:sz w:val="34"/>
          <w:szCs w:val="34"/>
        </w:rPr>
      </w:pPr>
      <w:r w:rsidDel="00000000" w:rsidR="00000000" w:rsidRPr="00000000">
        <w:rPr>
          <w:rtl w:val="0"/>
        </w:rPr>
      </w:r>
    </w:p>
    <w:p w:rsidR="00000000" w:rsidDel="00000000" w:rsidP="00000000" w:rsidRDefault="00000000" w:rsidRPr="00000000" w14:paraId="00000017">
      <w:pPr>
        <w:rPr>
          <w:sz w:val="34"/>
          <w:szCs w:val="34"/>
        </w:rPr>
      </w:pPr>
      <w:hyperlink r:id="rId9">
        <w:r w:rsidDel="00000000" w:rsidR="00000000" w:rsidRPr="00000000">
          <w:rPr>
            <w:color w:val="1155cc"/>
            <w:sz w:val="34"/>
            <w:szCs w:val="34"/>
            <w:u w:val="single"/>
            <w:rtl w:val="0"/>
          </w:rPr>
          <w:t xml:space="preserve">MobileMatters style guide (WIP)</w:t>
        </w:r>
      </w:hyperlink>
      <w:r w:rsidDel="00000000" w:rsidR="00000000" w:rsidRPr="00000000">
        <w:rPr>
          <w:rtl w:val="0"/>
        </w:rPr>
      </w:r>
    </w:p>
    <w:p w:rsidR="00000000" w:rsidDel="00000000" w:rsidP="00000000" w:rsidRDefault="00000000" w:rsidRPr="00000000" w14:paraId="00000018">
      <w:pPr>
        <w:rPr>
          <w:b w:val="1"/>
          <w:sz w:val="34"/>
          <w:szCs w:val="34"/>
        </w:rPr>
      </w:pPr>
      <w:r w:rsidDel="00000000" w:rsidR="00000000" w:rsidRPr="00000000">
        <w:rPr>
          <w:rtl w:val="0"/>
        </w:rPr>
      </w:r>
    </w:p>
    <w:p w:rsidR="00000000" w:rsidDel="00000000" w:rsidP="00000000" w:rsidRDefault="00000000" w:rsidRPr="00000000" w14:paraId="00000019">
      <w:pPr>
        <w:rPr>
          <w:sz w:val="34"/>
          <w:szCs w:val="34"/>
        </w:rPr>
      </w:pPr>
      <w:r w:rsidDel="00000000" w:rsidR="00000000" w:rsidRPr="00000000">
        <w:rPr>
          <w:b w:val="1"/>
          <w:sz w:val="34"/>
          <w:szCs w:val="34"/>
          <w:rtl w:val="0"/>
        </w:rPr>
        <w:t xml:space="preserve">Content</w:t>
      </w:r>
      <w:r w:rsidDel="00000000" w:rsidR="00000000" w:rsidRPr="00000000">
        <w:rPr>
          <w:rtl w:val="0"/>
        </w:rPr>
      </w:r>
    </w:p>
    <w:p w:rsidR="00000000" w:rsidDel="00000000" w:rsidP="00000000" w:rsidRDefault="00000000" w:rsidRPr="00000000" w14:paraId="0000001A">
      <w:pPr>
        <w:rPr>
          <w:sz w:val="34"/>
          <w:szCs w:val="34"/>
        </w:rPr>
      </w:pPr>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sz w:val="34"/>
          <w:szCs w:val="34"/>
          <w:rtl w:val="0"/>
        </w:rPr>
        <w:t xml:space="preserve">More </w:t>
      </w:r>
      <w:hyperlink r:id="rId10">
        <w:r w:rsidDel="00000000" w:rsidR="00000000" w:rsidRPr="00000000">
          <w:rPr>
            <w:color w:val="1155cc"/>
            <w:sz w:val="34"/>
            <w:szCs w:val="34"/>
            <w:u w:val="single"/>
            <w:rtl w:val="0"/>
          </w:rPr>
          <w:t xml:space="preserve">Redeem code</w:t>
        </w:r>
      </w:hyperlink>
      <w:r w:rsidDel="00000000" w:rsidR="00000000" w:rsidRPr="00000000">
        <w:rPr>
          <w:sz w:val="34"/>
          <w:szCs w:val="34"/>
          <w:rtl w:val="0"/>
        </w:rPr>
        <w:t xml:space="preserve"> stories. </w:t>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rPr>
          <w:sz w:val="34"/>
          <w:szCs w:val="34"/>
          <w:rtl w:val="0"/>
        </w:rPr>
        <w:t xml:space="preserve">We should take note that we are entering Chinese/Lunar New Year. Many of the mobile titles we cover - and don’t - are developed and published by Chinese companies. </w:t>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sz w:val="34"/>
          <w:szCs w:val="34"/>
          <w:rtl w:val="0"/>
        </w:rPr>
        <w:t xml:space="preserve">Big updates and releases are thin on the ground over the next few weeks. But that will change by the end of Feb.</w:t>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b w:val="1"/>
          <w:sz w:val="34"/>
          <w:szCs w:val="34"/>
        </w:rPr>
      </w:pPr>
      <w:r w:rsidDel="00000000" w:rsidR="00000000" w:rsidRPr="00000000">
        <w:rPr>
          <w:b w:val="1"/>
          <w:sz w:val="34"/>
          <w:szCs w:val="34"/>
          <w:rtl w:val="0"/>
        </w:rPr>
        <w:t xml:space="preserve">Wednesday:</w:t>
      </w:r>
    </w:p>
    <w:p w:rsidR="00000000" w:rsidDel="00000000" w:rsidP="00000000" w:rsidRDefault="00000000" w:rsidRPr="00000000" w14:paraId="00000022">
      <w:pPr>
        <w:numPr>
          <w:ilvl w:val="0"/>
          <w:numId w:val="2"/>
        </w:numPr>
        <w:ind w:left="720" w:hanging="360"/>
        <w:rPr>
          <w:sz w:val="34"/>
          <w:szCs w:val="34"/>
          <w:u w:val="none"/>
        </w:rPr>
      </w:pPr>
      <w:r w:rsidDel="00000000" w:rsidR="00000000" w:rsidRPr="00000000">
        <w:rPr>
          <w:sz w:val="34"/>
          <w:szCs w:val="34"/>
          <w:rtl w:val="0"/>
        </w:rPr>
        <w:t xml:space="preserve">Rocket League Sideswipe Season 7</w:t>
      </w:r>
    </w:p>
    <w:p w:rsidR="00000000" w:rsidDel="00000000" w:rsidP="00000000" w:rsidRDefault="00000000" w:rsidRPr="00000000" w14:paraId="00000023">
      <w:pPr>
        <w:numPr>
          <w:ilvl w:val="0"/>
          <w:numId w:val="2"/>
        </w:numPr>
        <w:ind w:left="720" w:hanging="360"/>
        <w:rPr>
          <w:sz w:val="34"/>
          <w:szCs w:val="34"/>
          <w:u w:val="none"/>
        </w:rPr>
      </w:pPr>
      <w:r w:rsidDel="00000000" w:rsidR="00000000" w:rsidRPr="00000000">
        <w:rPr>
          <w:sz w:val="34"/>
          <w:szCs w:val="34"/>
          <w:rtl w:val="0"/>
        </w:rPr>
        <w:t xml:space="preserve">Wild Rift F2p</w:t>
      </w:r>
    </w:p>
    <w:p w:rsidR="00000000" w:rsidDel="00000000" w:rsidP="00000000" w:rsidRDefault="00000000" w:rsidRPr="00000000" w14:paraId="00000024">
      <w:pPr>
        <w:numPr>
          <w:ilvl w:val="0"/>
          <w:numId w:val="2"/>
        </w:numPr>
        <w:ind w:left="720" w:hanging="360"/>
        <w:rPr>
          <w:sz w:val="34"/>
          <w:szCs w:val="34"/>
          <w:u w:val="none"/>
        </w:rPr>
      </w:pPr>
      <w:r w:rsidDel="00000000" w:rsidR="00000000" w:rsidRPr="00000000">
        <w:rPr>
          <w:sz w:val="34"/>
          <w:szCs w:val="34"/>
          <w:rtl w:val="0"/>
        </w:rPr>
        <w:t xml:space="preserve">Marvel Snap Weekly</w:t>
      </w:r>
    </w:p>
    <w:p w:rsidR="00000000" w:rsidDel="00000000" w:rsidP="00000000" w:rsidRDefault="00000000" w:rsidRPr="00000000" w14:paraId="00000025">
      <w:pPr>
        <w:numPr>
          <w:ilvl w:val="0"/>
          <w:numId w:val="2"/>
        </w:numPr>
        <w:ind w:left="720" w:hanging="360"/>
        <w:rPr>
          <w:sz w:val="34"/>
          <w:szCs w:val="34"/>
          <w:u w:val="none"/>
        </w:rPr>
      </w:pPr>
      <w:r w:rsidDel="00000000" w:rsidR="00000000" w:rsidRPr="00000000">
        <w:rPr>
          <w:sz w:val="34"/>
          <w:szCs w:val="34"/>
          <w:rtl w:val="0"/>
        </w:rPr>
        <w:t xml:space="preserve">Free Fire Weekly Schedule</w:t>
      </w:r>
      <w:r w:rsidDel="00000000" w:rsidR="00000000" w:rsidRPr="00000000">
        <w:rPr>
          <w:rtl w:val="0"/>
        </w:rPr>
      </w:r>
    </w:p>
    <w:p w:rsidR="00000000" w:rsidDel="00000000" w:rsidP="00000000" w:rsidRDefault="00000000" w:rsidRPr="00000000" w14:paraId="00000026">
      <w:pPr>
        <w:rPr>
          <w:b w:val="1"/>
          <w:sz w:val="34"/>
          <w:szCs w:val="34"/>
        </w:rPr>
      </w:pPr>
      <w:r w:rsidDel="00000000" w:rsidR="00000000" w:rsidRPr="00000000">
        <w:rPr>
          <w:rtl w:val="0"/>
        </w:rPr>
      </w:r>
    </w:p>
    <w:p w:rsidR="00000000" w:rsidDel="00000000" w:rsidP="00000000" w:rsidRDefault="00000000" w:rsidRPr="00000000" w14:paraId="00000027">
      <w:pPr>
        <w:rPr>
          <w:b w:val="1"/>
          <w:sz w:val="34"/>
          <w:szCs w:val="34"/>
        </w:rPr>
      </w:pPr>
      <w:r w:rsidDel="00000000" w:rsidR="00000000" w:rsidRPr="00000000">
        <w:rPr>
          <w:rtl w:val="0"/>
        </w:rPr>
      </w:r>
    </w:p>
    <w:p w:rsidR="00000000" w:rsidDel="00000000" w:rsidP="00000000" w:rsidRDefault="00000000" w:rsidRPr="00000000" w14:paraId="00000028">
      <w:pPr>
        <w:rPr>
          <w:b w:val="1"/>
          <w:sz w:val="34"/>
          <w:szCs w:val="34"/>
        </w:rPr>
      </w:pPr>
      <w:r w:rsidDel="00000000" w:rsidR="00000000" w:rsidRPr="00000000">
        <w:rPr>
          <w:b w:val="1"/>
          <w:sz w:val="34"/>
          <w:szCs w:val="34"/>
          <w:rtl w:val="0"/>
        </w:rPr>
        <w:t xml:space="preserve">Friday:</w:t>
      </w:r>
    </w:p>
    <w:p w:rsidR="00000000" w:rsidDel="00000000" w:rsidP="00000000" w:rsidRDefault="00000000" w:rsidRPr="00000000" w14:paraId="00000029">
      <w:pPr>
        <w:numPr>
          <w:ilvl w:val="0"/>
          <w:numId w:val="1"/>
        </w:numPr>
        <w:ind w:left="720" w:hanging="360"/>
        <w:rPr>
          <w:sz w:val="34"/>
          <w:szCs w:val="34"/>
          <w:u w:val="none"/>
        </w:rPr>
      </w:pPr>
      <w:r w:rsidDel="00000000" w:rsidR="00000000" w:rsidRPr="00000000">
        <w:rPr>
          <w:sz w:val="34"/>
          <w:szCs w:val="34"/>
          <w:rtl w:val="0"/>
        </w:rPr>
        <w:t xml:space="preserve">Asphalt 9</w:t>
      </w:r>
    </w:p>
    <w:p w:rsidR="00000000" w:rsidDel="00000000" w:rsidP="00000000" w:rsidRDefault="00000000" w:rsidRPr="00000000" w14:paraId="0000002A">
      <w:pPr>
        <w:rPr>
          <w:sz w:val="34"/>
          <w:szCs w:val="34"/>
        </w:rPr>
      </w:pPr>
      <w:r w:rsidDel="00000000" w:rsidR="00000000" w:rsidRPr="00000000">
        <w:rPr>
          <w:rtl w:val="0"/>
        </w:rPr>
      </w:r>
    </w:p>
    <w:p w:rsidR="00000000" w:rsidDel="00000000" w:rsidP="00000000" w:rsidRDefault="00000000" w:rsidRPr="00000000" w14:paraId="0000002B">
      <w:pPr>
        <w:rPr>
          <w:sz w:val="34"/>
          <w:szCs w:val="34"/>
        </w:rPr>
      </w:pPr>
      <w:r w:rsidDel="00000000" w:rsidR="00000000" w:rsidRPr="00000000">
        <w:rPr>
          <w:rtl w:val="0"/>
        </w:rPr>
      </w:r>
    </w:p>
    <w:p w:rsidR="00000000" w:rsidDel="00000000" w:rsidP="00000000" w:rsidRDefault="00000000" w:rsidRPr="00000000" w14:paraId="0000002C">
      <w:pPr>
        <w:rPr>
          <w:b w:val="1"/>
          <w:sz w:val="34"/>
          <w:szCs w:val="34"/>
        </w:rPr>
      </w:pPr>
      <w:r w:rsidDel="00000000" w:rsidR="00000000" w:rsidRPr="00000000">
        <w:rPr>
          <w:b w:val="1"/>
          <w:sz w:val="34"/>
          <w:szCs w:val="34"/>
          <w:rtl w:val="0"/>
        </w:rPr>
        <w:t xml:space="preserve">Videos</w:t>
      </w:r>
    </w:p>
    <w:p w:rsidR="00000000" w:rsidDel="00000000" w:rsidP="00000000" w:rsidRDefault="00000000" w:rsidRPr="00000000" w14:paraId="0000002D">
      <w:pPr>
        <w:rPr>
          <w:b w:val="1"/>
          <w:sz w:val="34"/>
          <w:szCs w:val="34"/>
        </w:rPr>
      </w:pPr>
      <w:r w:rsidDel="00000000" w:rsidR="00000000" w:rsidRPr="00000000">
        <w:rPr>
          <w:rtl w:val="0"/>
        </w:rPr>
      </w:r>
    </w:p>
    <w:p w:rsidR="00000000" w:rsidDel="00000000" w:rsidP="00000000" w:rsidRDefault="00000000" w:rsidRPr="00000000" w14:paraId="0000002E">
      <w:pPr>
        <w:rPr>
          <w:sz w:val="34"/>
          <w:szCs w:val="34"/>
        </w:rPr>
      </w:pPr>
      <w:r w:rsidDel="00000000" w:rsidR="00000000" w:rsidRPr="00000000">
        <w:rPr>
          <w:sz w:val="34"/>
          <w:szCs w:val="34"/>
          <w:rtl w:val="0"/>
        </w:rPr>
        <w:t xml:space="preserve">This week will be dedicated to the top 5 plays from each week of the SPS Challenge Season 2 EU &amp; MENA tournament for Wild Rift.</w:t>
      </w:r>
    </w:p>
    <w:p w:rsidR="00000000" w:rsidDel="00000000" w:rsidP="00000000" w:rsidRDefault="00000000" w:rsidRPr="00000000" w14:paraId="0000002F">
      <w:pPr>
        <w:rPr>
          <w:sz w:val="34"/>
          <w:szCs w:val="34"/>
        </w:rPr>
      </w:pPr>
      <w:r w:rsidDel="00000000" w:rsidR="00000000" w:rsidRPr="00000000">
        <w:rPr>
          <w:rtl w:val="0"/>
        </w:rPr>
      </w:r>
    </w:p>
    <w:p w:rsidR="00000000" w:rsidDel="00000000" w:rsidP="00000000" w:rsidRDefault="00000000" w:rsidRPr="00000000" w14:paraId="00000030">
      <w:pPr>
        <w:rPr>
          <w:b w:val="1"/>
          <w:sz w:val="34"/>
          <w:szCs w:val="34"/>
        </w:rPr>
      </w:pPr>
      <w:r w:rsidDel="00000000" w:rsidR="00000000" w:rsidRPr="00000000">
        <w:rPr>
          <w:b w:val="1"/>
          <w:sz w:val="34"/>
          <w:szCs w:val="34"/>
          <w:rtl w:val="0"/>
        </w:rPr>
        <w:t xml:space="preserve">Social Media</w:t>
      </w:r>
    </w:p>
    <w:p w:rsidR="00000000" w:rsidDel="00000000" w:rsidP="00000000" w:rsidRDefault="00000000" w:rsidRPr="00000000" w14:paraId="00000031">
      <w:pPr>
        <w:rPr>
          <w:sz w:val="34"/>
          <w:szCs w:val="34"/>
        </w:rPr>
      </w:pPr>
      <w:r w:rsidDel="00000000" w:rsidR="00000000" w:rsidRPr="00000000">
        <w:rPr>
          <w:rtl w:val="0"/>
        </w:rPr>
      </w:r>
    </w:p>
    <w:p w:rsidR="00000000" w:rsidDel="00000000" w:rsidP="00000000" w:rsidRDefault="00000000" w:rsidRPr="00000000" w14:paraId="00000032">
      <w:pPr>
        <w:rPr>
          <w:sz w:val="34"/>
          <w:szCs w:val="34"/>
        </w:rPr>
      </w:pPr>
      <w:r w:rsidDel="00000000" w:rsidR="00000000" w:rsidRPr="00000000">
        <w:rPr>
          <w:sz w:val="34"/>
          <w:szCs w:val="34"/>
          <w:rtl w:val="0"/>
        </w:rPr>
        <w:t xml:space="preserve">Facebook performed well in the previous week. Leo had slightly increased the budget for paid marketing and that’s evident in the extra million in overall reach compared to last week.</w:t>
      </w:r>
    </w:p>
    <w:p w:rsidR="00000000" w:rsidDel="00000000" w:rsidP="00000000" w:rsidRDefault="00000000" w:rsidRPr="00000000" w14:paraId="00000033">
      <w:pPr>
        <w:rPr>
          <w:sz w:val="34"/>
          <w:szCs w:val="34"/>
        </w:rPr>
      </w:pPr>
      <w:r w:rsidDel="00000000" w:rsidR="00000000" w:rsidRPr="00000000">
        <w:rPr>
          <w:rtl w:val="0"/>
        </w:rPr>
      </w:r>
    </w:p>
    <w:p w:rsidR="00000000" w:rsidDel="00000000" w:rsidP="00000000" w:rsidRDefault="00000000" w:rsidRPr="00000000" w14:paraId="00000034">
      <w:pPr>
        <w:rPr>
          <w:sz w:val="34"/>
          <w:szCs w:val="34"/>
        </w:rPr>
      </w:pPr>
      <w:r w:rsidDel="00000000" w:rsidR="00000000" w:rsidRPr="00000000">
        <w:rPr>
          <w:sz w:val="34"/>
          <w:szCs w:val="34"/>
          <w:rtl w:val="0"/>
        </w:rPr>
        <w:t xml:space="preserve">Naturally, with more eyeballs on the pieces, we saw better</w:t>
        <w:br w:type="textWrapping"/>
        <w:t xml:space="preserve"> post engagement and an increase to our follower count.</w:t>
      </w:r>
    </w:p>
    <w:p w:rsidR="00000000" w:rsidDel="00000000" w:rsidP="00000000" w:rsidRDefault="00000000" w:rsidRPr="00000000" w14:paraId="00000035">
      <w:pPr>
        <w:rPr>
          <w:sz w:val="34"/>
          <w:szCs w:val="34"/>
        </w:rPr>
      </w:pPr>
      <w:r w:rsidDel="00000000" w:rsidR="00000000" w:rsidRPr="00000000">
        <w:rPr>
          <w:rtl w:val="0"/>
        </w:rPr>
      </w:r>
    </w:p>
    <w:p w:rsidR="00000000" w:rsidDel="00000000" w:rsidP="00000000" w:rsidRDefault="00000000" w:rsidRPr="00000000" w14:paraId="00000036">
      <w:pPr>
        <w:rPr>
          <w:sz w:val="34"/>
          <w:szCs w:val="34"/>
        </w:rPr>
      </w:pPr>
      <w:r w:rsidDel="00000000" w:rsidR="00000000" w:rsidRPr="00000000">
        <w:rPr>
          <w:sz w:val="34"/>
          <w:szCs w:val="34"/>
          <w:rtl w:val="0"/>
        </w:rPr>
        <w:t xml:space="preserve">The slight decrease in organic reach could be attributed to the slow news week we had. Besides the version 3.4 update in Genshin Impact, all was mostly quiet on the news front (push content that usually thrives on SM).</w:t>
      </w:r>
    </w:p>
    <w:p w:rsidR="00000000" w:rsidDel="00000000" w:rsidP="00000000" w:rsidRDefault="00000000" w:rsidRPr="00000000" w14:paraId="00000037">
      <w:pPr>
        <w:rPr>
          <w:sz w:val="34"/>
          <w:szCs w:val="34"/>
        </w:rPr>
      </w:pPr>
      <w:r w:rsidDel="00000000" w:rsidR="00000000" w:rsidRPr="00000000">
        <w:rPr>
          <w:sz w:val="34"/>
          <w:szCs w:val="34"/>
          <w:rtl w:val="0"/>
        </w:rPr>
        <w:t xml:space="preserve">Nothing too major to report for Instagram. Our page benefited from the paid marketing on FB, so that’s the main reason we saw a large increment in the numbers across most of the KPIs.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264362</wp:posOffset>
            </wp:positionV>
            <wp:extent cx="5943600" cy="16764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676400"/>
                    </a:xfrm>
                    <a:prstGeom prst="rect"/>
                    <a:ln/>
                  </pic:spPr>
                </pic:pic>
              </a:graphicData>
            </a:graphic>
          </wp:anchor>
        </w:drawing>
      </w:r>
    </w:p>
    <w:p w:rsidR="00000000" w:rsidDel="00000000" w:rsidP="00000000" w:rsidRDefault="00000000" w:rsidRPr="00000000" w14:paraId="00000038">
      <w:pPr>
        <w:rPr>
          <w:sz w:val="34"/>
          <w:szCs w:val="34"/>
        </w:rPr>
      </w:pPr>
      <w:r w:rsidDel="00000000" w:rsidR="00000000" w:rsidRPr="00000000">
        <w:rPr>
          <w:sz w:val="34"/>
          <w:szCs w:val="34"/>
        </w:rPr>
        <w:drawing>
          <wp:inline distB="114300" distT="114300" distL="114300" distR="114300">
            <wp:extent cx="5943600" cy="26289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34"/>
          <w:szCs w:val="34"/>
        </w:rPr>
      </w:pPr>
      <w:r w:rsidDel="00000000" w:rsidR="00000000" w:rsidRPr="00000000">
        <w:rPr>
          <w:rtl w:val="0"/>
        </w:rPr>
      </w:r>
    </w:p>
    <w:p w:rsidR="00000000" w:rsidDel="00000000" w:rsidP="00000000" w:rsidRDefault="00000000" w:rsidRPr="00000000" w14:paraId="0000003A">
      <w:pPr>
        <w:rPr>
          <w:sz w:val="34"/>
          <w:szCs w:val="34"/>
        </w:rPr>
      </w:pPr>
      <w:r w:rsidDel="00000000" w:rsidR="00000000" w:rsidRPr="00000000">
        <w:rPr>
          <w:sz w:val="34"/>
          <w:szCs w:val="34"/>
          <w:rtl w:val="0"/>
        </w:rPr>
        <w:t xml:space="preserve">Snippet of our views and subscribers on the MM YouTube page:</w:t>
      </w:r>
    </w:p>
    <w:p w:rsidR="00000000" w:rsidDel="00000000" w:rsidP="00000000" w:rsidRDefault="00000000" w:rsidRPr="00000000" w14:paraId="0000003B">
      <w:pPr>
        <w:rPr>
          <w:sz w:val="34"/>
          <w:szCs w:val="34"/>
        </w:rPr>
      </w:pPr>
      <w:r w:rsidDel="00000000" w:rsidR="00000000" w:rsidRPr="00000000">
        <w:rPr>
          <w:rtl w:val="0"/>
        </w:rPr>
      </w:r>
    </w:p>
    <w:p w:rsidR="00000000" w:rsidDel="00000000" w:rsidP="00000000" w:rsidRDefault="00000000" w:rsidRPr="00000000" w14:paraId="0000003C">
      <w:pPr>
        <w:rPr>
          <w:sz w:val="34"/>
          <w:szCs w:val="34"/>
        </w:rPr>
      </w:pPr>
      <w:r w:rsidDel="00000000" w:rsidR="00000000" w:rsidRPr="00000000">
        <w:rPr>
          <w:sz w:val="34"/>
          <w:szCs w:val="34"/>
        </w:rPr>
        <w:drawing>
          <wp:inline distB="114300" distT="114300" distL="114300" distR="114300">
            <wp:extent cx="5943600" cy="4699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jc w:val="center"/>
    </w:pPr>
    <w:rPr>
      <w:rFonts w:ascii="Calibri" w:cs="Calibri" w:eastAsia="Calibri" w:hAnsi="Calibri"/>
      <w:b w:val="1"/>
      <w:sz w:val="32"/>
      <w:szCs w:val="32"/>
      <w:highlight w:val="white"/>
    </w:rPr>
  </w:style>
  <w:style w:type="paragraph" w:styleId="Heading2">
    <w:name w:val="heading 2"/>
    <w:basedOn w:val="Normal"/>
    <w:next w:val="Normal"/>
    <w:pPr>
      <w:keepNext w:val="1"/>
      <w:keepLines w:val="1"/>
      <w:pageBreakBefore w:val="0"/>
      <w:spacing w:after="120" w:before="360" w:lineRule="auto"/>
    </w:pPr>
    <w:rPr>
      <w:rFonts w:ascii="Calibri" w:cs="Calibri" w:eastAsia="Calibri" w:hAnsi="Calibri"/>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docs.google.com/spreadsheets/d/1sFAzY1fCJxAqyagqTn38l5abJF2t3nz1Nv0t4aqmMps/edit?usp=drive_web&amp;ouid=115064974426868889417"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60y4Ms8N7aW3z0wZSrbgS1VWuQp_y3_HZelswrhtZM/edit?usp=sharing"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https://earlygamecom-my.sharepoint.com/:x:/g/personal/daniel_conlan_earlygame_com/EWuo3-mlOPJCl2AtyK8aWU8B-NCFNhgFSgFKG5qR-KIFBQ?e=rYZVmu" TargetMode="External"/><Relationship Id="rId8" Type="http://schemas.openxmlformats.org/officeDocument/2006/relationships/hyperlink" Target="https://earlygamecom-my.sharepoint.com/:x:/g/personal/fabian_furch_earlygame_com/EWflmWC0JcxHnEWS4aLyPOQBMzgZR0eRPYacJdgjrliRSg?e=LwKOW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