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Happy Monday,</w:t>
      </w:r>
    </w:p>
    <w:p w:rsidR="00000000" w:rsidDel="00000000" w:rsidP="00000000" w:rsidRDefault="00000000" w:rsidRPr="00000000" w14:paraId="00000002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We’ve had a strong start to the month, averaging around 8k a day, which we need to get up and over 10k to reach out 300k+ goals.</w:t>
      </w:r>
    </w:p>
    <w:p w:rsidR="00000000" w:rsidDel="00000000" w:rsidP="00000000" w:rsidRDefault="00000000" w:rsidRPr="00000000" w14:paraId="00000004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We are trending upwards, </w:t>
      </w:r>
      <w:r w:rsidDel="00000000" w:rsidR="00000000" w:rsidRPr="00000000">
        <w:rPr>
          <w:b w:val="1"/>
          <w:sz w:val="34"/>
          <w:szCs w:val="34"/>
          <w:rtl w:val="0"/>
        </w:rPr>
        <w:t xml:space="preserve">with 14% growth in Search and 2.2% social.</w:t>
      </w:r>
    </w:p>
    <w:p w:rsidR="00000000" w:rsidDel="00000000" w:rsidP="00000000" w:rsidRDefault="00000000" w:rsidRPr="00000000" w14:paraId="00000006">
      <w:pPr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Traffic acq:</w:t>
      </w:r>
    </w:p>
    <w:p w:rsidR="00000000" w:rsidDel="00000000" w:rsidP="00000000" w:rsidRDefault="00000000" w:rsidRPr="00000000" w14:paraId="00000008">
      <w:pPr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</w:rPr>
        <w:drawing>
          <wp:inline distB="114300" distT="114300" distL="114300" distR="114300">
            <wp:extent cx="5943600" cy="4521200"/>
            <wp:effectExtent b="0" l="0" r="0" t="0"/>
            <wp:docPr id="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Top 10:</w:t>
      </w:r>
    </w:p>
    <w:p w:rsidR="00000000" w:rsidDel="00000000" w:rsidP="00000000" w:rsidRDefault="00000000" w:rsidRPr="00000000" w14:paraId="0000000A">
      <w:pPr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</w:rPr>
        <w:drawing>
          <wp:inline distB="114300" distT="114300" distL="114300" distR="114300">
            <wp:extent cx="5943600" cy="5041900"/>
            <wp:effectExtent b="0" l="0" r="0" t="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4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This is all positive, just need to keep working hard and adding to our baseline numbers. Plenty of opportunities to do that this week, and through the month.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34"/>
          <w:szCs w:val="34"/>
        </w:rPr>
      </w:pPr>
      <w:hyperlink r:id="rId8">
        <w:r w:rsidDel="00000000" w:rsidR="00000000" w:rsidRPr="00000000">
          <w:rPr>
            <w:color w:val="1155cc"/>
            <w:sz w:val="34"/>
            <w:szCs w:val="34"/>
            <w:u w:val="single"/>
            <w:rtl w:val="0"/>
          </w:rPr>
          <w:t xml:space="preserve">Redeem Code Stories - Google Sheets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Content</w:t>
      </w:r>
    </w:p>
    <w:p w:rsidR="00000000" w:rsidDel="00000000" w:rsidP="00000000" w:rsidRDefault="00000000" w:rsidRPr="00000000" w14:paraId="00000011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Content wise, it is a MASSIVE week. COD: Mobile Season 10 is my (Daniel) main focus, looking to take an even bigger share of the traffic than last major update.</w:t>
      </w:r>
    </w:p>
    <w:p w:rsidR="00000000" w:rsidDel="00000000" w:rsidP="00000000" w:rsidRDefault="00000000" w:rsidRPr="00000000" w14:paraId="00000013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It is also a bigger update than previous ones, plenty of guides, news, and surprises to come for this.</w:t>
      </w:r>
    </w:p>
    <w:p w:rsidR="00000000" w:rsidDel="00000000" w:rsidP="00000000" w:rsidRDefault="00000000" w:rsidRPr="00000000" w14:paraId="00000015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Monday:</w:t>
      </w:r>
    </w:p>
    <w:p w:rsidR="00000000" w:rsidDel="00000000" w:rsidP="00000000" w:rsidRDefault="00000000" w:rsidRPr="00000000" w14:paraId="00000018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34"/>
          <w:szCs w:val="34"/>
          <w:u w:val="none"/>
        </w:rPr>
      </w:pPr>
      <w:r w:rsidDel="00000000" w:rsidR="00000000" w:rsidRPr="00000000">
        <w:rPr>
          <w:sz w:val="34"/>
          <w:szCs w:val="34"/>
          <w:rtl w:val="0"/>
        </w:rPr>
        <w:t xml:space="preserve">Brawl Stars new season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sz w:val="34"/>
          <w:szCs w:val="34"/>
          <w:u w:val="none"/>
        </w:rPr>
      </w:pPr>
      <w:r w:rsidDel="00000000" w:rsidR="00000000" w:rsidRPr="00000000">
        <w:rPr>
          <w:sz w:val="34"/>
          <w:szCs w:val="34"/>
          <w:rtl w:val="0"/>
        </w:rPr>
        <w:t xml:space="preserve">Clash Royale new season</w:t>
      </w:r>
    </w:p>
    <w:p w:rsidR="00000000" w:rsidDel="00000000" w:rsidP="00000000" w:rsidRDefault="00000000" w:rsidRPr="00000000" w14:paraId="0000001B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Wednesday:</w:t>
      </w:r>
    </w:p>
    <w:p w:rsidR="00000000" w:rsidDel="00000000" w:rsidP="00000000" w:rsidRDefault="00000000" w:rsidRPr="00000000" w14:paraId="0000001D">
      <w:pPr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sz w:val="34"/>
          <w:szCs w:val="34"/>
          <w:u w:val="none"/>
        </w:rPr>
      </w:pPr>
      <w:r w:rsidDel="00000000" w:rsidR="00000000" w:rsidRPr="00000000">
        <w:rPr>
          <w:sz w:val="34"/>
          <w:szCs w:val="34"/>
          <w:rtl w:val="0"/>
        </w:rPr>
        <w:t xml:space="preserve">Free Fire Weekly Schedule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sz w:val="34"/>
          <w:szCs w:val="34"/>
          <w:u w:val="none"/>
        </w:rPr>
      </w:pPr>
      <w:r w:rsidDel="00000000" w:rsidR="00000000" w:rsidRPr="00000000">
        <w:rPr>
          <w:sz w:val="34"/>
          <w:szCs w:val="34"/>
          <w:rtl w:val="0"/>
        </w:rPr>
        <w:t xml:space="preserve">Legends of Runeterra patch 3.19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sz w:val="34"/>
          <w:szCs w:val="34"/>
          <w:u w:val="none"/>
        </w:rPr>
      </w:pPr>
      <w:r w:rsidDel="00000000" w:rsidR="00000000" w:rsidRPr="00000000">
        <w:rPr>
          <w:sz w:val="34"/>
          <w:szCs w:val="34"/>
          <w:rtl w:val="0"/>
        </w:rPr>
        <w:t xml:space="preserve">Wild Rift Champions Rotation</w:t>
      </w:r>
    </w:p>
    <w:p w:rsidR="00000000" w:rsidDel="00000000" w:rsidP="00000000" w:rsidRDefault="00000000" w:rsidRPr="00000000" w14:paraId="00000021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Friday: </w:t>
      </w:r>
    </w:p>
    <w:p w:rsidR="00000000" w:rsidDel="00000000" w:rsidP="00000000" w:rsidRDefault="00000000" w:rsidRPr="00000000" w14:paraId="00000023">
      <w:pPr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>
          <w:sz w:val="34"/>
          <w:szCs w:val="34"/>
          <w:u w:val="none"/>
        </w:rPr>
      </w:pPr>
      <w:r w:rsidDel="00000000" w:rsidR="00000000" w:rsidRPr="00000000">
        <w:rPr>
          <w:sz w:val="34"/>
          <w:szCs w:val="34"/>
          <w:rtl w:val="0"/>
        </w:rPr>
        <w:t xml:space="preserve">Asphalt 9 Car Hunt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Videos</w:t>
      </w:r>
    </w:p>
    <w:p w:rsidR="00000000" w:rsidDel="00000000" w:rsidP="00000000" w:rsidRDefault="00000000" w:rsidRPr="00000000" w14:paraId="00000027">
      <w:pPr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Day 7 of the Brawl Stars SPS Season 2 EU &amp; MENA tournament will be held on Tuesday. We’ll be making videos on that.</w:t>
      </w:r>
    </w:p>
    <w:p w:rsidR="00000000" w:rsidDel="00000000" w:rsidP="00000000" w:rsidRDefault="00000000" w:rsidRPr="00000000" w14:paraId="00000029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Clash Royale started their first few Split rounds for the Open Finals in season 2 of SPS. We’ll get on that too.</w:t>
      </w:r>
    </w:p>
    <w:p w:rsidR="00000000" w:rsidDel="00000000" w:rsidP="00000000" w:rsidRDefault="00000000" w:rsidRPr="00000000" w14:paraId="0000002B">
      <w:pPr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Social Media</w:t>
      </w:r>
    </w:p>
    <w:p w:rsidR="00000000" w:rsidDel="00000000" w:rsidP="00000000" w:rsidRDefault="00000000" w:rsidRPr="00000000" w14:paraId="0000002D">
      <w:pPr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Another solid week for Facebook. A 4k increase in followers and extra 50k organic reach from last week. </w:t>
      </w:r>
    </w:p>
    <w:p w:rsidR="00000000" w:rsidDel="00000000" w:rsidP="00000000" w:rsidRDefault="00000000" w:rsidRPr="00000000" w14:paraId="0000002F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We didn’t have a viral article last week so it’s great that our overall organic reach was about 150k. In the past, we weren’t able to break the 100k threshold without having a viral piece. This just shows how big last week was in terms of content. </w:t>
      </w:r>
    </w:p>
    <w:p w:rsidR="00000000" w:rsidDel="00000000" w:rsidP="00000000" w:rsidRDefault="00000000" w:rsidRPr="00000000" w14:paraId="00000031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COD Mobile, Wild Rift, and Marvel Snap pieces attracted the most attention from our audience.</w:t>
      </w:r>
    </w:p>
    <w:p w:rsidR="00000000" w:rsidDel="00000000" w:rsidP="00000000" w:rsidRDefault="00000000" w:rsidRPr="00000000" w14:paraId="00000033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6648826" cy="188637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8826" cy="18863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Georgia" w:cs="Georgia" w:eastAsia="Georgia" w:hAnsi="Georgia"/>
        <w:sz w:val="24"/>
        <w:szCs w:val="24"/>
        <w:lang w:val="en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jc w:val="center"/>
    </w:pPr>
    <w:rPr>
      <w:rFonts w:ascii="Calibri" w:cs="Calibri" w:eastAsia="Calibri" w:hAnsi="Calibri"/>
      <w:b w:val="1"/>
      <w:sz w:val="32"/>
      <w:szCs w:val="32"/>
      <w:highlight w:val="whit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rFonts w:ascii="Calibri" w:cs="Calibri" w:eastAsia="Calibri" w:hAnsi="Calibri"/>
      <w:b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jpg"/><Relationship Id="rId7" Type="http://schemas.openxmlformats.org/officeDocument/2006/relationships/image" Target="media/image2.jpg"/><Relationship Id="rId8" Type="http://schemas.openxmlformats.org/officeDocument/2006/relationships/hyperlink" Target="https://docs.google.com/spreadsheets/d/1sFAzY1fCJxAqyagqTn38l5abJF2t3nz1Nv0t4aqmMps/edit#gid=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