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3B2A6E"/>
          <w:sz w:val="40"/>
          <w:szCs w:val="40"/>
        </w:rPr>
        <w:t xml:space="preserve">On Page Optimisation Report</w:t>
      </w:r>
    </w:p>
    <w:p>
      <w:pPr>
        <w:spacing w:after="120"/>
        <w:jc w:val="center"/>
      </w:pPr>
      <w:r>
        <w:rPr>
          <w:rFonts w:ascii="Arial" w:cs="Arial" w:eastAsia="Arial" w:hAnsi="Arial"/>
          <w:b/>
          <w:bCs/>
          <w:sz w:val="32"/>
          <w:szCs w:val="32"/>
        </w:rPr>
        <w:t xml:space="preserve">Wholesale Blueberry Supplier – London</w:t>
      </w:r>
    </w:p>
    <w:p>
      <w:pPr>
        <w:spacing w:after="80"/>
        <w:jc w:val="center"/>
      </w:pPr>
      <w:r>
        <w:rPr>
          <w:rFonts w:ascii="Arial" w:cs="Arial" w:eastAsia="Arial" w:hAnsi="Arial"/>
          <w:i/>
          <w:iCs/>
          <w:sz w:val="26"/>
          <w:szCs w:val="26"/>
        </w:rPr>
        <w:t xml:space="preserve">For: Montgomery Wholesale</w:t>
      </w:r>
    </w:p>
    <w:p>
      <w:pPr>
        <w:spacing w:after="480"/>
        <w:jc w:val="center"/>
      </w:pPr>
      <w:r>
        <w:rPr>
          <w:rFonts w:ascii="Arial" w:cs="Arial" w:eastAsia="Arial" w:hAnsi="Arial"/>
          <w:i/>
          <w:iCs/>
          <w:sz w:val="22"/>
          <w:szCs w:val="22"/>
        </w:rPr>
        <w:t xml:space="preserve">Created by [Name], [Date]</w:t>
      </w:r>
    </w:p>
    <w:p>
      <w:pPr>
        <w:pBdr>
          <w:bottom w:val="single" w:color="CCCCCC" w:sz="4" w:space="1"/>
        </w:pBdr>
        <w:spacing w:after="160"/>
      </w:pPr>
    </w:p>
    <w:p>
      <w:pPr>
        <w:pStyle w:val="Heading2"/>
      </w:pPr>
      <w:r>
        <w:rPr>
          <w:b/>
          <w:bCs/>
        </w:rPr>
        <w:t xml:space="preserve">Key</w:t>
      </w:r>
    </w:p>
    <w:p>
      <w:pPr>
        <w:spacing w:after="80"/>
      </w:pPr>
      <w:r>
        <w:rPr>
          <w:b/>
          <w:bCs/>
        </w:rPr>
        <w:t xml:space="preserve">BOLD TEXT</w:t>
      </w:r>
      <w:r>
        <w:t xml:space="preserve"> – Copy that needs to be made BOLD within text (&lt;strong&gt;TEXT&lt;/strong&gt;)</w:t>
      </w:r>
    </w:p>
    <w:p>
      <w:pPr>
        <w:spacing w:after="80"/>
      </w:pPr>
      <w:r>
        <w:rPr>
          <w:i/>
          <w:iCs/>
        </w:rPr>
        <w:t xml:space="preserve">ITALICISED TEXT</w:t>
      </w:r>
      <w:r>
        <w:t xml:space="preserve"> – Copy that needs to be ITALICISED within text (&lt;i&gt;TEXT&lt;/i&gt;)</w:t>
      </w:r>
    </w:p>
    <w:p>
      <w:pPr>
        <w:spacing w:after="120"/>
      </w:pPr>
      <w:r>
        <w:t xml:space="preserve">Heading 2 Tags – Copy that should be a heading tag (&lt;h2&gt;Heading Text&lt;/h2&gt;)</w:t>
      </w:r>
    </w:p>
    <w:p>
      <w:pPr>
        <w:spacing w:after="120"/>
      </w:pPr>
      <w:r>
        <w:t xml:space="preserve">Heading 3 Tags – Copy that should be a heading tag (&lt;h3&gt;Heading Text&lt;/h3&gt;)</w:t>
      </w:r>
    </w:p>
    <w:p>
      <w:pPr>
        <w:spacing w:after="80"/>
      </w:pPr>
      <w:r>
        <w:rPr>
          <w:u w:val="single"/>
        </w:rPr>
        <w:t xml:space="preserve">Link Text</w:t>
      </w:r>
      <w:r>
        <w:t xml:space="preserve"> – Text that needs to be made into an anchor text link</w:t>
      </w:r>
    </w:p>
    <w:p>
      <w:pPr>
        <w:spacing w:after="80"/>
      </w:pPr>
      <w:r>
        <w:rPr>
          <w:color w:val="0070C0"/>
        </w:rPr>
        <w:t xml:space="preserve">Additional Copy</w:t>
      </w:r>
      <w:r>
        <w:t xml:space="preserve"> – Additions to existing copy to increase onsite relevancy</w:t>
      </w:r>
    </w:p>
    <w:p>
      <w:pPr>
        <w:spacing w:after="200"/>
      </w:pPr>
      <w:r>
        <w:rPr>
          <w:strike/>
        </w:rPr>
        <w:t xml:space="preserve">Text to remove</w:t>
      </w:r>
      <w:r>
        <w:t xml:space="preserve"> – Text to remove</w:t>
      </w:r>
    </w:p>
    <w:p>
      <w:pPr>
        <w:pBdr>
          <w:bottom w:val="single" w:color="CCCCCC" w:sz="4" w:space="1"/>
        </w:pBdr>
        <w:spacing w:after="160"/>
      </w:pPr>
    </w:p>
    <w:p>
      <w:pPr>
        <w:pStyle w:val="Heading1"/>
      </w:pPr>
      <w:r>
        <w:rPr>
          <w:b/>
          <w:bCs/>
        </w:rPr>
        <w:t xml:space="preserve">PAGE: /wholesale-blueberry-supplier-london/</w:t>
      </w:r>
    </w:p>
    <w:p>
      <w:pPr>
        <w:pBdr>
          <w:bottom w:val="single" w:color="CCCCCC" w:sz="4" w:space="1"/>
        </w:pBdr>
        <w:spacing w:after="160"/>
      </w:pPr>
    </w:p>
    <w:p>
      <w:pPr>
        <w:pStyle w:val="Heading2"/>
      </w:pPr>
      <w:r>
        <w:rPr>
          <w:b/>
          <w:bCs/>
        </w:rPr>
        <w:t xml:space="preserve">Target Keywords for This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9"/>
        <w:gridCol w:w="2209"/>
        <w:gridCol w:w="3208"/>
      </w:tblGrid>
      <w:tr>
        <w:tc>
          <w:tcPr>
            <w:tcW w:type="dxa" w:w="3609"/>
            <w:tcBorders>
              <w:top w:val="single" w:color="CCCCCC" w:sz="1"/>
              <w:left w:val="single" w:color="CCCCCC" w:sz="1"/>
              <w:bottom w:val="single" w:color="CCCCCC" w:sz="1"/>
              <w:right w:val="single" w:color="CCCCCC" w:sz="1"/>
            </w:tcBorders>
            <w:shd w:fill="3B2A6E" w:val="clear"/>
            <w:tcMar>
              <w:top w:type="dxa" w:w="80"/>
              <w:left w:type="dxa" w:w="120"/>
              <w:bottom w:type="dxa" w:w="80"/>
              <w:right w:type="dxa" w:w="120"/>
            </w:tcMar>
          </w:tcPr>
          <w:p>
            <w:r>
              <w:rPr>
                <w:b/>
                <w:bCs/>
                <w:color w:val="FFFFFF"/>
              </w:rPr>
              <w:t xml:space="preserve">Keyword</w:t>
            </w:r>
          </w:p>
        </w:tc>
        <w:tc>
          <w:tcPr>
            <w:tcW w:type="dxa" w:w="2209"/>
            <w:tcBorders>
              <w:top w:val="single" w:color="CCCCCC" w:sz="1"/>
              <w:left w:val="single" w:color="CCCCCC" w:sz="1"/>
              <w:bottom w:val="single" w:color="CCCCCC" w:sz="1"/>
              <w:right w:val="single" w:color="CCCCCC" w:sz="1"/>
            </w:tcBorders>
            <w:shd w:fill="3B2A6E" w:val="clear"/>
            <w:tcMar>
              <w:top w:type="dxa" w:w="80"/>
              <w:left w:type="dxa" w:w="120"/>
              <w:bottom w:type="dxa" w:w="80"/>
              <w:right w:type="dxa" w:w="120"/>
            </w:tcMar>
          </w:tcPr>
          <w:p>
            <w:r>
              <w:rPr>
                <w:b/>
                <w:bCs/>
                <w:color w:val="FFFFFF"/>
              </w:rPr>
              <w:t xml:space="preserve">Search Volume</w:t>
            </w:r>
          </w:p>
        </w:tc>
        <w:tc>
          <w:tcPr>
            <w:tcW w:type="dxa" w:w="3208"/>
            <w:tcBorders>
              <w:top w:val="single" w:color="CCCCCC" w:sz="1"/>
              <w:left w:val="single" w:color="CCCCCC" w:sz="1"/>
              <w:bottom w:val="single" w:color="CCCCCC" w:sz="1"/>
              <w:right w:val="single" w:color="CCCCCC" w:sz="1"/>
            </w:tcBorders>
            <w:shd w:fill="3B2A6E" w:val="clear"/>
            <w:tcMar>
              <w:top w:type="dxa" w:w="80"/>
              <w:left w:type="dxa" w:w="120"/>
              <w:bottom w:type="dxa" w:w="80"/>
              <w:right w:type="dxa" w:w="120"/>
            </w:tcMar>
          </w:tcPr>
          <w:p>
            <w:r>
              <w:rPr>
                <w:b/>
                <w:bCs/>
                <w:color w:val="FFFFFF"/>
              </w:rPr>
              <w:t xml:space="preserve">Current Position</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wholesale blueberry supplier</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bulk blueberry supplier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fresh blueberry wholesaler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blueberry wholesale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bl>
    <w:p>
      <w:pPr>
        <w:spacing w:after="200"/>
      </w:pPr>
    </w:p>
    <w:p>
      <w:pPr>
        <w:pStyle w:val="Heading2"/>
      </w:pPr>
      <w:r>
        <w:rPr>
          <w:b/>
          <w:bCs/>
        </w:rPr>
        <w:t xml:space="preserve">Ranking Competitors for Primary Target Keyword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3"/>
        <w:gridCol w:w="7213"/>
      </w:tblGrid>
      <w:tr>
        <w:tc>
          <w:tcPr>
            <w:tcW w:type="dxa" w:w="1813"/>
            <w:tcBorders>
              <w:top w:val="single" w:color="CCCCCC" w:sz="1"/>
              <w:left w:val="single" w:color="CCCCCC" w:sz="1"/>
              <w:bottom w:val="single" w:color="CCCCCC" w:sz="1"/>
              <w:right w:val="single" w:color="CCCCCC" w:sz="1"/>
            </w:tcBorders>
            <w:shd w:fill="3B2A6E" w:val="clear"/>
            <w:tcMar>
              <w:top w:type="dxa" w:w="80"/>
              <w:left w:type="dxa" w:w="120"/>
              <w:bottom w:type="dxa" w:w="80"/>
              <w:right w:type="dxa" w:w="120"/>
            </w:tcMar>
          </w:tcPr>
          <w:p>
            <w:r>
              <w:rPr>
                <w:b/>
                <w:bCs/>
                <w:color w:val="FFFFFF"/>
              </w:rPr>
              <w:t xml:space="preserve">Position in SERP</w:t>
            </w:r>
          </w:p>
        </w:tc>
        <w:tc>
          <w:tcPr>
            <w:tcW w:type="dxa" w:w="7213"/>
            <w:tcBorders>
              <w:top w:val="single" w:color="CCCCCC" w:sz="1"/>
              <w:left w:val="single" w:color="CCCCCC" w:sz="1"/>
              <w:bottom w:val="single" w:color="CCCCCC" w:sz="1"/>
              <w:right w:val="single" w:color="CCCCCC" w:sz="1"/>
            </w:tcBorders>
            <w:shd w:fill="3B2A6E" w:val="clear"/>
            <w:tcMar>
              <w:top w:type="dxa" w:w="80"/>
              <w:left w:type="dxa" w:w="120"/>
              <w:bottom w:type="dxa" w:w="80"/>
              <w:right w:type="dxa" w:w="120"/>
            </w:tcMar>
          </w:tcPr>
          <w:p>
            <w:r>
              <w:rPr>
                <w:b/>
                <w:bCs/>
                <w:color w:val="FFFFFF"/>
              </w:rPr>
              <w:t xml:space="preserve">Ranking URL</w:t>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bl>
    <w:p>
      <w:pPr>
        <w:spacing w:after="200"/>
      </w:pPr>
    </w:p>
    <w:p>
      <w:pPr>
        <w:pBdr>
          <w:bottom w:val="single" w:color="CCCCCC" w:sz="4" w:space="1"/>
        </w:pBdr>
        <w:spacing w:after="160"/>
      </w:pPr>
    </w:p>
    <w:p>
      <w:pPr>
        <w:pStyle w:val="Heading2"/>
      </w:pPr>
      <w:r>
        <w:rPr>
          <w:b/>
          <w:bCs/>
        </w:rPr>
        <w:t xml:space="preserve">Meta Data</w:t>
      </w:r>
    </w:p>
    <w:p>
      <w:pPr>
        <w:spacing w:after="100"/>
      </w:pPr>
      <w:r>
        <w:rPr>
          <w:b/>
          <w:bCs/>
          <w:i/>
          <w:iCs/>
        </w:rPr>
        <w:t xml:space="preserve">Current Page Title: </w:t>
      </w:r>
      <w:r>
        <w:t xml:space="preserve">[TBC – enter existing title]</w:t>
      </w:r>
    </w:p>
    <w:p>
      <w:pPr>
        <w:spacing w:after="100"/>
      </w:pPr>
      <w:r>
        <w:rPr>
          <w:b/>
          <w:bCs/>
          <w:i/>
          <w:iCs/>
        </w:rPr>
        <w:t xml:space="preserve">Proposed Page Title: </w:t>
      </w:r>
      <w:r>
        <w:t xml:space="preserve">Wholesale Blueberry Supplier in London | Montgomery Wholesale</w:t>
      </w:r>
    </w:p>
    <w:p>
      <w:pPr>
        <w:spacing w:after="80"/>
      </w:pPr>
    </w:p>
    <w:p>
      <w:pPr>
        <w:spacing w:after="100"/>
      </w:pPr>
      <w:r>
        <w:rPr>
          <w:b/>
          <w:bCs/>
          <w:i/>
          <w:iCs/>
        </w:rPr>
        <w:t xml:space="preserve">Current Meta Description: </w:t>
      </w:r>
      <w:r>
        <w:t xml:space="preserve">[TBC – enter existing meta description]</w:t>
      </w:r>
    </w:p>
    <w:p>
      <w:pPr>
        <w:spacing w:after="100"/>
      </w:pPr>
      <w:r>
        <w:rPr>
          <w:b/>
          <w:bCs/>
          <w:i/>
          <w:iCs/>
        </w:rPr>
        <w:t xml:space="preserve">Proposed Meta Description: </w:t>
      </w:r>
      <w:r>
        <w:t xml:space="preserve">Montgomery Wholesale supplies fresh blueberries in bulk to food halls, farm shops and independent grocers across London. UK and imported stock available year-round. Call 020 8558 4545.</w:t>
      </w:r>
    </w:p>
    <w:p>
      <w:pPr>
        <w:spacing w:after="200"/>
      </w:pPr>
    </w:p>
    <w:p>
      <w:pPr>
        <w:pBdr>
          <w:bottom w:val="single" w:color="CCCCCC" w:sz="4" w:space="1"/>
        </w:pBdr>
        <w:spacing w:after="160"/>
      </w:pPr>
    </w:p>
    <w:p>
      <w:pPr>
        <w:pStyle w:val="Heading2"/>
      </w:pPr>
      <w:r>
        <w:rPr>
          <w:b/>
          <w:bCs/>
        </w:rPr>
        <w:t xml:space="preserve">URL Structure</w:t>
      </w:r>
    </w:p>
    <w:p>
      <w:pPr>
        <w:spacing w:after="100"/>
      </w:pPr>
      <w:r>
        <w:rPr>
          <w:b/>
          <w:bCs/>
          <w:i/>
          <w:iCs/>
        </w:rPr>
        <w:t xml:space="preserve">Current URL: </w:t>
      </w:r>
      <w:r>
        <w:t xml:space="preserve">[TBC]</w:t>
      </w:r>
    </w:p>
    <w:p>
      <w:pPr>
        <w:spacing w:after="100"/>
      </w:pPr>
      <w:r>
        <w:rPr>
          <w:b/>
          <w:bCs/>
          <w:i/>
          <w:iCs/>
        </w:rPr>
        <w:t xml:space="preserve">Proposed URL: </w:t>
      </w:r>
      <w:r>
        <w:t xml:space="preserve">https://www.montgomerywholesale.co.uk/wholesale-blueberry-supplier-london/</w:t>
      </w:r>
    </w:p>
    <w:p>
      <w:pPr>
        <w:spacing w:after="200"/>
      </w:pPr>
    </w:p>
    <w:p>
      <w:pPr>
        <w:pBdr>
          <w:bottom w:val="single" w:color="CCCCCC" w:sz="4" w:space="1"/>
        </w:pBdr>
        <w:spacing w:after="160"/>
      </w:pPr>
    </w:p>
    <w:p>
      <w:pPr>
        <w:pStyle w:val="Heading1"/>
      </w:pPr>
      <w:r>
        <w:rPr>
          <w:b/>
          <w:bCs/>
        </w:rPr>
        <w:t xml:space="preserve">Page Content</w:t>
      </w:r>
    </w:p>
    <w:p>
      <w:pPr>
        <w:spacing w:after="80"/>
      </w:pPr>
    </w:p>
    <w:p>
      <w:pPr>
        <w:pStyle w:val="Heading3"/>
      </w:pPr>
      <w:r>
        <w:rPr>
          <w:b/>
          <w:bCs/>
        </w:rPr>
        <w:t xml:space="preserve">Heading (H1):</w:t>
      </w:r>
    </w:p>
    <w:p>
      <w:pPr>
        <w:spacing w:after="120"/>
      </w:pPr>
      <w:r>
        <w:t xml:space="preserve">Wholesale Blueberry Supplier in London</w:t>
      </w:r>
    </w:p>
    <w:p>
      <w:pPr>
        <w:spacing w:after="80"/>
      </w:pPr>
    </w:p>
    <w:p>
      <w:pPr>
        <w:pStyle w:val="Heading3"/>
      </w:pPr>
      <w:r>
        <w:rPr>
          <w:b/>
          <w:bCs/>
        </w:rPr>
        <w:t xml:space="preserve">Above the Fold / Introductory Copy (100–150 words):</w:t>
      </w:r>
    </w:p>
    <w:p>
      <w:pPr>
        <w:spacing w:after="120"/>
      </w:pPr>
      <w:r>
        <w:t xml:space="preserve">Montgomery Wholesale is a trusted wholesale blueberry supplier serving trade buyers across London and the surrounding regions. Operating from New Spitalfields Market, we supply fresh blueberries in bulk to food halls, independent grocers, farm shops, and specialist food retailers that require consistent quality and reliable delivery throughout the week.</w:t>
      </w:r>
    </w:p>
    <w:p>
      <w:pPr>
        <w:spacing w:after="120"/>
      </w:pPr>
      <w:r>
        <w:t xml:space="preserve">Blueberries have become one of the most consistently purchased soft fruits in the UK, with strong year-round demand driven by their versatility and well-established health credentials. As a bulk blueberry supplier in London, we source from trusted UK growers during the domestic season and maintain supply through established importers from Peru, Morocco, Spain, and other key producing regions to keep availability reliable throughout the year.</w:t>
      </w:r>
    </w:p>
    <w:p>
      <w:pPr>
        <w:spacing w:after="120"/>
      </w:pPr>
      <w:r>
        <w:t xml:space="preserve">With over 30 years of experience in fresh produce wholesaling, Montgomery Wholesale offers the buying knowledge and supply relationships that trade buyers can depend on.</w:t>
      </w:r>
    </w:p>
    <w:p>
      <w:pPr>
        <w:spacing w:after="80"/>
      </w:pPr>
    </w:p>
    <w:p>
      <w:pPr>
        <w:pStyle w:val="Heading2"/>
      </w:pPr>
      <w:r>
        <w:rPr>
          <w:b/>
          <w:bCs/>
        </w:rPr>
        <w:t xml:space="preserve">Heading (H2): About Our Wholesale Blueberries</w:t>
      </w:r>
    </w:p>
    <w:p>
      <w:pPr>
        <w:spacing w:after="120"/>
      </w:pPr>
      <w:r>
        <w:t xml:space="preserve">Page Copy:</w:t>
      </w:r>
    </w:p>
    <w:p>
      <w:pPr>
        <w:spacing w:after="120"/>
      </w:pPr>
      <w:r>
        <w:t xml:space="preserve">Blueberries are now a staple of the UK fresh produce aisle, with demand that holds strong across all seasons and trading formats. For trade buyers, the key quality indicators are berry size, firmness, bloom, and shelf life. At Montgomery Wholesale, we source blueberries that meet a consistent commercial standard across all of these criteria, giving retailers confidence in every delivery.</w:t>
      </w:r>
    </w:p>
    <w:p>
      <w:pPr>
        <w:spacing w:after="120"/>
      </w:pPr>
      <w:r>
        <w:t xml:space="preserve">We supply blueberries in a range of formats to suit different retail requirements:</w:t>
      </w:r>
    </w:p>
    <w:p>
      <w:pPr>
        <w:pStyle w:val="ListParagraph"/>
        <w:numPr>
          <w:ilvl w:val="0"/>
          <w:numId w:val="2"/>
        </w:numPr>
        <w:spacing w:after="80"/>
      </w:pPr>
      <w:r>
        <w:t xml:space="preserve">Standard punnets – the most widely sold retail format, available in 125g and 150g sizes</w:t>
      </w:r>
    </w:p>
    <w:p>
      <w:pPr>
        <w:pStyle w:val="ListParagraph"/>
        <w:numPr>
          <w:ilvl w:val="0"/>
          <w:numId w:val="2"/>
        </w:numPr>
        <w:spacing w:after="80"/>
      </w:pPr>
      <w:r>
        <w:t xml:space="preserve">Large punnets – popular in food halls and farm shops where premium presentation and perceived value matter</w:t>
      </w:r>
    </w:p>
    <w:p>
      <w:pPr>
        <w:pStyle w:val="ListParagraph"/>
        <w:numPr>
          <w:ilvl w:val="0"/>
          <w:numId w:val="2"/>
        </w:numPr>
        <w:spacing w:after="80"/>
      </w:pPr>
      <w:r>
        <w:t xml:space="preserve">Bulk trade formats – available for retailers who pre-pack their own displays or require loose product</w:t>
      </w:r>
    </w:p>
    <w:p>
      <w:pPr>
        <w:pStyle w:val="ListParagraph"/>
        <w:numPr>
          <w:ilvl w:val="0"/>
          <w:numId w:val="2"/>
        </w:numPr>
        <w:spacing w:after="80"/>
      </w:pPr>
      <w:r>
        <w:t xml:space="preserve">UK-grown blueberries – available during the British season for retailers who prioritise provenance and local sourcing</w:t>
      </w:r>
    </w:p>
    <w:p>
      <w:pPr>
        <w:pStyle w:val="ListParagraph"/>
        <w:numPr>
          <w:ilvl w:val="0"/>
          <w:numId w:val="2"/>
        </w:numPr>
        <w:spacing w:after="80"/>
      </w:pPr>
      <w:r>
        <w:t xml:space="preserve">Imported blueberries – sourced from Peru, Morocco, Spain, Chile, and South Africa to maintain supply year-round</w:t>
      </w:r>
    </w:p>
    <w:p>
      <w:pPr>
        <w:spacing w:after="80"/>
      </w:pPr>
    </w:p>
    <w:p>
      <w:pPr>
        <w:spacing w:after="120"/>
      </w:pPr>
      <w:r>
        <w:t xml:space="preserve">All blueberries are selected for consistent berry size, firm texture, good bloom on the skin, and a shelf life appropriate for retail environments. We work closely with our supply partners to minimise transit time and maintain cold chain integrity from source to delivery.</w:t>
      </w:r>
    </w:p>
    <w:p>
      <w:pPr>
        <w:spacing w:after="120"/>
      </w:pPr>
    </w:p>
    <w:p>
      <w:pPr>
        <w:pStyle w:val="Heading2"/>
      </w:pPr>
      <w:r>
        <w:rPr>
          <w:b/>
          <w:bCs/>
        </w:rPr>
        <w:t xml:space="preserve">Heading (H2): Bulk Blueberry Supply in London</w:t>
      </w:r>
    </w:p>
    <w:p>
      <w:pPr>
        <w:spacing w:after="120"/>
      </w:pPr>
      <w:r>
        <w:t xml:space="preserve">Page Copy:</w:t>
      </w:r>
    </w:p>
    <w:p>
      <w:pPr>
        <w:spacing w:after="120"/>
      </w:pPr>
      <w:r>
        <w:t xml:space="preserve">Blueberries are a high-value, fast-moving line for most independent retailers, and a reliable, well-priced supply is essential for businesses that cannot afford inconsistency in this category. Montgomery Wholesale offers flexible bulk ordering options designed to accommodate a range of business sizes and formats, from single-site farm shops through to food halls managing large weekly volumes.</w:t>
      </w:r>
    </w:p>
    <w:p>
      <w:pPr>
        <w:spacing w:after="120"/>
      </w:pPr>
      <w:r>
        <w:t xml:space="preserve">Our blueberries are available in standard punnet formats as well as bulk trade quantities depending on the time of year and source origin. Orders can be placed online through our trade portal, by phone, or by email. We accommodate standing orders for customers with predictable weekly requirements and can advise on the most suitable pack formats and grades for your specific retail environment.</w:t>
      </w:r>
    </w:p>
    <w:p>
      <w:pPr>
        <w:spacing w:after="120"/>
      </w:pPr>
      <w:r>
        <w:t xml:space="preserve">Blueberry pricing and availability can fluctuate with seasonal transitions between growing regions. Our buying team monitors this closely and will keep customers informed of any significant changes, ensuring you always have the information needed to plan your range and pricing effectively.</w:t>
      </w:r>
    </w:p>
    <w:p>
      <w:pPr>
        <w:spacing w:after="120"/>
      </w:pPr>
    </w:p>
    <w:p>
      <w:pPr>
        <w:pStyle w:val="Heading2"/>
      </w:pPr>
      <w:r>
        <w:rPr>
          <w:b/>
          <w:bCs/>
        </w:rPr>
        <w:t xml:space="preserve">Heading (H2): Who We Supply</w:t>
      </w:r>
    </w:p>
    <w:p>
      <w:pPr>
        <w:spacing w:after="120"/>
      </w:pPr>
      <w:r>
        <w:t xml:space="preserve">Page Copy:</w:t>
      </w:r>
    </w:p>
    <w:p>
      <w:pPr>
        <w:spacing w:after="120"/>
      </w:pPr>
      <w:r>
        <w:t xml:space="preserve">We supply fresh blueberries in bulk to a wide range of trade customers across London, including:</w:t>
      </w:r>
    </w:p>
    <w:p>
      <w:pPr>
        <w:pStyle w:val="ListParagraph"/>
        <w:numPr>
          <w:ilvl w:val="0"/>
          <w:numId w:val="2"/>
        </w:numPr>
        <w:spacing w:after="80"/>
      </w:pPr>
      <w:r>
        <w:t xml:space="preserve">Food halls</w:t>
      </w:r>
    </w:p>
    <w:p>
      <w:pPr>
        <w:pStyle w:val="ListParagraph"/>
        <w:numPr>
          <w:ilvl w:val="0"/>
          <w:numId w:val="2"/>
        </w:numPr>
        <w:spacing w:after="80"/>
      </w:pPr>
      <w:r>
        <w:t xml:space="preserve">Independent grocers</w:t>
      </w:r>
    </w:p>
    <w:p>
      <w:pPr>
        <w:pStyle w:val="ListParagraph"/>
        <w:numPr>
          <w:ilvl w:val="0"/>
          <w:numId w:val="2"/>
        </w:numPr>
        <w:spacing w:after="80"/>
      </w:pPr>
      <w:r>
        <w:t xml:space="preserve">Farm shops</w:t>
      </w:r>
    </w:p>
    <w:p>
      <w:pPr>
        <w:pStyle w:val="ListParagraph"/>
        <w:numPr>
          <w:ilvl w:val="0"/>
          <w:numId w:val="2"/>
        </w:numPr>
        <w:spacing w:after="80"/>
      </w:pPr>
      <w:r>
        <w:t xml:space="preserve">Specialty food retailers</w:t>
      </w:r>
    </w:p>
    <w:p>
      <w:pPr>
        <w:pStyle w:val="ListParagraph"/>
        <w:numPr>
          <w:ilvl w:val="0"/>
          <w:numId w:val="2"/>
        </w:numPr>
        <w:spacing w:after="80"/>
      </w:pPr>
      <w:r>
        <w:t xml:space="preserve">Local produce stores</w:t>
      </w:r>
    </w:p>
    <w:p>
      <w:pPr>
        <w:spacing w:after="120"/>
      </w:pPr>
    </w:p>
    <w:p>
      <w:pPr>
        <w:pStyle w:val="Heading2"/>
      </w:pPr>
      <w:r>
        <w:rPr>
          <w:b/>
          <w:bCs/>
        </w:rPr>
        <w:t xml:space="preserve">Heading (H2): Why Choose Montgomery Wholesale for Blueberries</w:t>
      </w:r>
    </w:p>
    <w:p>
      <w:pPr>
        <w:spacing w:after="120"/>
      </w:pPr>
      <w:r>
        <w:t xml:space="preserve">Page Copy:</w:t>
      </w:r>
    </w:p>
    <w:p>
      <w:pPr>
        <w:pStyle w:val="ListParagraph"/>
        <w:numPr>
          <w:ilvl w:val="0"/>
          <w:numId w:val="2"/>
        </w:numPr>
        <w:spacing w:after="80"/>
      </w:pPr>
      <w:r>
        <w:t xml:space="preserve">Consistent product quality – blueberries selected for size, firmness, bloom, and shelf life on every delivery</w:t>
      </w:r>
    </w:p>
    <w:p>
      <w:pPr>
        <w:pStyle w:val="ListParagraph"/>
        <w:numPr>
          <w:ilvl w:val="0"/>
          <w:numId w:val="2"/>
        </w:numPr>
        <w:spacing w:after="80"/>
      </w:pPr>
      <w:r>
        <w:t xml:space="preserve">Reliable London delivery – next-day delivery available across London and the surrounding regions</w:t>
      </w:r>
    </w:p>
    <w:p>
      <w:pPr>
        <w:pStyle w:val="ListParagraph"/>
        <w:numPr>
          <w:ilvl w:val="0"/>
          <w:numId w:val="2"/>
        </w:numPr>
        <w:spacing w:after="80"/>
      </w:pPr>
      <w:r>
        <w:t xml:space="preserve">Year-round availability – UK-grown during the domestic season, supplemented by trusted global importers throughout the year</w:t>
      </w:r>
    </w:p>
    <w:p>
      <w:pPr>
        <w:pStyle w:val="ListParagraph"/>
        <w:numPr>
          <w:ilvl w:val="0"/>
          <w:numId w:val="2"/>
        </w:numPr>
        <w:spacing w:after="80"/>
      </w:pPr>
      <w:r>
        <w:t xml:space="preserve">Flexible ordering volumes – suitable for businesses of all sizes, from independents to multi-site buyers</w:t>
      </w:r>
    </w:p>
    <w:p>
      <w:pPr>
        <w:pStyle w:val="ListParagraph"/>
        <w:numPr>
          <w:ilvl w:val="0"/>
          <w:numId w:val="2"/>
        </w:numPr>
        <w:spacing w:after="80"/>
      </w:pPr>
      <w:r>
        <w:t xml:space="preserve">Wide produce range – complement your blueberry order with our full range of fresh fruit and vegetables from one supplier</w:t>
      </w:r>
    </w:p>
    <w:p>
      <w:pPr>
        <w:spacing w:after="120"/>
      </w:pPr>
    </w:p>
    <w:p>
      <w:pPr>
        <w:pStyle w:val="Heading2"/>
      </w:pPr>
      <w:r>
        <w:rPr>
          <w:b/>
          <w:bCs/>
        </w:rPr>
        <w:t xml:space="preserve">Heading (H2): Wholesale Blueberry Delivery Across London</w:t>
      </w:r>
    </w:p>
    <w:p>
      <w:pPr>
        <w:spacing w:after="120"/>
      </w:pPr>
      <w:r>
        <w:t xml:space="preserve">Page Copy:</w:t>
      </w:r>
    </w:p>
    <w:p>
      <w:pPr>
        <w:spacing w:after="120"/>
      </w:pPr>
      <w:r>
        <w:t xml:space="preserve">Montgomery Wholesale delivers fresh blueberries to trade customers throughout London and the surrounding regions. Based at New Spitalfields Market, we are well positioned to fulfil next-day delivery orders efficiently. Maintaining cold chain integrity and minimising transit time is particularly important for soft fruit such as blueberries, and our delivery operation is structured to support the shelf life expectations of trade buyers.</w:t>
      </w:r>
    </w:p>
    <w:p>
      <w:pPr>
        <w:spacing w:after="120"/>
      </w:pPr>
      <w:r>
        <w:t xml:space="preserve">Our delivery charges are structured as follows:</w:t>
      </w:r>
    </w:p>
    <w:p>
      <w:pPr>
        <w:spacing w:after="80"/>
      </w:pPr>
    </w:p>
    <w:p>
      <w:pPr>
        <w:spacing w:after="120"/>
      </w:pPr>
      <w:r>
        <w:rPr>
          <w:b/>
          <w:bCs/>
        </w:rPr>
        <w:t xml:space="preserve">0–10 miles:</w:t>
      </w:r>
    </w:p>
    <w:p>
      <w:pPr>
        <w:pStyle w:val="ListParagraph"/>
        <w:numPr>
          <w:ilvl w:val="0"/>
          <w:numId w:val="2"/>
        </w:numPr>
        <w:spacing w:after="80"/>
      </w:pPr>
      <w:r>
        <w:t xml:space="preserve">Orders under £1,000 – £50 delivery fee</w:t>
      </w:r>
    </w:p>
    <w:p>
      <w:pPr>
        <w:pStyle w:val="ListParagraph"/>
        <w:numPr>
          <w:ilvl w:val="0"/>
          <w:numId w:val="2"/>
        </w:numPr>
        <w:spacing w:after="80"/>
      </w:pPr>
      <w:r>
        <w:t xml:space="preserve">Orders over £1,000 – Free delivery</w:t>
      </w:r>
    </w:p>
    <w:p>
      <w:pPr>
        <w:spacing w:after="60"/>
      </w:pPr>
    </w:p>
    <w:p>
      <w:pPr>
        <w:spacing w:after="120"/>
      </w:pPr>
      <w:r>
        <w:rPr>
          <w:b/>
          <w:bCs/>
        </w:rPr>
        <w:t xml:space="preserve">10–20 miles:</w:t>
      </w:r>
    </w:p>
    <w:p>
      <w:pPr>
        <w:pStyle w:val="ListParagraph"/>
        <w:numPr>
          <w:ilvl w:val="0"/>
          <w:numId w:val="2"/>
        </w:numPr>
        <w:spacing w:after="80"/>
      </w:pPr>
      <w:r>
        <w:t xml:space="preserve">Orders under £1,200 – £80 delivery fee</w:t>
      </w:r>
    </w:p>
    <w:p>
      <w:pPr>
        <w:pStyle w:val="ListParagraph"/>
        <w:numPr>
          <w:ilvl w:val="0"/>
          <w:numId w:val="2"/>
        </w:numPr>
        <w:spacing w:after="80"/>
      </w:pPr>
      <w:r>
        <w:t xml:space="preserve">Orders over £1,200 – Free delivery</w:t>
      </w:r>
    </w:p>
    <w:p>
      <w:pPr>
        <w:spacing w:after="60"/>
      </w:pPr>
    </w:p>
    <w:p>
      <w:pPr>
        <w:spacing w:after="120"/>
      </w:pPr>
      <w:r>
        <w:rPr>
          <w:b/>
          <w:bCs/>
        </w:rPr>
        <w:t xml:space="preserve">20+ miles:</w:t>
      </w:r>
    </w:p>
    <w:p>
      <w:pPr>
        <w:pStyle w:val="ListParagraph"/>
        <w:numPr>
          <w:ilvl w:val="0"/>
          <w:numId w:val="2"/>
        </w:numPr>
        <w:spacing w:after="80"/>
      </w:pPr>
      <w:r>
        <w:t xml:space="preserve">Delivery available upon request. Please get in touch and we will do our best to accommodate your needs.</w:t>
      </w:r>
    </w:p>
    <w:p>
      <w:pPr>
        <w:spacing w:after="120"/>
      </w:pPr>
    </w:p>
    <w:p>
      <w:pPr>
        <w:pStyle w:val="Heading2"/>
      </w:pPr>
      <w:r>
        <w:rPr>
          <w:b/>
          <w:bCs/>
        </w:rPr>
        <w:t xml:space="preserve">Heading (H2): Seasonal Availability of Blueberries</w:t>
      </w:r>
    </w:p>
    <w:p>
      <w:pPr>
        <w:spacing w:after="120"/>
      </w:pPr>
      <w:r>
        <w:t xml:space="preserve">Page Copy:</w:t>
      </w:r>
    </w:p>
    <w:p>
      <w:pPr>
        <w:spacing w:after="120"/>
      </w:pPr>
      <w:r>
        <w:t xml:space="preserve">One of the most commercially attractive aspects of blueberries for trade buyers is that, unlike many soft fruits, they are available throughout the year. This is made possible by the global spread of blueberry-producing regions, each coming into season at different points in the calendar.</w:t>
      </w:r>
    </w:p>
    <w:p>
      <w:pPr>
        <w:spacing w:after="120"/>
      </w:pPr>
      <w:r>
        <w:t xml:space="preserve">UK-grown blueberries are available from July through to September and represent some of the best quality fruit of the year for retailers who prioritise British provenance. Scottish and English-grown varieties are increasingly popular with farm shops and independent retailers whose customers value local sourcing. Outside of the domestic season, we source from Morocco and Spain from late autumn into early spring, then transition to Peruvian and Chilean blueberries during the winter and early summer months when northern hemisphere supply is limited.</w:t>
      </w:r>
    </w:p>
    <w:p>
      <w:pPr>
        <w:spacing w:after="120"/>
      </w:pPr>
      <w:r>
        <w:t xml:space="preserve">South African blueberries also play a role in bridging supply during transitional periods, and the increasing quality of fruit from this origin has made it a reliable option for year-round programmes. As origins shift throughout the year, our buying team actively monitors quality and pricing to ensure our customers always receive the best available fruit at competitive prices. We will always communicate seasonal transitions in advance to help buyers plan their range and pricing accordingly.</w:t>
      </w:r>
    </w:p>
    <w:p>
      <w:pPr>
        <w:spacing w:after="120"/>
      </w:pPr>
    </w:p>
    <w:p>
      <w:pPr>
        <w:pStyle w:val="Heading2"/>
      </w:pPr>
      <w:r>
        <w:rPr>
          <w:b/>
          <w:bCs/>
        </w:rPr>
        <w:t xml:space="preserve">Heading (H2): How to Order with Montgomery Wholesale</w:t>
      </w:r>
    </w:p>
    <w:p>
      <w:pPr>
        <w:spacing w:after="120"/>
      </w:pPr>
      <w:r>
        <w:t xml:space="preserve">Page Copy:</w:t>
      </w:r>
    </w:p>
    <w:p>
      <w:pPr>
        <w:spacing w:after="120"/>
      </w:pPr>
      <w:r>
        <w:t xml:space="preserve">Ordering is straightforward. Trade customers can place orders through any of the following channels:</w:t>
      </w:r>
    </w:p>
    <w:p>
      <w:pPr>
        <w:spacing w:after="80"/>
      </w:pPr>
    </w:p>
    <w:p>
      <w:pPr>
        <w:spacing w:after="80"/>
      </w:pPr>
      <w:r>
        <w:rPr>
          <w:b/>
          <w:bCs/>
        </w:rPr>
        <w:t xml:space="preserve">Online ordering portal: </w:t>
      </w:r>
      <w:r>
        <w:rPr>
          <w:color w:val="0070C0"/>
        </w:rPr>
        <w:t xml:space="preserve">https://montgomery-online.nationwilcox.co.uk/</w:t>
      </w:r>
    </w:p>
    <w:p>
      <w:pPr>
        <w:spacing w:after="80"/>
      </w:pPr>
      <w:r>
        <w:rPr>
          <w:b/>
          <w:bCs/>
        </w:rPr>
        <w:t xml:space="preserve">Phone: </w:t>
      </w:r>
      <w:r>
        <w:t xml:space="preserve">020 8558 4545</w:t>
      </w:r>
    </w:p>
    <w:p>
      <w:pPr>
        <w:spacing w:after="80"/>
      </w:pPr>
      <w:r>
        <w:rPr>
          <w:b/>
          <w:bCs/>
        </w:rPr>
        <w:t xml:space="preserve">Email: </w:t>
      </w:r>
      <w:r>
        <w:t xml:space="preserve">orders@montgomeryswholesalers.co.uk</w:t>
      </w:r>
    </w:p>
    <w:p>
      <w:pPr>
        <w:spacing w:after="80"/>
      </w:pPr>
    </w:p>
    <w:p>
      <w:pPr>
        <w:spacing w:after="120"/>
      </w:pPr>
      <w:r>
        <w:t xml:space="preserve">New customers are welcome to contact us before placing a first order. Our team is happy to discuss pack formats, grade options, delivery frequency, and how best to manage blueberry supply across the seasons for your specific business.</w:t>
      </w:r>
    </w:p>
    <w:p>
      <w:pPr>
        <w:spacing w:after="120"/>
      </w:pPr>
    </w:p>
    <w:p>
      <w:pPr>
        <w:pStyle w:val="Heading2"/>
      </w:pPr>
      <w:r>
        <w:rPr>
          <w:b/>
          <w:bCs/>
        </w:rPr>
        <w:t xml:space="preserve">Heading (H2): FAQs About Wholesale Blueberries</w:t>
      </w:r>
    </w:p>
    <w:p>
      <w:pPr>
        <w:spacing w:after="120"/>
      </w:pPr>
      <w:r>
        <w:t xml:space="preserve">Page Copy:</w:t>
      </w:r>
    </w:p>
    <w:p>
      <w:pPr>
        <w:spacing w:after="60"/>
      </w:pPr>
    </w:p>
    <w:p>
      <w:pPr>
        <w:spacing w:after="60"/>
      </w:pPr>
      <w:r>
        <w:rPr>
          <w:b/>
          <w:bCs/>
        </w:rPr>
        <w:t xml:space="preserve">Do you supply bulk blueberries in London?</w:t>
      </w:r>
    </w:p>
    <w:p>
      <w:pPr>
        <w:spacing w:after="120"/>
      </w:pPr>
      <w:r>
        <w:t xml:space="preserve">Yes. Montgomery Wholesale supplies fresh blueberries in bulk to trade customers across London and the surrounding regions, with next-day delivery available for most areas.</w:t>
      </w:r>
    </w:p>
    <w:p>
      <w:pPr>
        <w:spacing w:after="80"/>
      </w:pPr>
    </w:p>
    <w:p>
      <w:pPr>
        <w:spacing w:after="60"/>
      </w:pPr>
      <w:r>
        <w:rPr>
          <w:b/>
          <w:bCs/>
        </w:rPr>
        <w:t xml:space="preserve">Are blueberries available year-round?</w:t>
      </w:r>
    </w:p>
    <w:p>
      <w:pPr>
        <w:spacing w:after="120"/>
      </w:pPr>
      <w:r>
        <w:t xml:space="preserve">Yes. We maintain year-round blueberry supply by sourcing from multiple producing regions as seasons rotate. This includes UK-grown fruit in summer, Moroccan and Spanish fruit in autumn and spring, and Peruvian, Chilean, and South African blueberries through the winter and early summer months.</w:t>
      </w:r>
    </w:p>
    <w:p>
      <w:pPr>
        <w:spacing w:after="80"/>
      </w:pPr>
    </w:p>
    <w:p>
      <w:pPr>
        <w:spacing w:after="60"/>
      </w:pPr>
      <w:r>
        <w:rPr>
          <w:b/>
          <w:bCs/>
        </w:rPr>
        <w:t xml:space="preserve">Do you supply British-grown blueberries?</w:t>
      </w:r>
    </w:p>
    <w:p>
      <w:pPr>
        <w:spacing w:after="120"/>
      </w:pPr>
      <w:r>
        <w:t xml:space="preserve">Yes. UK-grown blueberries are available from July through to September. We prioritise British fruit during the domestic season for customers who value local provenance, and can advise on availability and pricing as the season progresses.</w:t>
      </w:r>
    </w:p>
    <w:p>
      <w:pPr>
        <w:spacing w:after="80"/>
      </w:pPr>
    </w:p>
    <w:p>
      <w:pPr>
        <w:spacing w:after="60"/>
      </w:pPr>
      <w:r>
        <w:rPr>
          <w:b/>
          <w:bCs/>
        </w:rPr>
        <w:t xml:space="preserve">What is the minimum order quantity for blueberries?</w:t>
      </w:r>
    </w:p>
    <w:p>
      <w:pPr>
        <w:spacing w:after="120"/>
      </w:pPr>
      <w:r>
        <w:t xml:space="preserve">Minimum order quantities vary depending on pack format and origin. Please contact us directly or log in to our online ordering portal for current product listings and minimum order information.</w:t>
      </w:r>
    </w:p>
    <w:p>
      <w:pPr>
        <w:spacing w:after="80"/>
      </w:pPr>
    </w:p>
    <w:p>
      <w:pPr>
        <w:spacing w:after="60"/>
      </w:pPr>
      <w:r>
        <w:rPr>
          <w:b/>
          <w:bCs/>
        </w:rPr>
        <w:t xml:space="preserve">How often do you deliver?</w:t>
      </w:r>
    </w:p>
    <w:p>
      <w:pPr>
        <w:spacing w:after="120"/>
      </w:pPr>
      <w:r>
        <w:t xml:space="preserve">We offer next-day delivery across London and can accommodate regular delivery schedules to suit businesses that need fresh soft fruit arriving frequently throughout the week.</w:t>
      </w:r>
    </w:p>
    <w:p>
      <w:pPr>
        <w:spacing w:after="80"/>
      </w:pPr>
    </w:p>
    <w:p>
      <w:pPr>
        <w:spacing w:after="60"/>
      </w:pPr>
      <w:r>
        <w:rPr>
          <w:b/>
          <w:bCs/>
        </w:rPr>
        <w:t xml:space="preserve">Can you supply blueberries alongside other soft fruit?</w:t>
      </w:r>
    </w:p>
    <w:p>
      <w:pPr>
        <w:spacing w:after="120"/>
      </w:pPr>
      <w:r>
        <w:t xml:space="preserve">Yes. We supply a full range of soft fruit including strawberries, raspberries, and blackberries alongside blueberries, making it straightforward to consolidate your soft fruit buying through a single trusted supplier. Please contact us to discuss your requirements.</w:t>
      </w:r>
    </w:p>
    <w:p>
      <w:pPr>
        <w:spacing w:after="120"/>
      </w:pPr>
    </w:p>
    <w:p>
      <w:pPr>
        <w:pStyle w:val="Heading2"/>
      </w:pPr>
      <w:r>
        <w:rPr>
          <w:b/>
          <w:bCs/>
        </w:rPr>
        <w:t xml:space="preserve">Heading (H2): Order Wholesale Blueberries Today</w:t>
      </w:r>
    </w:p>
    <w:p>
      <w:pPr>
        <w:spacing w:after="120"/>
      </w:pPr>
      <w:r>
        <w:t xml:space="preserve">Page Copy:</w:t>
      </w:r>
    </w:p>
    <w:p>
      <w:pPr>
        <w:spacing w:after="120"/>
      </w:pPr>
      <w:r>
        <w:t xml:space="preserve">If you are looking for a dependable wholesale blueberry supplier in London, Montgomery Wholesale is ready to support your business. Get in touch to discuss your requirements, request pricing, or place your first order. You can order online, call us on 020 8558 4545, or email orders@montgomeryswholesalers.co.uk.</w:t>
      </w:r>
    </w:p>
    <w:p>
      <w:pPr>
        <w:spacing w:after="200"/>
      </w:pPr>
    </w:p>
    <w:p>
      <w:pPr>
        <w:pBdr>
          <w:bottom w:val="single" w:color="CCCCCC" w:sz="4" w:space="1"/>
        </w:pBdr>
        <w:spacing w:after="160"/>
      </w:pPr>
    </w:p>
    <w:p>
      <w:pPr>
        <w:pStyle w:val="Heading3"/>
      </w:pPr>
      <w:r>
        <w:rPr>
          <w:b/>
          <w:bCs/>
        </w:rPr>
        <w:t xml:space="preserve">Internal Links</w:t>
      </w:r>
    </w:p>
    <w:p>
      <w:pPr>
        <w:spacing w:after="80"/>
      </w:pPr>
      <w:r>
        <w:rPr>
          <w:b/>
          <w:bCs/>
        </w:rPr>
        <w:t xml:space="preserve">Wholesale Fruit – </w:t>
      </w:r>
      <w:r>
        <w:rPr>
          <w:color w:val="0070C0"/>
        </w:rPr>
        <w:t xml:space="preserve">[Add URL]</w:t>
      </w:r>
    </w:p>
    <w:p>
      <w:pPr>
        <w:spacing w:after="80"/>
      </w:pPr>
      <w:r>
        <w:rPr>
          <w:b/>
          <w:bCs/>
        </w:rPr>
        <w:t xml:space="preserve">Wholesale Strawberries – </w:t>
      </w:r>
      <w:r>
        <w:rPr>
          <w:color w:val="0070C0"/>
        </w:rPr>
        <w:t xml:space="preserve">[Add URL]</w:t>
      </w:r>
    </w:p>
    <w:p>
      <w:pPr>
        <w:spacing w:after="80"/>
      </w:pPr>
      <w:r>
        <w:rPr>
          <w:b/>
          <w:bCs/>
        </w:rPr>
        <w:t xml:space="preserve">Wholesale Berries – </w:t>
      </w:r>
      <w:r>
        <w:rPr>
          <w:color w:val="0070C0"/>
        </w:rPr>
        <w:t xml:space="preserve">[Add URL]</w:t>
      </w:r>
    </w:p>
    <w:p>
      <w:pPr>
        <w:spacing w:after="200"/>
      </w:pPr>
      <w:r>
        <w:rPr>
          <w:b/>
          <w:bCs/>
        </w:rPr>
        <w:t xml:space="preserve">London Produce Delivery – </w:t>
      </w:r>
      <w:r>
        <w:rPr>
          <w:color w:val="0070C0"/>
        </w:rPr>
        <w:t xml:space="preserve">[Add URL]</w:t>
      </w:r>
    </w:p>
    <w:p>
      <w:pPr>
        <w:pStyle w:val="Heading3"/>
      </w:pPr>
      <w:r>
        <w:rPr>
          <w:b/>
          <w:bCs/>
        </w:rPr>
        <w:t xml:space="preserve">ALT Tags, Image Titles &amp; Image URLs</w:t>
      </w:r>
    </w:p>
    <w:p>
      <w:pPr>
        <w:spacing w:after="80"/>
      </w:pPr>
      <w:r>
        <w:rPr>
          <w:b/>
          <w:bCs/>
        </w:rPr>
        <w:t xml:space="preserve">Image 1:</w:t>
      </w:r>
      <w:r>
        <w:t xml:space="preserve"> ALT: "Fresh wholesale blueberries supplied by Montgomery Wholesale, London" | Title: wholesale-blueberries-london | URL: /images/wholesale-blueberries-london.jpg</w:t>
      </w:r>
    </w:p>
    <w:p>
      <w:pPr>
        <w:spacing w:after="200"/>
      </w:pPr>
      <w:r>
        <w:rPr>
          <w:b/>
          <w:bCs/>
        </w:rPr>
        <w:t xml:space="preserve">Image 2:</w:t>
      </w:r>
      <w:r>
        <w:t xml:space="preserve"> ALT: "Bulk fresh blueberries for trade buyers in London" | Title: bulk-blueberry-supply-london | URL: /images/bulk-blueberry-supply-london.jpg</w:t>
      </w:r>
    </w:p>
    <w:p>
      <w:pPr>
        <w:pBdr>
          <w:bottom w:val="single" w:color="CCCCCC" w:sz="4" w:space="1"/>
        </w:pBdr>
        <w:spacing w:after="160"/>
      </w:pPr>
    </w:p>
    <w:p>
      <w:pPr>
        <w:pStyle w:val="Heading2"/>
      </w:pPr>
      <w:r>
        <w:rPr>
          <w:b/>
          <w:bCs/>
        </w:rPr>
        <w:t xml:space="preserve">Page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 Completed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 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Approved for Release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B2A6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52399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2A6E"/>
      <w:sz w:val="24"/>
      <w:szCs w:val="24"/>
    </w:rPr>
  </w:style>
  <w:style w:type="paragraph" w:styleId="Heading4">
    <w:name w:val="Heading 4"/>
    <w:basedOn w:val="Normal"/>
    <w:next w:val="Normal"/>
    <w:qFormat/>
    <w:pPr>
      <w:spacing w:after="100" w:before="1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2026-03-19T14:44:28.928Z</dcterms:created>
  <dcterms:modified xsi:type="dcterms:W3CDTF">2026-03-19T14:44:28.929Z</dcterms:modified>
</cp:coreProperties>
</file>

<file path=docProps/custom.xml><?xml version="1.0" encoding="utf-8"?>
<Properties xmlns="http://schemas.openxmlformats.org/officeDocument/2006/custom-properties" xmlns:vt="http://schemas.openxmlformats.org/officeDocument/2006/docPropsVTypes"/>
</file>