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4월 27일 화요일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저녁 8시반~11시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와플반트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이제 13일 남았네요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앞으로의 계획은?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호연님. 벤치마킹 할 사이트를 하나 잡고, 최대한 공부하면서 만들어보기.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디자인 요소도 반영하고. 게시판 같은 부분은 고민 중. 테이블을 여러 개 만들어?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일단 러프하게 생각 중이고. 시간이 남는다면 더 도전해보자.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재민님. 저도 비슷한 생각! 지금까지는 정해진 코스를 따라서 수강했다면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기본적인 배경지식에, 롤모델을 하나 잡고 필요한 공부만 찾아서 하자.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그렇게 만들어 보자.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(스터디 하다가)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호연님은 사이트 하나를 잡고, 소스를 보면서 다 뜯어보는 중.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내일도 저녁 8시쯤에 만나기로 했습니다.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재민.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http://jhlab.tistory.com/85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http://blog.kurien.co.kr/522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http://blog.naver.com/bb_/70171494813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http://blacky512.blog.me/10148711185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(댓글달기)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참고해서 게시판 만드는 방법 배우는 중!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가만히 보고 있는데… 오잉? 생각보다 무지 복잡하다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우어어어어어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공부하다가 떠올랐는데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간단한 워드프레스 식의 블로그를 만들어보는 것도 좋을 것 같다.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어차피 게시판 만드는 것과 같은 방식이지만, 조금 더 내가 바라는 모습인듯!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모든 게시글은 하나의 큰 DB에서 관리되고,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카테고리(분류) 값이 있어서 카테고리마다 글이 들어갈 수 있게!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(써놓고 보니 카테고리DB도 하나 있어야 겠다. 추가,수정,삭제가 가능하고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 결과가 게시글에도 반영될 수 있게)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그리고 댓글도 하나의 DB를 만들어서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게시글 번호에 따라서 내용이 출력되도록!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관리 페이지에선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게시글 보기(전체/카테고리)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게시글 추가, 편집, 삭제 (카테고리 이동 등의 기능도 가능하게)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(아니다, 카테고리는 라디오버튼이 아니라 체크박스 식으로 여러개 선택할 수 있도록)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(기타 게시글을 볼 때, 어떻게 나타나는가도 바꿀 수 있게?)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음 여기에 회원관리까지 포함하면 딱일듯!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웹 애플리케이션 만들기.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기획-디자인-개발-테스트 … 그리고 반복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Start Small, 작게 시작해서 끊임없이 개선한다.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가장 필요한 부분의 개발부터, 작게 시작한다. -&gt; 그래야 프로젝트가 안 망함.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(최소한의 중요한 기능부터) 복잡도를 감안해서, 작게.작게.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기획(어떻게 동작해야 하는가?)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UI 모델링 - 사용자가 시스템을 제어하는 조작 장치들.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손그림.  Pencil(오픈소스 모델링도구), balsamiq(유료툴), 파워포인트.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리눅스 웹서버.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아파치 PHP MySQL.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Bitnami를 이용해서 한 번에 설치한다.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서버 제어.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blog.kurien.co.kr/522" TargetMode="External"/><Relationship Id="rId5" Type="http://schemas.openxmlformats.org/officeDocument/2006/relationships/hyperlink" Target="http://jhlab.tistory.com/85" TargetMode="External"/><Relationship Id="rId8" Type="http://schemas.openxmlformats.org/officeDocument/2006/relationships/hyperlink" Target="http://blacky512.blog.me/10148711185" TargetMode="External"/><Relationship Id="rId7" Type="http://schemas.openxmlformats.org/officeDocument/2006/relationships/hyperlink" Target="http://blog.naver.com/bb_/70171494813" TargetMode="External"/></Relationships>
</file>