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i w:val="1"/>
          <w:rtl w:val="0"/>
        </w:rPr>
        <w:t xml:space="preserve">LiteraryWorks.csv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Author — The name of the author who wrote the work of literature.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Literature Type — If the work is a novel, short story, play or film.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Genre — Literary genre.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Publish Date — Date of publication.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Publish Code — Every published work of literature has a unique code to distinguish it.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Publishing Type — How the work was published: self-published, published by an independent publisher, or published by a major trade publisher.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Publishing Type</w:t>
        <w:tab/>
        <w:t xml:space="preserve">Rating (stars) — This is the rating that the novel has been given by critics, rated “out of 5 stars”.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i w:val="1"/>
          <w:rtl w:val="0"/>
        </w:rPr>
        <w:t xml:space="preserve">RegisteredUsers.csv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User ID — This is the username, which has a number assigned to the end to distinguish users who might otherwise want the same username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Password — This is the password the user uses to log into the app. The blank spaces at the start and the end had a legacy use for the app (involving) but the password reader ignores this (use of spaces in this way is not a standard industry practice)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Country — The country of internet use of the user.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Membership Status — Whether the user is currently a paying user or a free user. There’s also a free 3-month trial that all new users get automatically for the first three months.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Revenue — The amount of money to date that the users has paid to the company in subscription fees. The fee since launch has been €5 a month.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User Status — This tells us the current emotion status the user has selected, and their current karma (reputation points).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i w:val="1"/>
          <w:rtl w:val="0"/>
        </w:rPr>
        <w:t xml:space="preserve">Donations.csv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Donation Amount — This is measured in euros.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Time Spent on Website (Seconds) — This is how long the website visitor spent on the website before their donation was processed.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B4E0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EdPqqvwUzyDln1JbNDP4WSpLpw==">CgMxLjA4AHIhMWdiczRBVDZLZ1BQYkxHMGZ5Q0k4V1FEc0kxaS13YjNE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2024-04-12T12:39:00Z</dcterms:created>
  <dc:creator>William Hanks</dc:creator>
</cp:coreProperties>
</file>