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 de 3 niveles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 una arquitectura de aplicaciones de software consolidada que organiza las aplicaciones en tres niveles informáticos lógicos y físicos: el nivel de presentación; el nivel de aplicación, y el nivel de datos.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presentación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nivel de presentación es la interfaz de usuario y la capa de comunicación de la aplicación, donde el usuario final interactúa con la aplicación.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 objetivo principal es mostrar información al usuario y recopilar información del usuario.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puede ejecutar en un navegador web, como una aplicación de escritorio o una interfaz gráfica de usuario.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Los niveles de presentación web normalmente se desarrollan utilizando HTML, CSS y JavaScript.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aplicación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ambién conocido como el nivel lógico o el nivel medio, es el núcleo de la aplicación.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procesa la información recopilada en el nivel de presentación, a veces contra otra información en el nivel de datos, utilizando la lógica empresarial, un conjunto específico de reglas de negocio.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nivel de aplicación también puede añadir, suprimir o modificar datos en el nivel de datos.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nivel de aplicación normalmente se desarrolla utilizando Python, Java, Perl, PHP o Ruby, y se comunica con el nivel de datos utilizando llamadas de API.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rtl w:val="0"/>
        </w:rPr>
        <w:t xml:space="preserve">Nivel de datos o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Almacena y gestiona la información procesada por la aplicación. Puede ser un sistema de gestión de bases de datos relacional como o en un servidor de bases de datos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Toda la comunicación pasa por el nivel de aplicación. El nivel de presentación y el nivel de datos no pueden comunicarse directamente entre sí.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beneficio de la arquitectura de tres niveles es su separación lógica y física de la funcionalidad. Cada nivel puede ejecutarse en un sistema operativo y una plataforma de servidor independientes. Cada nivel se ejecuta en al menos un hardware de servidor dedicado o un servidor virtual, por lo que los servicios de cada nivel se pueden personalizar y optimizar sin que afecte a los demás niveles.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Otras ventajas incluyen: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más rápido: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Como cada nivel puede ser desarrollado simultáneamente por diferentes equipos, una organización puede lanzar una aplicación al mercado más rápido, y los programadores pueden utilizar los más recientes y mejores lenguajes y herramientas para cada nivel.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Escalabilidad mejorada: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Cualquier nivel se puede escalar de forma independiente de los demás según sea necesario.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b w:val="1"/>
          <w:rtl w:val="0"/>
        </w:rPr>
        <w:t xml:space="preserve">Fiabilidad mejorada: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Una interrupción en un nivel es menos probable que afecte a la disponibilidad o al rendimiento de los otros niveles.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reforzada: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Debido a que el nivel de presentación y el nivel de datos no se pueden comunicar directamente, un nivel de aplicación bien diseñado puede funcionar como una especie de cortafuegos interno, lo que impide las inyecciones de SQL y otras vulnerabilidades maliciosas.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