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C096" w14:textId="77777777" w:rsidR="005A6B39" w:rsidRDefault="005A6B39" w:rsidP="005A6B39">
      <w:pPr>
        <w:spacing w:after="0" w:line="240" w:lineRule="exact"/>
        <w:ind w:left="284"/>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ПИТАННЯ НА ІСПИТ </w:t>
      </w:r>
    </w:p>
    <w:p w14:paraId="5AE62843" w14:textId="77777777" w:rsidR="005A6B39" w:rsidRDefault="005A6B39" w:rsidP="005A6B39">
      <w:pPr>
        <w:spacing w:after="0" w:line="240" w:lineRule="exact"/>
        <w:ind w:left="284"/>
        <w:jc w:val="center"/>
        <w:rPr>
          <w:rFonts w:ascii="Times New Roman" w:hAnsi="Times New Roman" w:cs="Times New Roman"/>
          <w:b/>
          <w:sz w:val="28"/>
          <w:szCs w:val="28"/>
          <w:lang w:val="uk-UA"/>
        </w:rPr>
      </w:pPr>
      <w:r>
        <w:rPr>
          <w:rFonts w:ascii="Times New Roman" w:hAnsi="Times New Roman" w:cs="Times New Roman"/>
          <w:b/>
          <w:sz w:val="28"/>
          <w:szCs w:val="28"/>
          <w:lang w:val="uk-UA"/>
        </w:rPr>
        <w:t>з курсу «ФІЛОСОФІЯ»</w:t>
      </w:r>
    </w:p>
    <w:p w14:paraId="4AA37026" w14:textId="77777777" w:rsidR="005A6B39" w:rsidRDefault="005A6B39" w:rsidP="005A6B39">
      <w:pPr>
        <w:spacing w:after="0" w:line="240" w:lineRule="exact"/>
        <w:ind w:left="284"/>
        <w:jc w:val="center"/>
        <w:rPr>
          <w:rFonts w:ascii="Times New Roman" w:hAnsi="Times New Roman" w:cs="Times New Roman"/>
          <w:b/>
          <w:sz w:val="18"/>
          <w:szCs w:val="18"/>
          <w:lang w:val="uk-UA"/>
        </w:rPr>
      </w:pPr>
    </w:p>
    <w:p w14:paraId="7B124B86" w14:textId="4E7BB188"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t>Розкрийте поняття філософії, які кола і парадокси її розуміння.</w:t>
      </w:r>
    </w:p>
    <w:p w14:paraId="649E74A6" w14:textId="77777777" w:rsidR="005A6B39" w:rsidRPr="00A423ED" w:rsidRDefault="005A6B39" w:rsidP="005A6B39">
      <w:pPr>
        <w:spacing w:after="0"/>
        <w:jc w:val="both"/>
        <w:rPr>
          <w:rFonts w:ascii="Times New Roman" w:hAnsi="Times New Roman" w:cs="Times New Roman"/>
          <w:sz w:val="24"/>
          <w:szCs w:val="24"/>
        </w:rPr>
      </w:pPr>
      <w:r w:rsidRPr="008C2AB0">
        <w:rPr>
          <w:rFonts w:ascii="Times New Roman" w:hAnsi="Times New Roman" w:cs="Times New Roman"/>
          <w:sz w:val="24"/>
          <w:szCs w:val="24"/>
          <w:lang w:val="uk-UA"/>
        </w:rPr>
        <w:t xml:space="preserve">Філософія є широким і складним поняттям, яке охоплює вивчення основних питань про сутність світу, людини, знання, моралі, дійсності та інших аспектів життя. </w:t>
      </w:r>
      <w:r w:rsidRPr="00A423ED">
        <w:rPr>
          <w:rFonts w:ascii="Times New Roman" w:hAnsi="Times New Roman" w:cs="Times New Roman"/>
          <w:sz w:val="24"/>
          <w:szCs w:val="24"/>
        </w:rPr>
        <w:t xml:space="preserve">Вона ставить перед собою </w:t>
      </w:r>
      <w:proofErr w:type="spellStart"/>
      <w:r w:rsidRPr="00A423ED">
        <w:rPr>
          <w:rFonts w:ascii="Times New Roman" w:hAnsi="Times New Roman" w:cs="Times New Roman"/>
          <w:sz w:val="24"/>
          <w:szCs w:val="24"/>
        </w:rPr>
        <w:t>завдання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глибинних</w:t>
      </w:r>
      <w:proofErr w:type="spellEnd"/>
      <w:r w:rsidRPr="00A423ED">
        <w:rPr>
          <w:rFonts w:ascii="Times New Roman" w:hAnsi="Times New Roman" w:cs="Times New Roman"/>
          <w:sz w:val="24"/>
          <w:szCs w:val="24"/>
        </w:rPr>
        <w:t xml:space="preserve"> проблем і </w:t>
      </w:r>
      <w:proofErr w:type="spellStart"/>
      <w:r w:rsidRPr="00A423ED">
        <w:rPr>
          <w:rFonts w:ascii="Times New Roman" w:hAnsi="Times New Roman" w:cs="Times New Roman"/>
          <w:sz w:val="24"/>
          <w:szCs w:val="24"/>
        </w:rPr>
        <w:t>пошуку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загальних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принципів</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визначають</w:t>
      </w:r>
      <w:proofErr w:type="spellEnd"/>
      <w:r w:rsidRPr="00A423ED">
        <w:rPr>
          <w:rFonts w:ascii="Times New Roman" w:hAnsi="Times New Roman" w:cs="Times New Roman"/>
          <w:sz w:val="24"/>
          <w:szCs w:val="24"/>
        </w:rPr>
        <w:t xml:space="preserve"> природу </w:t>
      </w:r>
      <w:proofErr w:type="spellStart"/>
      <w:r w:rsidRPr="00A423ED">
        <w:rPr>
          <w:rFonts w:ascii="Times New Roman" w:hAnsi="Times New Roman" w:cs="Times New Roman"/>
          <w:sz w:val="24"/>
          <w:szCs w:val="24"/>
        </w:rPr>
        <w:t>реальності</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людського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буття</w:t>
      </w:r>
      <w:proofErr w:type="spellEnd"/>
      <w:r w:rsidRPr="00A423ED">
        <w:rPr>
          <w:rFonts w:ascii="Times New Roman" w:hAnsi="Times New Roman" w:cs="Times New Roman"/>
          <w:sz w:val="24"/>
          <w:szCs w:val="24"/>
        </w:rPr>
        <w:t>.</w:t>
      </w:r>
    </w:p>
    <w:p w14:paraId="2DEDE1AB" w14:textId="77777777" w:rsidR="005A6B39" w:rsidRPr="00A423ED" w:rsidRDefault="005A6B39" w:rsidP="005A6B39">
      <w:pPr>
        <w:spacing w:after="0"/>
        <w:jc w:val="both"/>
        <w:rPr>
          <w:rFonts w:ascii="Times New Roman" w:hAnsi="Times New Roman" w:cs="Times New Roman"/>
          <w:sz w:val="24"/>
          <w:szCs w:val="24"/>
        </w:rPr>
      </w:pPr>
    </w:p>
    <w:p w14:paraId="19F71D0A" w14:textId="77777777"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досліджує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можуть</w:t>
      </w:r>
      <w:proofErr w:type="spellEnd"/>
      <w:r w:rsidRPr="00A423ED">
        <w:rPr>
          <w:rFonts w:ascii="Times New Roman" w:hAnsi="Times New Roman" w:cs="Times New Roman"/>
          <w:sz w:val="24"/>
          <w:szCs w:val="24"/>
        </w:rPr>
        <w:t xml:space="preserve"> бути </w:t>
      </w:r>
      <w:proofErr w:type="spellStart"/>
      <w:r w:rsidRPr="00A423ED">
        <w:rPr>
          <w:rFonts w:ascii="Times New Roman" w:hAnsi="Times New Roman" w:cs="Times New Roman"/>
          <w:sz w:val="24"/>
          <w:szCs w:val="24"/>
        </w:rPr>
        <w:t>належним</w:t>
      </w:r>
      <w:proofErr w:type="spellEnd"/>
      <w:r w:rsidRPr="00A423ED">
        <w:rPr>
          <w:rFonts w:ascii="Times New Roman" w:hAnsi="Times New Roman" w:cs="Times New Roman"/>
          <w:sz w:val="24"/>
          <w:szCs w:val="24"/>
        </w:rPr>
        <w:t xml:space="preserve"> чином </w:t>
      </w:r>
      <w:proofErr w:type="spellStart"/>
      <w:r w:rsidRPr="00A423ED">
        <w:rPr>
          <w:rFonts w:ascii="Times New Roman" w:hAnsi="Times New Roman" w:cs="Times New Roman"/>
          <w:sz w:val="24"/>
          <w:szCs w:val="24"/>
        </w:rPr>
        <w:t>вирішені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науковим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або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емпіричним</w:t>
      </w:r>
      <w:proofErr w:type="spellEnd"/>
      <w:r w:rsidRPr="00A423ED">
        <w:rPr>
          <w:rFonts w:ascii="Times New Roman" w:hAnsi="Times New Roman" w:cs="Times New Roman"/>
          <w:sz w:val="24"/>
          <w:szCs w:val="24"/>
        </w:rPr>
        <w:t xml:space="preserve"> методами. Вона </w:t>
      </w:r>
      <w:proofErr w:type="spellStart"/>
      <w:r w:rsidRPr="00A423ED">
        <w:rPr>
          <w:rFonts w:ascii="Times New Roman" w:hAnsi="Times New Roman" w:cs="Times New Roman"/>
          <w:sz w:val="24"/>
          <w:szCs w:val="24"/>
        </w:rPr>
        <w:t>займається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метафізикою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вивченням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першопричин</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суті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реальності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епістемологією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теорією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пізнання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етикою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моральними</w:t>
      </w:r>
      <w:proofErr w:type="spellEnd"/>
      <w:r w:rsidRPr="00A423ED">
        <w:rPr>
          <w:rFonts w:ascii="Times New Roman" w:hAnsi="Times New Roman" w:cs="Times New Roman"/>
          <w:sz w:val="24"/>
          <w:szCs w:val="24"/>
        </w:rPr>
        <w:t xml:space="preserve"> принципами і нормами), </w:t>
      </w:r>
      <w:proofErr w:type="spellStart"/>
      <w:r w:rsidRPr="00A423ED">
        <w:rPr>
          <w:rFonts w:ascii="Times New Roman" w:hAnsi="Times New Roman" w:cs="Times New Roman"/>
          <w:sz w:val="24"/>
          <w:szCs w:val="24"/>
        </w:rPr>
        <w:t>політикою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організацією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суспільства</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влади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логікою</w:t>
      </w:r>
      <w:proofErr w:type="spellEnd"/>
      <w:r w:rsidRPr="00A423ED">
        <w:rPr>
          <w:rFonts w:ascii="Times New Roman" w:hAnsi="Times New Roman" w:cs="Times New Roman"/>
          <w:sz w:val="24"/>
          <w:szCs w:val="24"/>
        </w:rPr>
        <w:t xml:space="preserve"> (правилами </w:t>
      </w:r>
      <w:proofErr w:type="spellStart"/>
      <w:r w:rsidRPr="00A423ED">
        <w:rPr>
          <w:rFonts w:ascii="Times New Roman" w:hAnsi="Times New Roman" w:cs="Times New Roman"/>
          <w:sz w:val="24"/>
          <w:szCs w:val="24"/>
        </w:rPr>
        <w:t>виведення</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аргументації</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іншими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галузями</w:t>
      </w:r>
      <w:proofErr w:type="spellEnd"/>
      <w:r w:rsidRPr="00A423ED">
        <w:rPr>
          <w:rFonts w:ascii="Times New Roman" w:hAnsi="Times New Roman" w:cs="Times New Roman"/>
          <w:sz w:val="24"/>
          <w:szCs w:val="24"/>
        </w:rPr>
        <w:t>.</w:t>
      </w:r>
    </w:p>
    <w:p w14:paraId="3821B9C9" w14:textId="77777777" w:rsidR="005A6B39" w:rsidRPr="00A423ED" w:rsidRDefault="005A6B39" w:rsidP="005A6B39">
      <w:pPr>
        <w:spacing w:after="0"/>
        <w:jc w:val="both"/>
        <w:rPr>
          <w:rFonts w:ascii="Times New Roman" w:hAnsi="Times New Roman" w:cs="Times New Roman"/>
          <w:sz w:val="24"/>
          <w:szCs w:val="24"/>
        </w:rPr>
      </w:pPr>
    </w:p>
    <w:p w14:paraId="00E133DB" w14:textId="77777777"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Однак</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її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природи</w:t>
      </w:r>
      <w:proofErr w:type="spellEnd"/>
      <w:r w:rsidRPr="00A423ED">
        <w:rPr>
          <w:rFonts w:ascii="Times New Roman" w:hAnsi="Times New Roman" w:cs="Times New Roman"/>
          <w:sz w:val="24"/>
          <w:szCs w:val="24"/>
        </w:rPr>
        <w:t xml:space="preserve"> є </w:t>
      </w:r>
      <w:proofErr w:type="spellStart"/>
      <w:r w:rsidRPr="00A423ED">
        <w:rPr>
          <w:rFonts w:ascii="Times New Roman" w:hAnsi="Times New Roman" w:cs="Times New Roman"/>
          <w:sz w:val="24"/>
          <w:szCs w:val="24"/>
        </w:rPr>
        <w:t>складним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завданням</w:t>
      </w:r>
      <w:proofErr w:type="spellEnd"/>
      <w:r w:rsidRPr="00A423ED">
        <w:rPr>
          <w:rFonts w:ascii="Times New Roman" w:hAnsi="Times New Roman" w:cs="Times New Roman"/>
          <w:sz w:val="24"/>
          <w:szCs w:val="24"/>
        </w:rPr>
        <w:t xml:space="preserve">. Вона не </w:t>
      </w:r>
      <w:proofErr w:type="spellStart"/>
      <w:r w:rsidRPr="00A423ED">
        <w:rPr>
          <w:rFonts w:ascii="Times New Roman" w:hAnsi="Times New Roman" w:cs="Times New Roman"/>
          <w:sz w:val="24"/>
          <w:szCs w:val="24"/>
        </w:rPr>
        <w:t>має</w:t>
      </w:r>
      <w:proofErr w:type="spellEnd"/>
      <w:r w:rsidRPr="00A423ED">
        <w:rPr>
          <w:rFonts w:ascii="Times New Roman" w:hAnsi="Times New Roman" w:cs="Times New Roman"/>
          <w:sz w:val="24"/>
          <w:szCs w:val="24"/>
        </w:rPr>
        <w:t xml:space="preserve"> однозначного </w:t>
      </w:r>
      <w:proofErr w:type="spellStart"/>
      <w:r w:rsidRPr="00A423ED">
        <w:rPr>
          <w:rFonts w:ascii="Times New Roman" w:hAnsi="Times New Roman" w:cs="Times New Roman"/>
          <w:sz w:val="24"/>
          <w:szCs w:val="24"/>
        </w:rPr>
        <w:t>визначення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оскільки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існує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багато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підходів</w:t>
      </w:r>
      <w:proofErr w:type="spellEnd"/>
      <w:r w:rsidRPr="00A423ED">
        <w:rPr>
          <w:rFonts w:ascii="Times New Roman" w:hAnsi="Times New Roman" w:cs="Times New Roman"/>
          <w:sz w:val="24"/>
          <w:szCs w:val="24"/>
        </w:rPr>
        <w:t xml:space="preserve"> і </w:t>
      </w:r>
      <w:proofErr w:type="spellStart"/>
      <w:r w:rsidRPr="00A423ED">
        <w:rPr>
          <w:rFonts w:ascii="Times New Roman" w:hAnsi="Times New Roman" w:cs="Times New Roman"/>
          <w:sz w:val="24"/>
          <w:szCs w:val="24"/>
        </w:rPr>
        <w:t>шкіл</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мислення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може</w:t>
      </w:r>
      <w:proofErr w:type="spellEnd"/>
      <w:r w:rsidRPr="00A423ED">
        <w:rPr>
          <w:rFonts w:ascii="Times New Roman" w:hAnsi="Times New Roman" w:cs="Times New Roman"/>
          <w:sz w:val="24"/>
          <w:szCs w:val="24"/>
        </w:rPr>
        <w:t xml:space="preserve"> бути </w:t>
      </w:r>
      <w:proofErr w:type="spellStart"/>
      <w:r w:rsidRPr="00A423ED">
        <w:rPr>
          <w:rFonts w:ascii="Times New Roman" w:hAnsi="Times New Roman" w:cs="Times New Roman"/>
          <w:sz w:val="24"/>
          <w:szCs w:val="24"/>
        </w:rPr>
        <w:t>розглянута</w:t>
      </w:r>
      <w:proofErr w:type="spellEnd"/>
      <w:r w:rsidRPr="00A423ED">
        <w:rPr>
          <w:rFonts w:ascii="Times New Roman" w:hAnsi="Times New Roman" w:cs="Times New Roman"/>
          <w:sz w:val="24"/>
          <w:szCs w:val="24"/>
        </w:rPr>
        <w:t xml:space="preserve"> як </w:t>
      </w:r>
      <w:proofErr w:type="spellStart"/>
      <w:r w:rsidRPr="00A423ED">
        <w:rPr>
          <w:rFonts w:ascii="Times New Roman" w:hAnsi="Times New Roman" w:cs="Times New Roman"/>
          <w:sz w:val="24"/>
          <w:szCs w:val="24"/>
        </w:rPr>
        <w:t>вчення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світогляд</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методологія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або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діалектика</w:t>
      </w:r>
      <w:proofErr w:type="spellEnd"/>
      <w:r w:rsidRPr="00A423ED">
        <w:rPr>
          <w:rFonts w:ascii="Times New Roman" w:hAnsi="Times New Roman" w:cs="Times New Roman"/>
          <w:sz w:val="24"/>
          <w:szCs w:val="24"/>
        </w:rPr>
        <w:t>.</w:t>
      </w:r>
    </w:p>
    <w:p w14:paraId="5A8F183F" w14:textId="77777777" w:rsidR="005A6B39" w:rsidRPr="00A423ED" w:rsidRDefault="005A6B39" w:rsidP="005A6B39">
      <w:pPr>
        <w:spacing w:after="0"/>
        <w:jc w:val="both"/>
        <w:rPr>
          <w:rFonts w:ascii="Times New Roman" w:hAnsi="Times New Roman" w:cs="Times New Roman"/>
          <w:sz w:val="24"/>
          <w:szCs w:val="24"/>
        </w:rPr>
      </w:pPr>
    </w:p>
    <w:p w14:paraId="3EA211DD" w14:textId="77777777"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Крім</w:t>
      </w:r>
      <w:proofErr w:type="spellEnd"/>
      <w:r w:rsidRPr="00A423ED">
        <w:rPr>
          <w:rFonts w:ascii="Times New Roman" w:hAnsi="Times New Roman" w:cs="Times New Roman"/>
          <w:sz w:val="24"/>
          <w:szCs w:val="24"/>
        </w:rPr>
        <w:t xml:space="preserve"> того, у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існують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різноманітні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парадокси</w:t>
      </w:r>
      <w:proofErr w:type="spellEnd"/>
      <w:r w:rsidRPr="00A423ED">
        <w:rPr>
          <w:rFonts w:ascii="Times New Roman" w:hAnsi="Times New Roman" w:cs="Times New Roman"/>
          <w:sz w:val="24"/>
          <w:szCs w:val="24"/>
        </w:rPr>
        <w:t xml:space="preserve"> та кола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виникають</w:t>
      </w:r>
      <w:proofErr w:type="spellEnd"/>
      <w:r w:rsidRPr="00A423ED">
        <w:rPr>
          <w:rFonts w:ascii="Times New Roman" w:hAnsi="Times New Roman" w:cs="Times New Roman"/>
          <w:sz w:val="24"/>
          <w:szCs w:val="24"/>
        </w:rPr>
        <w:t xml:space="preserve"> через свою природу та </w:t>
      </w:r>
      <w:proofErr w:type="spellStart"/>
      <w:r w:rsidRPr="00A423ED">
        <w:rPr>
          <w:rFonts w:ascii="Times New Roman" w:hAnsi="Times New Roman" w:cs="Times New Roman"/>
          <w:sz w:val="24"/>
          <w:szCs w:val="24"/>
        </w:rPr>
        <w:t>складність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обговорюваних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питань</w:t>
      </w:r>
      <w:proofErr w:type="spellEnd"/>
      <w:r w:rsidRPr="00A423ED">
        <w:rPr>
          <w:rFonts w:ascii="Times New Roman" w:hAnsi="Times New Roman" w:cs="Times New Roman"/>
          <w:sz w:val="24"/>
          <w:szCs w:val="24"/>
        </w:rPr>
        <w:t xml:space="preserve">. Одним з таких </w:t>
      </w:r>
      <w:proofErr w:type="spellStart"/>
      <w:r w:rsidRPr="00A423ED">
        <w:rPr>
          <w:rFonts w:ascii="Times New Roman" w:hAnsi="Times New Roman" w:cs="Times New Roman"/>
          <w:sz w:val="24"/>
          <w:szCs w:val="24"/>
        </w:rPr>
        <w:t>парадоксів</w:t>
      </w:r>
      <w:proofErr w:type="spellEnd"/>
      <w:r w:rsidRPr="00A423ED">
        <w:rPr>
          <w:rFonts w:ascii="Times New Roman" w:hAnsi="Times New Roman" w:cs="Times New Roman"/>
          <w:sz w:val="24"/>
          <w:szCs w:val="24"/>
        </w:rPr>
        <w:t xml:space="preserve"> є парадокс Сорта ("Парадокс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Цей</w:t>
      </w:r>
      <w:proofErr w:type="spellEnd"/>
      <w:r w:rsidRPr="00A423ED">
        <w:rPr>
          <w:rFonts w:ascii="Times New Roman" w:hAnsi="Times New Roman" w:cs="Times New Roman"/>
          <w:sz w:val="24"/>
          <w:szCs w:val="24"/>
        </w:rPr>
        <w:t xml:space="preserve"> парадокс </w:t>
      </w:r>
      <w:proofErr w:type="spellStart"/>
      <w:r w:rsidRPr="00A423ED">
        <w:rPr>
          <w:rFonts w:ascii="Times New Roman" w:hAnsi="Times New Roman" w:cs="Times New Roman"/>
          <w:sz w:val="24"/>
          <w:szCs w:val="24"/>
        </w:rPr>
        <w:t>полягає</w:t>
      </w:r>
      <w:proofErr w:type="spellEnd"/>
      <w:r w:rsidRPr="00A423ED">
        <w:rPr>
          <w:rFonts w:ascii="Times New Roman" w:hAnsi="Times New Roman" w:cs="Times New Roman"/>
          <w:sz w:val="24"/>
          <w:szCs w:val="24"/>
        </w:rPr>
        <w:t xml:space="preserve"> в тому, </w:t>
      </w:r>
      <w:proofErr w:type="spellStart"/>
      <w:r w:rsidRPr="00A423ED">
        <w:rPr>
          <w:rFonts w:ascii="Times New Roman" w:hAnsi="Times New Roman" w:cs="Times New Roman"/>
          <w:sz w:val="24"/>
          <w:szCs w:val="24"/>
        </w:rPr>
        <w:t>що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постійно</w:t>
      </w:r>
      <w:proofErr w:type="spellEnd"/>
      <w:r w:rsidRPr="00A423ED">
        <w:rPr>
          <w:rFonts w:ascii="Times New Roman" w:hAnsi="Times New Roman" w:cs="Times New Roman"/>
          <w:sz w:val="24"/>
          <w:szCs w:val="24"/>
        </w:rPr>
        <w:t xml:space="preserve"> ставить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 xml:space="preserve"> і не </w:t>
      </w:r>
      <w:proofErr w:type="spellStart"/>
      <w:r w:rsidRPr="00A423ED">
        <w:rPr>
          <w:rFonts w:ascii="Times New Roman" w:hAnsi="Times New Roman" w:cs="Times New Roman"/>
          <w:sz w:val="24"/>
          <w:szCs w:val="24"/>
        </w:rPr>
        <w:t>дає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остаточних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відповідей</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Кожна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породжує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нові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 xml:space="preserve">, і </w:t>
      </w:r>
      <w:proofErr w:type="spellStart"/>
      <w:r w:rsidRPr="00A423ED">
        <w:rPr>
          <w:rFonts w:ascii="Times New Roman" w:hAnsi="Times New Roman" w:cs="Times New Roman"/>
          <w:sz w:val="24"/>
          <w:szCs w:val="24"/>
        </w:rPr>
        <w:t>такий</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процес</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ніколи</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закінчується</w:t>
      </w:r>
      <w:proofErr w:type="spellEnd"/>
      <w:r w:rsidRPr="00A423ED">
        <w:rPr>
          <w:rFonts w:ascii="Times New Roman" w:hAnsi="Times New Roman" w:cs="Times New Roman"/>
          <w:sz w:val="24"/>
          <w:szCs w:val="24"/>
        </w:rPr>
        <w:t>.</w:t>
      </w:r>
    </w:p>
    <w:p w14:paraId="6A941C95" w14:textId="77777777" w:rsidR="005A6B39" w:rsidRPr="00A423ED" w:rsidRDefault="005A6B39" w:rsidP="005A6B39">
      <w:pPr>
        <w:spacing w:after="0"/>
        <w:jc w:val="both"/>
        <w:rPr>
          <w:rFonts w:ascii="Times New Roman" w:hAnsi="Times New Roman" w:cs="Times New Roman"/>
          <w:sz w:val="24"/>
          <w:szCs w:val="24"/>
        </w:rPr>
      </w:pPr>
    </w:p>
    <w:p w14:paraId="49773E1C" w14:textId="129117E0"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Іншим</w:t>
      </w:r>
      <w:proofErr w:type="spellEnd"/>
      <w:r w:rsidRPr="00A423ED">
        <w:rPr>
          <w:rFonts w:ascii="Times New Roman" w:hAnsi="Times New Roman" w:cs="Times New Roman"/>
          <w:sz w:val="24"/>
          <w:szCs w:val="24"/>
        </w:rPr>
        <w:t xml:space="preserve"> прикладом є парадокс </w:t>
      </w:r>
      <w:proofErr w:type="spellStart"/>
      <w:r w:rsidRPr="00A423ED">
        <w:rPr>
          <w:rFonts w:ascii="Times New Roman" w:hAnsi="Times New Roman" w:cs="Times New Roman"/>
          <w:sz w:val="24"/>
          <w:szCs w:val="24"/>
        </w:rPr>
        <w:t>Епімеда</w:t>
      </w:r>
      <w:proofErr w:type="spellEnd"/>
      <w:r w:rsidRPr="00A423ED">
        <w:rPr>
          <w:rFonts w:ascii="Times New Roman" w:hAnsi="Times New Roman" w:cs="Times New Roman"/>
          <w:sz w:val="24"/>
          <w:szCs w:val="24"/>
        </w:rPr>
        <w:t xml:space="preserve"> ("Парадокс </w:t>
      </w:r>
      <w:proofErr w:type="spellStart"/>
      <w:r w:rsidRPr="00A423ED">
        <w:rPr>
          <w:rFonts w:ascii="Times New Roman" w:hAnsi="Times New Roman" w:cs="Times New Roman"/>
          <w:sz w:val="24"/>
          <w:szCs w:val="24"/>
        </w:rPr>
        <w:t>навчання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Відповідно</w:t>
      </w:r>
      <w:proofErr w:type="spellEnd"/>
      <w:r w:rsidRPr="00A423ED">
        <w:rPr>
          <w:rFonts w:ascii="Times New Roman" w:hAnsi="Times New Roman" w:cs="Times New Roman"/>
          <w:sz w:val="24"/>
          <w:szCs w:val="24"/>
        </w:rPr>
        <w:t xml:space="preserve"> до </w:t>
      </w:r>
      <w:proofErr w:type="spellStart"/>
      <w:r w:rsidRPr="00A423ED">
        <w:rPr>
          <w:rFonts w:ascii="Times New Roman" w:hAnsi="Times New Roman" w:cs="Times New Roman"/>
          <w:sz w:val="24"/>
          <w:szCs w:val="24"/>
        </w:rPr>
        <w:t>цього</w:t>
      </w:r>
      <w:proofErr w:type="spellEnd"/>
      <w:r w:rsidRPr="00A423ED">
        <w:rPr>
          <w:rFonts w:ascii="Times New Roman" w:hAnsi="Times New Roman" w:cs="Times New Roman"/>
          <w:sz w:val="24"/>
          <w:szCs w:val="24"/>
        </w:rPr>
        <w:t xml:space="preserve"> парадоксу, </w:t>
      </w:r>
      <w:proofErr w:type="spellStart"/>
      <w:r w:rsidRPr="00A423ED">
        <w:rPr>
          <w:rFonts w:ascii="Times New Roman" w:hAnsi="Times New Roman" w:cs="Times New Roman"/>
          <w:sz w:val="24"/>
          <w:szCs w:val="24"/>
        </w:rPr>
        <w:t>філософію</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навчати</w:t>
      </w:r>
      <w:proofErr w:type="spellEnd"/>
      <w:r w:rsidRPr="00A423ED">
        <w:rPr>
          <w:rFonts w:ascii="Times New Roman" w:hAnsi="Times New Roman" w:cs="Times New Roman"/>
          <w:sz w:val="24"/>
          <w:szCs w:val="24"/>
        </w:rPr>
        <w:t xml:space="preserve"> в </w:t>
      </w:r>
      <w:proofErr w:type="spellStart"/>
      <w:r w:rsidRPr="00A423ED">
        <w:rPr>
          <w:rFonts w:ascii="Times New Roman" w:hAnsi="Times New Roman" w:cs="Times New Roman"/>
          <w:sz w:val="24"/>
          <w:szCs w:val="24"/>
        </w:rPr>
        <w:t>суворому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сенсі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оскільки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це</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припускає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певні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заздалегідь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встановлені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відповідають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природі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філософського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мислення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Водночас</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також</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сказати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що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може</w:t>
      </w:r>
      <w:proofErr w:type="spellEnd"/>
      <w:r w:rsidRPr="00A423ED">
        <w:rPr>
          <w:rFonts w:ascii="Times New Roman" w:hAnsi="Times New Roman" w:cs="Times New Roman"/>
          <w:sz w:val="24"/>
          <w:szCs w:val="24"/>
        </w:rPr>
        <w:t xml:space="preserve"> бути </w:t>
      </w:r>
      <w:proofErr w:type="spellStart"/>
      <w:r w:rsidRPr="00A423ED">
        <w:rPr>
          <w:rFonts w:ascii="Times New Roman" w:hAnsi="Times New Roman" w:cs="Times New Roman"/>
          <w:sz w:val="24"/>
          <w:szCs w:val="24"/>
        </w:rPr>
        <w:t>навчена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оскільки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це</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протирічить</w:t>
      </w:r>
      <w:proofErr w:type="spellEnd"/>
      <w:r w:rsidRPr="00A423ED">
        <w:rPr>
          <w:rFonts w:ascii="Times New Roman" w:hAnsi="Times New Roman" w:cs="Times New Roman"/>
          <w:sz w:val="24"/>
          <w:szCs w:val="24"/>
        </w:rPr>
        <w:t xml:space="preserve"> самому </w:t>
      </w:r>
      <w:proofErr w:type="spellStart"/>
      <w:r w:rsidRPr="00A423ED">
        <w:rPr>
          <w:rFonts w:ascii="Times New Roman" w:hAnsi="Times New Roman" w:cs="Times New Roman"/>
          <w:sz w:val="24"/>
          <w:szCs w:val="24"/>
        </w:rPr>
        <w:t>процесу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передачі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знань</w:t>
      </w:r>
      <w:proofErr w:type="spellEnd"/>
      <w:r w:rsidRPr="00A423ED">
        <w:rPr>
          <w:rFonts w:ascii="Times New Roman" w:hAnsi="Times New Roman" w:cs="Times New Roman"/>
          <w:sz w:val="24"/>
          <w:szCs w:val="24"/>
        </w:rPr>
        <w:t>.</w:t>
      </w:r>
    </w:p>
    <w:p w14:paraId="7E9695C1" w14:textId="77777777" w:rsidR="005A6B39" w:rsidRPr="00A423ED" w:rsidRDefault="005A6B39" w:rsidP="005A6B39">
      <w:pPr>
        <w:spacing w:after="0"/>
        <w:jc w:val="both"/>
        <w:rPr>
          <w:rFonts w:ascii="Times New Roman" w:hAnsi="Times New Roman" w:cs="Times New Roman"/>
          <w:sz w:val="24"/>
          <w:szCs w:val="24"/>
        </w:rPr>
      </w:pPr>
    </w:p>
    <w:p w14:paraId="7A569C06" w14:textId="71FC084B" w:rsidR="005A6B39"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Такі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парадокси</w:t>
      </w:r>
      <w:proofErr w:type="spellEnd"/>
      <w:r w:rsidRPr="00A423ED">
        <w:rPr>
          <w:rFonts w:ascii="Times New Roman" w:hAnsi="Times New Roman" w:cs="Times New Roman"/>
          <w:sz w:val="24"/>
          <w:szCs w:val="24"/>
        </w:rPr>
        <w:t xml:space="preserve"> та кола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свідчать</w:t>
      </w:r>
      <w:proofErr w:type="spellEnd"/>
      <w:r w:rsidRPr="00A423ED">
        <w:rPr>
          <w:rFonts w:ascii="Times New Roman" w:hAnsi="Times New Roman" w:cs="Times New Roman"/>
          <w:sz w:val="24"/>
          <w:szCs w:val="24"/>
        </w:rPr>
        <w:t xml:space="preserve"> про </w:t>
      </w:r>
      <w:proofErr w:type="spellStart"/>
      <w:r w:rsidRPr="00A423ED">
        <w:rPr>
          <w:rFonts w:ascii="Times New Roman" w:hAnsi="Times New Roman" w:cs="Times New Roman"/>
          <w:sz w:val="24"/>
          <w:szCs w:val="24"/>
        </w:rPr>
        <w:t>складність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філософського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мислення</w:t>
      </w:r>
      <w:proofErr w:type="spellEnd"/>
      <w:r w:rsidRPr="00A423ED">
        <w:rPr>
          <w:rFonts w:ascii="Times New Roman" w:hAnsi="Times New Roman" w:cs="Times New Roman"/>
          <w:sz w:val="24"/>
          <w:szCs w:val="24"/>
        </w:rPr>
        <w:t xml:space="preserve"> і </w:t>
      </w:r>
      <w:proofErr w:type="spellStart"/>
      <w:r w:rsidRPr="00A423ED">
        <w:rPr>
          <w:rFonts w:ascii="Times New Roman" w:hAnsi="Times New Roman" w:cs="Times New Roman"/>
          <w:sz w:val="24"/>
          <w:szCs w:val="24"/>
        </w:rPr>
        <w:t>наголошують</w:t>
      </w:r>
      <w:proofErr w:type="spellEnd"/>
      <w:r w:rsidRPr="00A423ED">
        <w:rPr>
          <w:rFonts w:ascii="Times New Roman" w:hAnsi="Times New Roman" w:cs="Times New Roman"/>
          <w:sz w:val="24"/>
          <w:szCs w:val="24"/>
        </w:rPr>
        <w:t xml:space="preserve"> на тому, </w:t>
      </w:r>
      <w:proofErr w:type="spellStart"/>
      <w:r w:rsidRPr="00A423ED">
        <w:rPr>
          <w:rFonts w:ascii="Times New Roman" w:hAnsi="Times New Roman" w:cs="Times New Roman"/>
          <w:sz w:val="24"/>
          <w:szCs w:val="24"/>
        </w:rPr>
        <w:t>що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є </w:t>
      </w:r>
      <w:proofErr w:type="spellStart"/>
      <w:r w:rsidRPr="00A423ED">
        <w:rPr>
          <w:rFonts w:ascii="Times New Roman" w:hAnsi="Times New Roman" w:cs="Times New Roman"/>
          <w:sz w:val="24"/>
          <w:szCs w:val="24"/>
        </w:rPr>
        <w:t>постійним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процесом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пошуку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дослідження</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рефлексії</w:t>
      </w:r>
      <w:proofErr w:type="spellEnd"/>
      <w:r w:rsidRPr="00A423ED">
        <w:rPr>
          <w:rFonts w:ascii="Times New Roman" w:hAnsi="Times New Roman" w:cs="Times New Roman"/>
          <w:sz w:val="24"/>
          <w:szCs w:val="24"/>
        </w:rPr>
        <w:t xml:space="preserve">, а не </w:t>
      </w:r>
      <w:proofErr w:type="spellStart"/>
      <w:r w:rsidRPr="00A423ED">
        <w:rPr>
          <w:rFonts w:ascii="Times New Roman" w:hAnsi="Times New Roman" w:cs="Times New Roman"/>
          <w:sz w:val="24"/>
          <w:szCs w:val="24"/>
        </w:rPr>
        <w:t>остаточними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відповідями</w:t>
      </w:r>
      <w:proofErr w:type="spellEnd"/>
      <w:r w:rsidRPr="00A423ED">
        <w:rPr>
          <w:rFonts w:ascii="Times New Roman" w:hAnsi="Times New Roman" w:cs="Times New Roman"/>
          <w:sz w:val="24"/>
          <w:szCs w:val="24"/>
        </w:rPr>
        <w:t xml:space="preserve"> на </w:t>
      </w:r>
      <w:proofErr w:type="spellStart"/>
      <w:r w:rsidRPr="00A423ED">
        <w:rPr>
          <w:rFonts w:ascii="Times New Roman" w:hAnsi="Times New Roman" w:cs="Times New Roman"/>
          <w:sz w:val="24"/>
          <w:szCs w:val="24"/>
        </w:rPr>
        <w:t>всі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w:t>
      </w:r>
    </w:p>
    <w:p w14:paraId="5E6FCB03" w14:textId="77777777" w:rsidR="00E96754" w:rsidRDefault="00E96754" w:rsidP="005A6B39">
      <w:pPr>
        <w:spacing w:after="0"/>
        <w:jc w:val="both"/>
        <w:rPr>
          <w:rFonts w:ascii="Times New Roman" w:hAnsi="Times New Roman" w:cs="Times New Roman"/>
          <w:sz w:val="24"/>
          <w:szCs w:val="24"/>
        </w:rPr>
      </w:pPr>
    </w:p>
    <w:p w14:paraId="0B688158" w14:textId="77777777" w:rsidR="00E96754" w:rsidRDefault="00E96754" w:rsidP="005A6B39">
      <w:pPr>
        <w:spacing w:after="0"/>
        <w:jc w:val="both"/>
        <w:rPr>
          <w:rFonts w:ascii="Times New Roman" w:hAnsi="Times New Roman" w:cs="Times New Roman"/>
          <w:sz w:val="24"/>
          <w:szCs w:val="24"/>
        </w:rPr>
      </w:pPr>
    </w:p>
    <w:p w14:paraId="27567483" w14:textId="77777777" w:rsidR="00E96754" w:rsidRDefault="00E96754" w:rsidP="005A6B39">
      <w:pPr>
        <w:spacing w:after="0"/>
        <w:jc w:val="both"/>
        <w:rPr>
          <w:rFonts w:ascii="Times New Roman" w:hAnsi="Times New Roman" w:cs="Times New Roman"/>
          <w:sz w:val="24"/>
          <w:szCs w:val="24"/>
        </w:rPr>
      </w:pPr>
    </w:p>
    <w:p w14:paraId="07445815" w14:textId="77777777" w:rsidR="00E96754" w:rsidRDefault="00E96754" w:rsidP="005A6B39">
      <w:pPr>
        <w:spacing w:after="0"/>
        <w:jc w:val="both"/>
        <w:rPr>
          <w:rFonts w:ascii="Times New Roman" w:hAnsi="Times New Roman" w:cs="Times New Roman"/>
          <w:sz w:val="24"/>
          <w:szCs w:val="24"/>
        </w:rPr>
      </w:pPr>
    </w:p>
    <w:p w14:paraId="1A3CBAE8" w14:textId="77777777" w:rsidR="00E96754" w:rsidRDefault="00E96754" w:rsidP="005A6B39">
      <w:pPr>
        <w:spacing w:after="0"/>
        <w:jc w:val="both"/>
        <w:rPr>
          <w:rFonts w:ascii="Times New Roman" w:hAnsi="Times New Roman" w:cs="Times New Roman"/>
          <w:sz w:val="24"/>
          <w:szCs w:val="24"/>
        </w:rPr>
      </w:pPr>
    </w:p>
    <w:p w14:paraId="3FB29F60" w14:textId="77777777" w:rsidR="00E96754" w:rsidRDefault="00E96754" w:rsidP="005A6B39">
      <w:pPr>
        <w:spacing w:after="0"/>
        <w:jc w:val="both"/>
        <w:rPr>
          <w:rFonts w:ascii="Times New Roman" w:hAnsi="Times New Roman" w:cs="Times New Roman"/>
          <w:sz w:val="24"/>
          <w:szCs w:val="24"/>
        </w:rPr>
      </w:pPr>
    </w:p>
    <w:p w14:paraId="04432DE3" w14:textId="77777777" w:rsidR="00E96754" w:rsidRDefault="00E96754" w:rsidP="005A6B39">
      <w:pPr>
        <w:spacing w:after="0"/>
        <w:jc w:val="both"/>
        <w:rPr>
          <w:rFonts w:ascii="Times New Roman" w:hAnsi="Times New Roman" w:cs="Times New Roman"/>
          <w:sz w:val="24"/>
          <w:szCs w:val="24"/>
        </w:rPr>
      </w:pPr>
    </w:p>
    <w:p w14:paraId="6E30E062" w14:textId="77777777" w:rsidR="00E96754" w:rsidRDefault="00E96754" w:rsidP="005A6B39">
      <w:pPr>
        <w:spacing w:after="0"/>
        <w:jc w:val="both"/>
        <w:rPr>
          <w:rFonts w:ascii="Times New Roman" w:hAnsi="Times New Roman" w:cs="Times New Roman"/>
          <w:sz w:val="24"/>
          <w:szCs w:val="24"/>
        </w:rPr>
      </w:pPr>
    </w:p>
    <w:p w14:paraId="49B2067B" w14:textId="77777777" w:rsidR="00E96754" w:rsidRDefault="00E96754" w:rsidP="005A6B39">
      <w:pPr>
        <w:spacing w:after="0"/>
        <w:jc w:val="both"/>
        <w:rPr>
          <w:rFonts w:ascii="Times New Roman" w:hAnsi="Times New Roman" w:cs="Times New Roman"/>
          <w:sz w:val="24"/>
          <w:szCs w:val="24"/>
        </w:rPr>
      </w:pPr>
    </w:p>
    <w:p w14:paraId="620645F5" w14:textId="77777777" w:rsidR="00E96754" w:rsidRDefault="00E96754" w:rsidP="005A6B39">
      <w:pPr>
        <w:spacing w:after="0"/>
        <w:jc w:val="both"/>
        <w:rPr>
          <w:rFonts w:ascii="Times New Roman" w:hAnsi="Times New Roman" w:cs="Times New Roman"/>
          <w:sz w:val="24"/>
          <w:szCs w:val="24"/>
        </w:rPr>
      </w:pPr>
    </w:p>
    <w:p w14:paraId="6EB2DBDD" w14:textId="77777777" w:rsidR="00E96754" w:rsidRDefault="00E96754" w:rsidP="005A6B39">
      <w:pPr>
        <w:spacing w:after="0"/>
        <w:jc w:val="both"/>
        <w:rPr>
          <w:rFonts w:ascii="Times New Roman" w:hAnsi="Times New Roman" w:cs="Times New Roman"/>
          <w:sz w:val="24"/>
          <w:szCs w:val="24"/>
        </w:rPr>
      </w:pPr>
    </w:p>
    <w:p w14:paraId="2ECA8239" w14:textId="77777777" w:rsidR="00E96754" w:rsidRDefault="00E96754" w:rsidP="005A6B39">
      <w:pPr>
        <w:spacing w:after="0"/>
        <w:jc w:val="both"/>
        <w:rPr>
          <w:rFonts w:ascii="Times New Roman" w:hAnsi="Times New Roman" w:cs="Times New Roman"/>
          <w:sz w:val="24"/>
          <w:szCs w:val="24"/>
        </w:rPr>
      </w:pPr>
    </w:p>
    <w:p w14:paraId="5BD8D11B" w14:textId="77777777" w:rsidR="00E96754" w:rsidRPr="00A423ED" w:rsidRDefault="00E96754" w:rsidP="005A6B39">
      <w:pPr>
        <w:spacing w:after="0"/>
        <w:jc w:val="both"/>
        <w:rPr>
          <w:rFonts w:ascii="Times New Roman" w:hAnsi="Times New Roman" w:cs="Times New Roman"/>
          <w:sz w:val="24"/>
          <w:szCs w:val="24"/>
        </w:rPr>
      </w:pPr>
    </w:p>
    <w:p w14:paraId="17E406A7" w14:textId="77777777" w:rsidR="005A6B39" w:rsidRPr="008C2AB0" w:rsidRDefault="005A6B39" w:rsidP="005A6B39">
      <w:pPr>
        <w:spacing w:after="0"/>
        <w:jc w:val="both"/>
        <w:rPr>
          <w:rFonts w:ascii="Times New Roman" w:hAnsi="Times New Roman" w:cs="Times New Roman"/>
          <w:sz w:val="24"/>
          <w:szCs w:val="24"/>
        </w:rPr>
      </w:pPr>
    </w:p>
    <w:p w14:paraId="07E85F33" w14:textId="62D60261"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lastRenderedPageBreak/>
        <w:t>Визначте відмінність чи тотожність понять «філософія» та «світогляд».</w:t>
      </w:r>
    </w:p>
    <w:p w14:paraId="317897FE"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 xml:space="preserve">Поняття "філософія" та "світогляд" використовуються для описування двох різних, але пов'язаних аспектів людського мислення та сприйняття світу. Вони мають певну відмінність, але існує також певна </w:t>
      </w:r>
      <w:proofErr w:type="spellStart"/>
      <w:r w:rsidRPr="005A6B39">
        <w:rPr>
          <w:rFonts w:ascii="Times New Roman" w:hAnsi="Times New Roman" w:cs="Times New Roman"/>
          <w:sz w:val="24"/>
          <w:szCs w:val="24"/>
          <w:lang w:val="uk-UA"/>
        </w:rPr>
        <w:t>перетинна</w:t>
      </w:r>
      <w:proofErr w:type="spellEnd"/>
      <w:r w:rsidRPr="005A6B39">
        <w:rPr>
          <w:rFonts w:ascii="Times New Roman" w:hAnsi="Times New Roman" w:cs="Times New Roman"/>
          <w:sz w:val="24"/>
          <w:szCs w:val="24"/>
          <w:lang w:val="uk-UA"/>
        </w:rPr>
        <w:t xml:space="preserve"> область між ними.</w:t>
      </w:r>
    </w:p>
    <w:p w14:paraId="7A6BB753" w14:textId="77777777" w:rsidR="005A6B39" w:rsidRPr="005A6B39" w:rsidRDefault="005A6B39" w:rsidP="005A6B39">
      <w:pPr>
        <w:spacing w:after="0"/>
        <w:jc w:val="both"/>
        <w:rPr>
          <w:rFonts w:ascii="Times New Roman" w:hAnsi="Times New Roman" w:cs="Times New Roman"/>
          <w:sz w:val="24"/>
          <w:szCs w:val="24"/>
          <w:lang w:val="uk-UA"/>
        </w:rPr>
      </w:pPr>
    </w:p>
    <w:p w14:paraId="1164D302"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 xml:space="preserve">Філософія є систематичним дослідженням основних питань про сутність світу, людини, знання, моралі, дійсності та інших аспектів життя. Вона використовує раціональні методи та логічний аналіз для аналізування та розуміння цих питань. Філософія спрямована на пошук загальних принципів, закономірностей та фундаментальних </w:t>
      </w:r>
      <w:proofErr w:type="spellStart"/>
      <w:r w:rsidRPr="005A6B39">
        <w:rPr>
          <w:rFonts w:ascii="Times New Roman" w:hAnsi="Times New Roman" w:cs="Times New Roman"/>
          <w:sz w:val="24"/>
          <w:szCs w:val="24"/>
          <w:lang w:val="uk-UA"/>
        </w:rPr>
        <w:t>істин</w:t>
      </w:r>
      <w:proofErr w:type="spellEnd"/>
      <w:r w:rsidRPr="005A6B39">
        <w:rPr>
          <w:rFonts w:ascii="Times New Roman" w:hAnsi="Times New Roman" w:cs="Times New Roman"/>
          <w:sz w:val="24"/>
          <w:szCs w:val="24"/>
          <w:lang w:val="uk-UA"/>
        </w:rPr>
        <w:t>, які лежать в основі реальності.</w:t>
      </w:r>
    </w:p>
    <w:p w14:paraId="63FF9DE9" w14:textId="77777777" w:rsidR="005A6B39" w:rsidRPr="005A6B39" w:rsidRDefault="005A6B39" w:rsidP="005A6B39">
      <w:pPr>
        <w:spacing w:after="0"/>
        <w:jc w:val="both"/>
        <w:rPr>
          <w:rFonts w:ascii="Times New Roman" w:hAnsi="Times New Roman" w:cs="Times New Roman"/>
          <w:sz w:val="24"/>
          <w:szCs w:val="24"/>
          <w:lang w:val="uk-UA"/>
        </w:rPr>
      </w:pPr>
    </w:p>
    <w:p w14:paraId="6059D799"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Світогляд, з іншого боку, відображає загальну уяву, переконання та сприйняття світу особистістю або групою людей. Він включає в себе сукупність цінностей, віровчень, традицій, культурних норм і установок, які впливають на спосіб мислення, оцінювання та взаємодії з оточуючим світом. Світогляд може базуватися на релігійних, філософських, соціальних або культурних уявленнях.</w:t>
      </w:r>
    </w:p>
    <w:p w14:paraId="71B0EE42" w14:textId="77777777" w:rsidR="005A6B39" w:rsidRPr="005A6B39" w:rsidRDefault="005A6B39" w:rsidP="005A6B39">
      <w:pPr>
        <w:spacing w:after="0"/>
        <w:jc w:val="both"/>
        <w:rPr>
          <w:rFonts w:ascii="Times New Roman" w:hAnsi="Times New Roman" w:cs="Times New Roman"/>
          <w:sz w:val="24"/>
          <w:szCs w:val="24"/>
          <w:lang w:val="uk-UA"/>
        </w:rPr>
      </w:pPr>
    </w:p>
    <w:p w14:paraId="4D3B210C" w14:textId="77777777" w:rsidR="008C2AB0"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Отже, відмінність між філософією та світоглядом полягає у їхній спрямованості та методології. Філософія є академічною дисципліною, що вивчає фундаментальні питання та застосовує раціональний аналіз, тоді як світогляд відображає індивідуальне або колективне сприйняття світу, виражаючи цінності та переконання</w:t>
      </w:r>
      <w:r w:rsidR="008C2AB0" w:rsidRPr="008C2AB0">
        <w:rPr>
          <w:rFonts w:ascii="Times New Roman" w:hAnsi="Times New Roman" w:cs="Times New Roman"/>
          <w:sz w:val="24"/>
          <w:szCs w:val="24"/>
          <w:lang w:val="uk-UA"/>
        </w:rPr>
        <w:t>.</w:t>
      </w:r>
    </w:p>
    <w:p w14:paraId="0544F3AB" w14:textId="77777777" w:rsidR="008C2AB0" w:rsidRDefault="008C2AB0" w:rsidP="005A6B39">
      <w:pPr>
        <w:spacing w:after="0"/>
        <w:jc w:val="both"/>
        <w:rPr>
          <w:rFonts w:ascii="Times New Roman" w:hAnsi="Times New Roman" w:cs="Times New Roman"/>
          <w:sz w:val="24"/>
          <w:szCs w:val="24"/>
          <w:lang w:val="uk-UA"/>
        </w:rPr>
      </w:pPr>
    </w:p>
    <w:p w14:paraId="04EA2E49" w14:textId="706F9F73"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 xml:space="preserve">Тим не менш, існує </w:t>
      </w:r>
      <w:proofErr w:type="spellStart"/>
      <w:r w:rsidRPr="005A6B39">
        <w:rPr>
          <w:rFonts w:ascii="Times New Roman" w:hAnsi="Times New Roman" w:cs="Times New Roman"/>
          <w:sz w:val="24"/>
          <w:szCs w:val="24"/>
          <w:lang w:val="uk-UA"/>
        </w:rPr>
        <w:t>перетинна</w:t>
      </w:r>
      <w:proofErr w:type="spellEnd"/>
      <w:r w:rsidRPr="005A6B39">
        <w:rPr>
          <w:rFonts w:ascii="Times New Roman" w:hAnsi="Times New Roman" w:cs="Times New Roman"/>
          <w:sz w:val="24"/>
          <w:szCs w:val="24"/>
          <w:lang w:val="uk-UA"/>
        </w:rPr>
        <w:t xml:space="preserve"> область між філософією та світоглядом. Філософія може впливати на формування світогляду, надаючи аргументи, концепції та ідеї, які допомагають людині розуміти світ. У свою чергу, світогляд може надавати підґрунтя та контекст для філософського дослідження та розмірковування.</w:t>
      </w:r>
    </w:p>
    <w:p w14:paraId="26FE5D12" w14:textId="77777777" w:rsidR="005A6B39" w:rsidRPr="005A6B39" w:rsidRDefault="005A6B39" w:rsidP="005A6B39">
      <w:pPr>
        <w:spacing w:after="0"/>
        <w:jc w:val="both"/>
        <w:rPr>
          <w:rFonts w:ascii="Times New Roman" w:hAnsi="Times New Roman" w:cs="Times New Roman"/>
          <w:sz w:val="24"/>
          <w:szCs w:val="24"/>
          <w:lang w:val="uk-UA"/>
        </w:rPr>
      </w:pPr>
    </w:p>
    <w:p w14:paraId="47261C7A" w14:textId="36683616" w:rsid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Отже, філософія та світогляд відмінні за своєю спрямованістю та методологією, але вони можуть взаємодіяти та впливати одне на одного.</w:t>
      </w:r>
    </w:p>
    <w:p w14:paraId="15732691" w14:textId="77777777" w:rsidR="00E96754" w:rsidRDefault="00E96754" w:rsidP="005A6B39">
      <w:pPr>
        <w:spacing w:after="0"/>
        <w:jc w:val="both"/>
        <w:rPr>
          <w:rFonts w:ascii="Times New Roman" w:hAnsi="Times New Roman" w:cs="Times New Roman"/>
          <w:sz w:val="24"/>
          <w:szCs w:val="24"/>
          <w:lang w:val="uk-UA"/>
        </w:rPr>
      </w:pPr>
    </w:p>
    <w:p w14:paraId="4AF46C96" w14:textId="77777777" w:rsidR="00E96754" w:rsidRDefault="00E96754" w:rsidP="005A6B39">
      <w:pPr>
        <w:spacing w:after="0"/>
        <w:jc w:val="both"/>
        <w:rPr>
          <w:rFonts w:ascii="Times New Roman" w:hAnsi="Times New Roman" w:cs="Times New Roman"/>
          <w:sz w:val="24"/>
          <w:szCs w:val="24"/>
          <w:lang w:val="uk-UA"/>
        </w:rPr>
      </w:pPr>
    </w:p>
    <w:p w14:paraId="1573B0EB" w14:textId="77777777" w:rsidR="00E96754" w:rsidRDefault="00E96754" w:rsidP="005A6B39">
      <w:pPr>
        <w:spacing w:after="0"/>
        <w:jc w:val="both"/>
        <w:rPr>
          <w:rFonts w:ascii="Times New Roman" w:hAnsi="Times New Roman" w:cs="Times New Roman"/>
          <w:sz w:val="24"/>
          <w:szCs w:val="24"/>
          <w:lang w:val="uk-UA"/>
        </w:rPr>
      </w:pPr>
    </w:p>
    <w:p w14:paraId="2A7AF878" w14:textId="77777777" w:rsidR="00E96754" w:rsidRDefault="00E96754" w:rsidP="005A6B39">
      <w:pPr>
        <w:spacing w:after="0"/>
        <w:jc w:val="both"/>
        <w:rPr>
          <w:rFonts w:ascii="Times New Roman" w:hAnsi="Times New Roman" w:cs="Times New Roman"/>
          <w:sz w:val="24"/>
          <w:szCs w:val="24"/>
          <w:lang w:val="uk-UA"/>
        </w:rPr>
      </w:pPr>
    </w:p>
    <w:p w14:paraId="32AAE2FC" w14:textId="77777777" w:rsidR="00E96754" w:rsidRDefault="00E96754" w:rsidP="005A6B39">
      <w:pPr>
        <w:spacing w:after="0"/>
        <w:jc w:val="both"/>
        <w:rPr>
          <w:rFonts w:ascii="Times New Roman" w:hAnsi="Times New Roman" w:cs="Times New Roman"/>
          <w:sz w:val="24"/>
          <w:szCs w:val="24"/>
          <w:lang w:val="uk-UA"/>
        </w:rPr>
      </w:pPr>
    </w:p>
    <w:p w14:paraId="0A82544D" w14:textId="77777777" w:rsidR="00E96754" w:rsidRDefault="00E96754" w:rsidP="005A6B39">
      <w:pPr>
        <w:spacing w:after="0"/>
        <w:jc w:val="both"/>
        <w:rPr>
          <w:rFonts w:ascii="Times New Roman" w:hAnsi="Times New Roman" w:cs="Times New Roman"/>
          <w:sz w:val="24"/>
          <w:szCs w:val="24"/>
          <w:lang w:val="uk-UA"/>
        </w:rPr>
      </w:pPr>
    </w:p>
    <w:p w14:paraId="31B0DAAC" w14:textId="77777777" w:rsidR="00E96754" w:rsidRDefault="00E96754" w:rsidP="005A6B39">
      <w:pPr>
        <w:spacing w:after="0"/>
        <w:jc w:val="both"/>
        <w:rPr>
          <w:rFonts w:ascii="Times New Roman" w:hAnsi="Times New Roman" w:cs="Times New Roman"/>
          <w:sz w:val="24"/>
          <w:szCs w:val="24"/>
          <w:lang w:val="uk-UA"/>
        </w:rPr>
      </w:pPr>
    </w:p>
    <w:p w14:paraId="6E021395" w14:textId="77777777" w:rsidR="00E96754" w:rsidRDefault="00E96754" w:rsidP="005A6B39">
      <w:pPr>
        <w:spacing w:after="0"/>
        <w:jc w:val="both"/>
        <w:rPr>
          <w:rFonts w:ascii="Times New Roman" w:hAnsi="Times New Roman" w:cs="Times New Roman"/>
          <w:sz w:val="24"/>
          <w:szCs w:val="24"/>
          <w:lang w:val="uk-UA"/>
        </w:rPr>
      </w:pPr>
    </w:p>
    <w:p w14:paraId="46CD6321" w14:textId="77777777" w:rsidR="00E96754" w:rsidRDefault="00E96754" w:rsidP="005A6B39">
      <w:pPr>
        <w:spacing w:after="0"/>
        <w:jc w:val="both"/>
        <w:rPr>
          <w:rFonts w:ascii="Times New Roman" w:hAnsi="Times New Roman" w:cs="Times New Roman"/>
          <w:sz w:val="24"/>
          <w:szCs w:val="24"/>
          <w:lang w:val="uk-UA"/>
        </w:rPr>
      </w:pPr>
    </w:p>
    <w:p w14:paraId="2CF95B5A" w14:textId="77777777" w:rsidR="00E96754" w:rsidRDefault="00E96754" w:rsidP="005A6B39">
      <w:pPr>
        <w:spacing w:after="0"/>
        <w:jc w:val="both"/>
        <w:rPr>
          <w:rFonts w:ascii="Times New Roman" w:hAnsi="Times New Roman" w:cs="Times New Roman"/>
          <w:sz w:val="24"/>
          <w:szCs w:val="24"/>
          <w:lang w:val="uk-UA"/>
        </w:rPr>
      </w:pPr>
    </w:p>
    <w:p w14:paraId="25325B33" w14:textId="77777777" w:rsidR="00E96754" w:rsidRDefault="00E96754" w:rsidP="005A6B39">
      <w:pPr>
        <w:spacing w:after="0"/>
        <w:jc w:val="both"/>
        <w:rPr>
          <w:rFonts w:ascii="Times New Roman" w:hAnsi="Times New Roman" w:cs="Times New Roman"/>
          <w:sz w:val="24"/>
          <w:szCs w:val="24"/>
          <w:lang w:val="uk-UA"/>
        </w:rPr>
      </w:pPr>
    </w:p>
    <w:p w14:paraId="400802B4" w14:textId="77777777" w:rsidR="00E96754" w:rsidRDefault="00E96754" w:rsidP="005A6B39">
      <w:pPr>
        <w:spacing w:after="0"/>
        <w:jc w:val="both"/>
        <w:rPr>
          <w:rFonts w:ascii="Times New Roman" w:hAnsi="Times New Roman" w:cs="Times New Roman"/>
          <w:sz w:val="24"/>
          <w:szCs w:val="24"/>
          <w:lang w:val="uk-UA"/>
        </w:rPr>
      </w:pPr>
    </w:p>
    <w:p w14:paraId="10665951" w14:textId="77777777" w:rsidR="00E96754" w:rsidRDefault="00E96754" w:rsidP="005A6B39">
      <w:pPr>
        <w:spacing w:after="0"/>
        <w:jc w:val="both"/>
        <w:rPr>
          <w:rFonts w:ascii="Times New Roman" w:hAnsi="Times New Roman" w:cs="Times New Roman"/>
          <w:sz w:val="24"/>
          <w:szCs w:val="24"/>
          <w:lang w:val="uk-UA"/>
        </w:rPr>
      </w:pPr>
    </w:p>
    <w:p w14:paraId="7838638A" w14:textId="77777777" w:rsidR="00E96754" w:rsidRDefault="00E96754" w:rsidP="005A6B39">
      <w:pPr>
        <w:spacing w:after="0"/>
        <w:jc w:val="both"/>
        <w:rPr>
          <w:rFonts w:ascii="Times New Roman" w:hAnsi="Times New Roman" w:cs="Times New Roman"/>
          <w:sz w:val="24"/>
          <w:szCs w:val="24"/>
          <w:lang w:val="uk-UA"/>
        </w:rPr>
      </w:pPr>
    </w:p>
    <w:p w14:paraId="5505CE56" w14:textId="77777777" w:rsidR="00E96754" w:rsidRDefault="00E96754" w:rsidP="005A6B39">
      <w:pPr>
        <w:spacing w:after="0"/>
        <w:jc w:val="both"/>
        <w:rPr>
          <w:rFonts w:ascii="Times New Roman" w:hAnsi="Times New Roman" w:cs="Times New Roman"/>
          <w:sz w:val="24"/>
          <w:szCs w:val="24"/>
          <w:lang w:val="uk-UA"/>
        </w:rPr>
      </w:pPr>
    </w:p>
    <w:p w14:paraId="060D50E9" w14:textId="77777777" w:rsidR="00E96754" w:rsidRDefault="00E96754" w:rsidP="005A6B39">
      <w:pPr>
        <w:spacing w:after="0"/>
        <w:jc w:val="both"/>
        <w:rPr>
          <w:rFonts w:ascii="Times New Roman" w:hAnsi="Times New Roman" w:cs="Times New Roman"/>
          <w:sz w:val="24"/>
          <w:szCs w:val="24"/>
          <w:lang w:val="uk-UA"/>
        </w:rPr>
      </w:pPr>
    </w:p>
    <w:p w14:paraId="52F67A2E" w14:textId="77777777" w:rsidR="00E96754" w:rsidRDefault="00E96754" w:rsidP="005A6B39">
      <w:pPr>
        <w:spacing w:after="0"/>
        <w:jc w:val="both"/>
        <w:rPr>
          <w:rFonts w:ascii="Times New Roman" w:hAnsi="Times New Roman" w:cs="Times New Roman"/>
          <w:sz w:val="24"/>
          <w:szCs w:val="24"/>
          <w:lang w:val="uk-UA"/>
        </w:rPr>
      </w:pPr>
    </w:p>
    <w:p w14:paraId="56EFC4F4" w14:textId="77777777" w:rsidR="00A423ED" w:rsidRPr="005A6B39" w:rsidRDefault="00A423ED" w:rsidP="005A6B39">
      <w:pPr>
        <w:spacing w:after="0"/>
        <w:jc w:val="both"/>
        <w:rPr>
          <w:rFonts w:ascii="Times New Roman" w:hAnsi="Times New Roman" w:cs="Times New Roman"/>
          <w:sz w:val="24"/>
          <w:szCs w:val="24"/>
          <w:lang w:val="uk-UA"/>
        </w:rPr>
      </w:pPr>
    </w:p>
    <w:p w14:paraId="7898E364" w14:textId="0353DF04"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lastRenderedPageBreak/>
        <w:t>Визначте предмет, проблематику та структуру філософії.</w:t>
      </w:r>
    </w:p>
    <w:p w14:paraId="2FFADE4D"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Філософія як дисципліна має широкий предмет, проблематику та структуру. Основний предмет філософії - це глибинні питання про сутність світу, людини, знання, моралі, дійсності та інших аспектів життя. Вона ставить перед собою завдання розуміння загальних принципів та закономірностей, які визначають природу реальності та людського буття.</w:t>
      </w:r>
    </w:p>
    <w:p w14:paraId="462F01F2" w14:textId="77777777" w:rsidR="005A6B39" w:rsidRPr="005A6B39" w:rsidRDefault="005A6B39" w:rsidP="005A6B39">
      <w:pPr>
        <w:spacing w:after="0"/>
        <w:jc w:val="both"/>
        <w:rPr>
          <w:rFonts w:ascii="Times New Roman" w:hAnsi="Times New Roman" w:cs="Times New Roman"/>
          <w:sz w:val="24"/>
          <w:szCs w:val="24"/>
          <w:lang w:val="uk-UA"/>
        </w:rPr>
      </w:pPr>
    </w:p>
    <w:p w14:paraId="146A6FD1"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Проблематика філософії включає такі основні напрямки:</w:t>
      </w:r>
    </w:p>
    <w:p w14:paraId="525062AA" w14:textId="77777777" w:rsidR="005A6B39" w:rsidRPr="005A6B39" w:rsidRDefault="005A6B39" w:rsidP="005A6B39">
      <w:pPr>
        <w:spacing w:after="0"/>
        <w:jc w:val="both"/>
        <w:rPr>
          <w:rFonts w:ascii="Times New Roman" w:hAnsi="Times New Roman" w:cs="Times New Roman"/>
          <w:sz w:val="24"/>
          <w:szCs w:val="24"/>
          <w:lang w:val="uk-UA"/>
        </w:rPr>
      </w:pPr>
    </w:p>
    <w:p w14:paraId="43B5ABC4" w14:textId="03C67875"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1. Метафізика: вивчення першопричин, суті реальності, проблеми існування, розуміння природи та сутності світу.</w:t>
      </w:r>
    </w:p>
    <w:p w14:paraId="1BF6ED15" w14:textId="28BA07B5"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2. Епістемологія: теорія пізнання, вивчення джерел і обмежень знання, проблема істини та обґрунтування.</w:t>
      </w:r>
    </w:p>
    <w:p w14:paraId="63B5CFDE" w14:textId="19C4A9FD"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3. Логіка: вивчення правил виведення, аргументації та раціонального мислення.</w:t>
      </w:r>
    </w:p>
    <w:p w14:paraId="4C7BC551" w14:textId="1D9C8C72"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4. Етика: дослідження моральних принципів, цінностей та норм, проблеми визначення добра і зла, морального обов'язку та відповідальності.</w:t>
      </w:r>
    </w:p>
    <w:p w14:paraId="12434DC6" w14:textId="71BA92BF"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5. Політична філософія: вивчення організації суспільства, влади, політичних систем, права та справедливості.</w:t>
      </w:r>
    </w:p>
    <w:p w14:paraId="3B0B5F4D"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6. Філософія науки: розуміння природи наукового пізнання, методології наукових досліджень, проблематика наукового розвитку та його межі.</w:t>
      </w:r>
    </w:p>
    <w:p w14:paraId="3E53D38E" w14:textId="77777777" w:rsidR="005A6B39" w:rsidRPr="005A6B39" w:rsidRDefault="005A6B39" w:rsidP="005A6B39">
      <w:pPr>
        <w:spacing w:after="0"/>
        <w:jc w:val="both"/>
        <w:rPr>
          <w:rFonts w:ascii="Times New Roman" w:hAnsi="Times New Roman" w:cs="Times New Roman"/>
          <w:sz w:val="24"/>
          <w:szCs w:val="24"/>
          <w:lang w:val="uk-UA"/>
        </w:rPr>
      </w:pPr>
    </w:p>
    <w:p w14:paraId="30E7CC79"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Структура філософії може бути представлена такими елементами:</w:t>
      </w:r>
    </w:p>
    <w:p w14:paraId="479C0849" w14:textId="77777777" w:rsidR="005A6B39" w:rsidRPr="005A6B39" w:rsidRDefault="005A6B39" w:rsidP="005A6B39">
      <w:pPr>
        <w:spacing w:after="0"/>
        <w:jc w:val="both"/>
        <w:rPr>
          <w:rFonts w:ascii="Times New Roman" w:hAnsi="Times New Roman" w:cs="Times New Roman"/>
          <w:sz w:val="24"/>
          <w:szCs w:val="24"/>
          <w:lang w:val="uk-UA"/>
        </w:rPr>
      </w:pPr>
    </w:p>
    <w:p w14:paraId="5F3938AD" w14:textId="06CC969C"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1. Онтологія: вивчення сутності та структури реальності, питання про існування, буття та першопричини.</w:t>
      </w:r>
    </w:p>
    <w:p w14:paraId="07C8AADE" w14:textId="2AE3F8CD"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2. Гносеологія: вивчення пізнання та знання, питання про джерела знання, можливості та обмеження пізнавального процесу.</w:t>
      </w:r>
    </w:p>
    <w:p w14:paraId="72180B91" w14:textId="2F960FAC"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3. Аксіологія: вивчення цінностей, моралі, етики, проблеми визначення добра та зла.</w:t>
      </w:r>
    </w:p>
    <w:p w14:paraId="28DAB950" w14:textId="52DAD123"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4. Логіка: вивчення правил виведення, аргументації та логічного мислення.</w:t>
      </w:r>
    </w:p>
    <w:p w14:paraId="378E96FF" w14:textId="0378479C"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5. Етика: дослідження моральних принципів, цінностей та норм, етичного поведінки та справедливості.</w:t>
      </w:r>
    </w:p>
    <w:p w14:paraId="5E9291EE" w14:textId="54BA205C"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6. Соціальна філософія: вивчення суспільства, політики, влади, справедливості, соціальних відносин та економіки.</w:t>
      </w:r>
    </w:p>
    <w:p w14:paraId="57E680D0" w14:textId="385FEB83"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7. Філософія культури: розуміння природи культури, її роль у формуванні ідентичності та цінностей.</w:t>
      </w:r>
    </w:p>
    <w:p w14:paraId="40E881A8"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8. Філософія історії: вивчення природи історії, її закономірностей, роль ідеї та свідомості у ході історичного розвитку.</w:t>
      </w:r>
    </w:p>
    <w:p w14:paraId="32C2D88F" w14:textId="77777777" w:rsidR="005A6B39" w:rsidRPr="005A6B39" w:rsidRDefault="005A6B39" w:rsidP="005A6B39">
      <w:pPr>
        <w:spacing w:after="0"/>
        <w:jc w:val="both"/>
        <w:rPr>
          <w:rFonts w:ascii="Times New Roman" w:hAnsi="Times New Roman" w:cs="Times New Roman"/>
          <w:sz w:val="24"/>
          <w:szCs w:val="24"/>
          <w:lang w:val="uk-UA"/>
        </w:rPr>
      </w:pPr>
    </w:p>
    <w:p w14:paraId="439F413E" w14:textId="74991778" w:rsid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Це лише загальні орієнтири, і структура філософії може змінюватися залежно від підходу і школи мислення. Філософія завжди відкрита для дослідження нових питань та розвитку нових галузей.</w:t>
      </w:r>
    </w:p>
    <w:p w14:paraId="796FDDED" w14:textId="77777777" w:rsidR="00E96754" w:rsidRDefault="00E96754" w:rsidP="005A6B39">
      <w:pPr>
        <w:spacing w:after="0"/>
        <w:jc w:val="both"/>
        <w:rPr>
          <w:rFonts w:ascii="Times New Roman" w:hAnsi="Times New Roman" w:cs="Times New Roman"/>
          <w:sz w:val="24"/>
          <w:szCs w:val="24"/>
          <w:lang w:val="uk-UA"/>
        </w:rPr>
      </w:pPr>
    </w:p>
    <w:p w14:paraId="01FA4CF7" w14:textId="77777777" w:rsidR="00E96754" w:rsidRDefault="00E96754" w:rsidP="005A6B39">
      <w:pPr>
        <w:spacing w:after="0"/>
        <w:jc w:val="both"/>
        <w:rPr>
          <w:rFonts w:ascii="Times New Roman" w:hAnsi="Times New Roman" w:cs="Times New Roman"/>
          <w:sz w:val="24"/>
          <w:szCs w:val="24"/>
          <w:lang w:val="uk-UA"/>
        </w:rPr>
      </w:pPr>
    </w:p>
    <w:p w14:paraId="675A9C29" w14:textId="77777777" w:rsidR="00E96754" w:rsidRDefault="00E96754" w:rsidP="005A6B39">
      <w:pPr>
        <w:spacing w:after="0"/>
        <w:jc w:val="both"/>
        <w:rPr>
          <w:rFonts w:ascii="Times New Roman" w:hAnsi="Times New Roman" w:cs="Times New Roman"/>
          <w:sz w:val="24"/>
          <w:szCs w:val="24"/>
          <w:lang w:val="uk-UA"/>
        </w:rPr>
      </w:pPr>
    </w:p>
    <w:p w14:paraId="364C8F58" w14:textId="77777777" w:rsidR="00E96754" w:rsidRDefault="00E96754" w:rsidP="005A6B39">
      <w:pPr>
        <w:spacing w:after="0"/>
        <w:jc w:val="both"/>
        <w:rPr>
          <w:rFonts w:ascii="Times New Roman" w:hAnsi="Times New Roman" w:cs="Times New Roman"/>
          <w:sz w:val="24"/>
          <w:szCs w:val="24"/>
          <w:lang w:val="uk-UA"/>
        </w:rPr>
      </w:pPr>
    </w:p>
    <w:p w14:paraId="27563D84" w14:textId="77777777" w:rsidR="00E96754" w:rsidRDefault="00E96754" w:rsidP="005A6B39">
      <w:pPr>
        <w:spacing w:after="0"/>
        <w:jc w:val="both"/>
        <w:rPr>
          <w:rFonts w:ascii="Times New Roman" w:hAnsi="Times New Roman" w:cs="Times New Roman"/>
          <w:sz w:val="24"/>
          <w:szCs w:val="24"/>
          <w:lang w:val="uk-UA"/>
        </w:rPr>
      </w:pPr>
    </w:p>
    <w:p w14:paraId="599759DF" w14:textId="77777777" w:rsidR="00E96754" w:rsidRDefault="00E96754" w:rsidP="005A6B39">
      <w:pPr>
        <w:spacing w:after="0"/>
        <w:jc w:val="both"/>
        <w:rPr>
          <w:rFonts w:ascii="Times New Roman" w:hAnsi="Times New Roman" w:cs="Times New Roman"/>
          <w:sz w:val="24"/>
          <w:szCs w:val="24"/>
          <w:lang w:val="uk-UA"/>
        </w:rPr>
      </w:pPr>
    </w:p>
    <w:p w14:paraId="30265500" w14:textId="77777777" w:rsidR="00A423ED" w:rsidRPr="005A6B39" w:rsidRDefault="00A423ED" w:rsidP="005A6B39">
      <w:pPr>
        <w:spacing w:after="0"/>
        <w:jc w:val="both"/>
        <w:rPr>
          <w:rFonts w:ascii="Times New Roman" w:hAnsi="Times New Roman" w:cs="Times New Roman"/>
          <w:sz w:val="24"/>
          <w:szCs w:val="24"/>
          <w:lang w:val="uk-UA"/>
        </w:rPr>
      </w:pPr>
    </w:p>
    <w:p w14:paraId="1C58788E" w14:textId="77777777"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lastRenderedPageBreak/>
        <w:t>Визначте та охарактеризуйте основні функції філософії.</w:t>
      </w:r>
    </w:p>
    <w:p w14:paraId="33E9130D"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Філософія виконує різноманітні функції, що допомагають розуміти світ, людське буття та існуючі проблеми. Основні функції філософії включають:</w:t>
      </w:r>
    </w:p>
    <w:p w14:paraId="0F8CBAE8"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24EB2050"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1. Онтологічна функція: Філософія досліджує сутність реальності та питання про існування. Вона розглядає основні поняття, такі як буття, простір, час, матерія, свідомість тощо, та вивчає їх взаємозв'язок та природу.</w:t>
      </w:r>
    </w:p>
    <w:p w14:paraId="6B436238"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131BF149"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2. Гносеологічна функція: Філософія досліджує питання про пізнання та знання. Вона розглядає джерела знання, його обмеження та можливості. Філософське мислення відіграє роль у розробці методів пізнання, логіки та критичного мислення.</w:t>
      </w:r>
    </w:p>
    <w:p w14:paraId="32044993"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69874DE3"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3. Аксіологічна функція: Філософія досліджує питання про цінності, мораль, етику та справедливість. Вона сприяє формуванню особистих ціннісних орієнтацій, допомагає визначити добро та зло, етичні принципи та норми поведінки.</w:t>
      </w:r>
    </w:p>
    <w:p w14:paraId="06C3F43B"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267D2B17"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4. Соціальна функція: Філософія досліджує суспільні структури, політику, владу, соціальні відносини та економіку. Вона сприяє розумінню суспільних процесів, розвитку політичного мислення, формуванню громадянської свідомості та активності.</w:t>
      </w:r>
    </w:p>
    <w:p w14:paraId="2AEAD8EA"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0E904E65"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 xml:space="preserve">5. Рефлексивна функція: Філософія спонукає до критичного аналізу та самокритики. Вона викликає питання про фундаментальні уявлення, припущення та установки, які лежать в основі наших </w:t>
      </w:r>
      <w:proofErr w:type="spellStart"/>
      <w:r w:rsidRPr="00A423ED">
        <w:rPr>
          <w:rFonts w:ascii="Times New Roman" w:hAnsi="Times New Roman" w:cs="Times New Roman"/>
          <w:sz w:val="24"/>
          <w:szCs w:val="24"/>
          <w:lang w:val="uk-UA"/>
        </w:rPr>
        <w:t>зн</w:t>
      </w:r>
      <w:proofErr w:type="spellEnd"/>
    </w:p>
    <w:p w14:paraId="511C33CF"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41FC721A" w14:textId="77777777" w:rsidR="00A423ED" w:rsidRPr="00A423ED" w:rsidRDefault="00A423ED" w:rsidP="00A423ED">
      <w:pPr>
        <w:pStyle w:val="a3"/>
        <w:spacing w:after="0"/>
        <w:ind w:left="284"/>
        <w:jc w:val="both"/>
        <w:rPr>
          <w:rFonts w:ascii="Times New Roman" w:hAnsi="Times New Roman" w:cs="Times New Roman"/>
          <w:sz w:val="24"/>
          <w:szCs w:val="24"/>
          <w:lang w:val="uk-UA"/>
        </w:rPr>
      </w:pPr>
      <w:proofErr w:type="spellStart"/>
      <w:r w:rsidRPr="00A423ED">
        <w:rPr>
          <w:rFonts w:ascii="Times New Roman" w:hAnsi="Times New Roman" w:cs="Times New Roman"/>
          <w:sz w:val="24"/>
          <w:szCs w:val="24"/>
          <w:lang w:val="uk-UA"/>
        </w:rPr>
        <w:t>ань</w:t>
      </w:r>
      <w:proofErr w:type="spellEnd"/>
      <w:r w:rsidRPr="00A423ED">
        <w:rPr>
          <w:rFonts w:ascii="Times New Roman" w:hAnsi="Times New Roman" w:cs="Times New Roman"/>
          <w:sz w:val="24"/>
          <w:szCs w:val="24"/>
          <w:lang w:val="uk-UA"/>
        </w:rPr>
        <w:t xml:space="preserve"> та світогляду. Філософія стимулює розмірковування про власні переконання та сприяє осмисленню особистого досвіду.</w:t>
      </w:r>
    </w:p>
    <w:p w14:paraId="0CB22A7D"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2A14A520"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6. Інтегративна функція: Філософія має здатність інтегрувати різноманітні знання з різних галузей та дисциплін. Вона здатна поєднувати науковий підхід з гуманітарним мисленням, допомагаючи розуміти зв'язки між різними аспектами світу.</w:t>
      </w:r>
    </w:p>
    <w:p w14:paraId="750F7A70"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59A0418A" w14:textId="3C11D833" w:rsid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Ці функції філософії сприяють розумінню складних питань, розвитку критичного мислення та формуванню особистісної свідомості. Вони відіграють важливу роль у вирішенні проблем людства та у формуванні нашого сприйняття світу.</w:t>
      </w:r>
    </w:p>
    <w:p w14:paraId="57BD2DEA" w14:textId="77777777" w:rsidR="00E96754" w:rsidRDefault="00E96754" w:rsidP="00A423ED">
      <w:pPr>
        <w:pStyle w:val="a3"/>
        <w:spacing w:after="0"/>
        <w:ind w:left="284"/>
        <w:jc w:val="both"/>
        <w:rPr>
          <w:rFonts w:ascii="Times New Roman" w:hAnsi="Times New Roman" w:cs="Times New Roman"/>
          <w:sz w:val="24"/>
          <w:szCs w:val="24"/>
          <w:lang w:val="uk-UA"/>
        </w:rPr>
      </w:pPr>
    </w:p>
    <w:p w14:paraId="39CAA53A" w14:textId="77777777" w:rsidR="00E96754" w:rsidRDefault="00E96754" w:rsidP="00A423ED">
      <w:pPr>
        <w:pStyle w:val="a3"/>
        <w:spacing w:after="0"/>
        <w:ind w:left="284"/>
        <w:jc w:val="both"/>
        <w:rPr>
          <w:rFonts w:ascii="Times New Roman" w:hAnsi="Times New Roman" w:cs="Times New Roman"/>
          <w:sz w:val="24"/>
          <w:szCs w:val="24"/>
          <w:lang w:val="uk-UA"/>
        </w:rPr>
      </w:pPr>
    </w:p>
    <w:p w14:paraId="3C1223D1" w14:textId="77777777" w:rsidR="00E96754" w:rsidRDefault="00E96754" w:rsidP="00A423ED">
      <w:pPr>
        <w:pStyle w:val="a3"/>
        <w:spacing w:after="0"/>
        <w:ind w:left="284"/>
        <w:jc w:val="both"/>
        <w:rPr>
          <w:rFonts w:ascii="Times New Roman" w:hAnsi="Times New Roman" w:cs="Times New Roman"/>
          <w:sz w:val="24"/>
          <w:szCs w:val="24"/>
          <w:lang w:val="uk-UA"/>
        </w:rPr>
      </w:pPr>
    </w:p>
    <w:p w14:paraId="3247DAEA" w14:textId="77777777" w:rsidR="00E96754" w:rsidRDefault="00E96754" w:rsidP="00A423ED">
      <w:pPr>
        <w:pStyle w:val="a3"/>
        <w:spacing w:after="0"/>
        <w:ind w:left="284"/>
        <w:jc w:val="both"/>
        <w:rPr>
          <w:rFonts w:ascii="Times New Roman" w:hAnsi="Times New Roman" w:cs="Times New Roman"/>
          <w:sz w:val="24"/>
          <w:szCs w:val="24"/>
          <w:lang w:val="uk-UA"/>
        </w:rPr>
      </w:pPr>
    </w:p>
    <w:p w14:paraId="40B3F049" w14:textId="77777777" w:rsidR="00E96754" w:rsidRDefault="00E96754" w:rsidP="00A423ED">
      <w:pPr>
        <w:pStyle w:val="a3"/>
        <w:spacing w:after="0"/>
        <w:ind w:left="284"/>
        <w:jc w:val="both"/>
        <w:rPr>
          <w:rFonts w:ascii="Times New Roman" w:hAnsi="Times New Roman" w:cs="Times New Roman"/>
          <w:sz w:val="24"/>
          <w:szCs w:val="24"/>
          <w:lang w:val="uk-UA"/>
        </w:rPr>
      </w:pPr>
    </w:p>
    <w:p w14:paraId="30496C0F" w14:textId="77777777" w:rsidR="00E96754" w:rsidRDefault="00E96754" w:rsidP="00A423ED">
      <w:pPr>
        <w:pStyle w:val="a3"/>
        <w:spacing w:after="0"/>
        <w:ind w:left="284"/>
        <w:jc w:val="both"/>
        <w:rPr>
          <w:rFonts w:ascii="Times New Roman" w:hAnsi="Times New Roman" w:cs="Times New Roman"/>
          <w:sz w:val="24"/>
          <w:szCs w:val="24"/>
          <w:lang w:val="uk-UA"/>
        </w:rPr>
      </w:pPr>
    </w:p>
    <w:p w14:paraId="60698104" w14:textId="77777777" w:rsidR="00E96754" w:rsidRDefault="00E96754" w:rsidP="00A423ED">
      <w:pPr>
        <w:pStyle w:val="a3"/>
        <w:spacing w:after="0"/>
        <w:ind w:left="284"/>
        <w:jc w:val="both"/>
        <w:rPr>
          <w:rFonts w:ascii="Times New Roman" w:hAnsi="Times New Roman" w:cs="Times New Roman"/>
          <w:sz w:val="24"/>
          <w:szCs w:val="24"/>
          <w:lang w:val="uk-UA"/>
        </w:rPr>
      </w:pPr>
    </w:p>
    <w:p w14:paraId="494A636E" w14:textId="77777777" w:rsidR="00E96754" w:rsidRDefault="00E96754" w:rsidP="00A423ED">
      <w:pPr>
        <w:pStyle w:val="a3"/>
        <w:spacing w:after="0"/>
        <w:ind w:left="284"/>
        <w:jc w:val="both"/>
        <w:rPr>
          <w:rFonts w:ascii="Times New Roman" w:hAnsi="Times New Roman" w:cs="Times New Roman"/>
          <w:sz w:val="24"/>
          <w:szCs w:val="24"/>
          <w:lang w:val="uk-UA"/>
        </w:rPr>
      </w:pPr>
    </w:p>
    <w:p w14:paraId="207D8257" w14:textId="77777777" w:rsidR="00E96754" w:rsidRDefault="00E96754" w:rsidP="00A423ED">
      <w:pPr>
        <w:pStyle w:val="a3"/>
        <w:spacing w:after="0"/>
        <w:ind w:left="284"/>
        <w:jc w:val="both"/>
        <w:rPr>
          <w:rFonts w:ascii="Times New Roman" w:hAnsi="Times New Roman" w:cs="Times New Roman"/>
          <w:sz w:val="24"/>
          <w:szCs w:val="24"/>
          <w:lang w:val="uk-UA"/>
        </w:rPr>
      </w:pPr>
    </w:p>
    <w:p w14:paraId="71529766" w14:textId="77777777" w:rsidR="00E96754" w:rsidRDefault="00E96754" w:rsidP="00A423ED">
      <w:pPr>
        <w:pStyle w:val="a3"/>
        <w:spacing w:after="0"/>
        <w:ind w:left="284"/>
        <w:jc w:val="both"/>
        <w:rPr>
          <w:rFonts w:ascii="Times New Roman" w:hAnsi="Times New Roman" w:cs="Times New Roman"/>
          <w:sz w:val="24"/>
          <w:szCs w:val="24"/>
          <w:lang w:val="uk-UA"/>
        </w:rPr>
      </w:pPr>
    </w:p>
    <w:p w14:paraId="417BA143" w14:textId="77777777" w:rsidR="00E96754" w:rsidRDefault="00E96754" w:rsidP="00A423ED">
      <w:pPr>
        <w:pStyle w:val="a3"/>
        <w:spacing w:after="0"/>
        <w:ind w:left="284"/>
        <w:jc w:val="both"/>
        <w:rPr>
          <w:rFonts w:ascii="Times New Roman" w:hAnsi="Times New Roman" w:cs="Times New Roman"/>
          <w:sz w:val="24"/>
          <w:szCs w:val="24"/>
          <w:lang w:val="uk-UA"/>
        </w:rPr>
      </w:pPr>
    </w:p>
    <w:p w14:paraId="258FE5E1" w14:textId="77777777" w:rsidR="00E96754" w:rsidRDefault="00E96754" w:rsidP="00A423ED">
      <w:pPr>
        <w:pStyle w:val="a3"/>
        <w:spacing w:after="0"/>
        <w:ind w:left="284"/>
        <w:jc w:val="both"/>
        <w:rPr>
          <w:rFonts w:ascii="Times New Roman" w:hAnsi="Times New Roman" w:cs="Times New Roman"/>
          <w:sz w:val="24"/>
          <w:szCs w:val="24"/>
          <w:lang w:val="uk-UA"/>
        </w:rPr>
      </w:pPr>
    </w:p>
    <w:p w14:paraId="139FF82B" w14:textId="77777777" w:rsidR="00A423ED" w:rsidRDefault="00A423ED" w:rsidP="00A423ED">
      <w:pPr>
        <w:pStyle w:val="a3"/>
        <w:spacing w:after="0"/>
        <w:ind w:left="284"/>
        <w:jc w:val="both"/>
        <w:rPr>
          <w:rFonts w:ascii="Times New Roman" w:hAnsi="Times New Roman" w:cs="Times New Roman"/>
          <w:sz w:val="24"/>
          <w:szCs w:val="24"/>
          <w:lang w:val="uk-UA"/>
        </w:rPr>
      </w:pPr>
    </w:p>
    <w:p w14:paraId="09159191" w14:textId="7B0042B7"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lastRenderedPageBreak/>
        <w:t>Опишіть взаємозв’язки і взаємовпливи філософії та науки, мистецтва, релігії.</w:t>
      </w:r>
    </w:p>
    <w:p w14:paraId="63A4F51C"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Філософія, наука, мистецтво і релігія - це різні сфери людського пізнання та культурної діяльності, але вони мають взаємозв'язки та взаємовпливи. Ось деякі з них:</w:t>
      </w:r>
    </w:p>
    <w:p w14:paraId="4A5C1E18" w14:textId="77777777" w:rsidR="00A423ED" w:rsidRPr="00A423ED" w:rsidRDefault="00A423ED" w:rsidP="00A423ED">
      <w:pPr>
        <w:spacing w:after="0"/>
        <w:jc w:val="both"/>
        <w:rPr>
          <w:rFonts w:ascii="Times New Roman" w:hAnsi="Times New Roman" w:cs="Times New Roman"/>
          <w:sz w:val="24"/>
          <w:szCs w:val="24"/>
          <w:lang w:val="uk-UA"/>
        </w:rPr>
      </w:pPr>
    </w:p>
    <w:p w14:paraId="4AFB6046"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 xml:space="preserve">1. Філософія і наука: Філософія та наука мають багато спільного, але використовують різні методи та підходи. Філософія ставить загальні питання про сутність, природу та значення реальності, пізнання та існування. Вона може розглядати методи та філософські основи наукового пізнання. З іншого боку, наука спеціалізується на конкретних дослідженнях, використовує емпіричні дані, експерименти та формалізовані методи. Філософія може аналізувати філософські питання, що випливають з наукових досліджень, а також впливати на розвиток наукових парадигм та </w:t>
      </w:r>
      <w:proofErr w:type="spellStart"/>
      <w:r w:rsidRPr="00A423ED">
        <w:rPr>
          <w:rFonts w:ascii="Times New Roman" w:hAnsi="Times New Roman" w:cs="Times New Roman"/>
          <w:sz w:val="24"/>
          <w:szCs w:val="24"/>
          <w:lang w:val="uk-UA"/>
        </w:rPr>
        <w:t>методологій</w:t>
      </w:r>
      <w:proofErr w:type="spellEnd"/>
      <w:r w:rsidRPr="00A423ED">
        <w:rPr>
          <w:rFonts w:ascii="Times New Roman" w:hAnsi="Times New Roman" w:cs="Times New Roman"/>
          <w:sz w:val="24"/>
          <w:szCs w:val="24"/>
          <w:lang w:val="uk-UA"/>
        </w:rPr>
        <w:t>.</w:t>
      </w:r>
    </w:p>
    <w:p w14:paraId="28A94A4D" w14:textId="77777777" w:rsidR="00A423ED" w:rsidRPr="00A423ED" w:rsidRDefault="00A423ED" w:rsidP="00A423ED">
      <w:pPr>
        <w:spacing w:after="0"/>
        <w:jc w:val="both"/>
        <w:rPr>
          <w:rFonts w:ascii="Times New Roman" w:hAnsi="Times New Roman" w:cs="Times New Roman"/>
          <w:sz w:val="24"/>
          <w:szCs w:val="24"/>
          <w:lang w:val="uk-UA"/>
        </w:rPr>
      </w:pPr>
    </w:p>
    <w:p w14:paraId="019442E5"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2. Філософія і мистецтво: Філософія та мистецтво часто взаємодіють та співпрацюють. Філософія може аналізувати та розуміти мистецтво як форму самовираження та спосіб осмислення світу. Вона може досліджувати естетичні принципи, цінності та смисли, які вкладаються в мистецтво. З іншого боку, мистецтво може втілювати філософські ідеї та концепції, ставати засобом передачі філософських поглядів та спонукати до роздумів над життям, суттю та етикою.</w:t>
      </w:r>
    </w:p>
    <w:p w14:paraId="2FD6F348" w14:textId="77777777" w:rsidR="00A423ED" w:rsidRPr="00A423ED" w:rsidRDefault="00A423ED" w:rsidP="00A423ED">
      <w:pPr>
        <w:spacing w:after="0"/>
        <w:jc w:val="both"/>
        <w:rPr>
          <w:rFonts w:ascii="Times New Roman" w:hAnsi="Times New Roman" w:cs="Times New Roman"/>
          <w:sz w:val="24"/>
          <w:szCs w:val="24"/>
          <w:lang w:val="uk-UA"/>
        </w:rPr>
      </w:pPr>
    </w:p>
    <w:p w14:paraId="643FCB73"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 xml:space="preserve">3. Філософія і релігія: Філософія та релігія - це </w:t>
      </w:r>
      <w:proofErr w:type="spellStart"/>
      <w:r w:rsidRPr="00A423ED">
        <w:rPr>
          <w:rFonts w:ascii="Times New Roman" w:hAnsi="Times New Roman" w:cs="Times New Roman"/>
          <w:sz w:val="24"/>
          <w:szCs w:val="24"/>
          <w:lang w:val="uk-UA"/>
        </w:rPr>
        <w:t>дв</w:t>
      </w:r>
      <w:proofErr w:type="spellEnd"/>
    </w:p>
    <w:p w14:paraId="7E6CEC41" w14:textId="77777777" w:rsidR="00A423ED" w:rsidRPr="00A423ED" w:rsidRDefault="00A423ED" w:rsidP="00A423ED">
      <w:pPr>
        <w:spacing w:after="0"/>
        <w:jc w:val="both"/>
        <w:rPr>
          <w:rFonts w:ascii="Times New Roman" w:hAnsi="Times New Roman" w:cs="Times New Roman"/>
          <w:sz w:val="24"/>
          <w:szCs w:val="24"/>
          <w:lang w:val="uk-UA"/>
        </w:rPr>
      </w:pPr>
    </w:p>
    <w:p w14:paraId="33B06A4E"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 xml:space="preserve">і різні сфери, але вони часто переплітаються та взаємодіють. Філософія може досліджувати релігійні поняття, як наприклад бога, віру, моральні принципи та смисли релігійних доктрин. Вона може аналізувати релігійні аргументи та концепції, а також розглядати філософські аспекти віри та релігійних </w:t>
      </w:r>
      <w:proofErr w:type="spellStart"/>
      <w:r w:rsidRPr="00A423ED">
        <w:rPr>
          <w:rFonts w:ascii="Times New Roman" w:hAnsi="Times New Roman" w:cs="Times New Roman"/>
          <w:sz w:val="24"/>
          <w:szCs w:val="24"/>
          <w:lang w:val="uk-UA"/>
        </w:rPr>
        <w:t>досвідів</w:t>
      </w:r>
      <w:proofErr w:type="spellEnd"/>
      <w:r w:rsidRPr="00A423ED">
        <w:rPr>
          <w:rFonts w:ascii="Times New Roman" w:hAnsi="Times New Roman" w:cs="Times New Roman"/>
          <w:sz w:val="24"/>
          <w:szCs w:val="24"/>
          <w:lang w:val="uk-UA"/>
        </w:rPr>
        <w:t>. З іншого боку, релігія може надавати філософії метафізичні та моральні основи, а також впливати на формування філософських систем і світоглядів.</w:t>
      </w:r>
    </w:p>
    <w:p w14:paraId="11EB135F" w14:textId="77777777" w:rsidR="00A423ED" w:rsidRPr="00A423ED" w:rsidRDefault="00A423ED" w:rsidP="00A423ED">
      <w:pPr>
        <w:spacing w:after="0"/>
        <w:jc w:val="both"/>
        <w:rPr>
          <w:rFonts w:ascii="Times New Roman" w:hAnsi="Times New Roman" w:cs="Times New Roman"/>
          <w:sz w:val="24"/>
          <w:szCs w:val="24"/>
          <w:lang w:val="uk-UA"/>
        </w:rPr>
      </w:pPr>
    </w:p>
    <w:p w14:paraId="540C500E" w14:textId="40590AB6" w:rsid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Ці взаємозв'язки та взаємовпливи створюють плідну обмінну зону між філософією, наукою, мистецтвом та релігією, дозволяють розширювати знання та розуміння світу та глибше розглядати людський досвід.</w:t>
      </w:r>
    </w:p>
    <w:p w14:paraId="75E24480" w14:textId="77777777" w:rsidR="00E96754" w:rsidRDefault="00E96754" w:rsidP="00A423ED">
      <w:pPr>
        <w:spacing w:after="0"/>
        <w:jc w:val="both"/>
        <w:rPr>
          <w:rFonts w:ascii="Times New Roman" w:hAnsi="Times New Roman" w:cs="Times New Roman"/>
          <w:sz w:val="24"/>
          <w:szCs w:val="24"/>
          <w:lang w:val="uk-UA"/>
        </w:rPr>
      </w:pPr>
    </w:p>
    <w:p w14:paraId="122654F9" w14:textId="77777777" w:rsidR="00E96754" w:rsidRDefault="00E96754" w:rsidP="00A423ED">
      <w:pPr>
        <w:spacing w:after="0"/>
        <w:jc w:val="both"/>
        <w:rPr>
          <w:rFonts w:ascii="Times New Roman" w:hAnsi="Times New Roman" w:cs="Times New Roman"/>
          <w:sz w:val="24"/>
          <w:szCs w:val="24"/>
          <w:lang w:val="uk-UA"/>
        </w:rPr>
      </w:pPr>
    </w:p>
    <w:p w14:paraId="2211C02D" w14:textId="77777777" w:rsidR="00E96754" w:rsidRDefault="00E96754" w:rsidP="00A423ED">
      <w:pPr>
        <w:spacing w:after="0"/>
        <w:jc w:val="both"/>
        <w:rPr>
          <w:rFonts w:ascii="Times New Roman" w:hAnsi="Times New Roman" w:cs="Times New Roman"/>
          <w:sz w:val="24"/>
          <w:szCs w:val="24"/>
          <w:lang w:val="uk-UA"/>
        </w:rPr>
      </w:pPr>
    </w:p>
    <w:p w14:paraId="7401E026" w14:textId="77777777" w:rsidR="00E96754" w:rsidRDefault="00E96754" w:rsidP="00A423ED">
      <w:pPr>
        <w:spacing w:after="0"/>
        <w:jc w:val="both"/>
        <w:rPr>
          <w:rFonts w:ascii="Times New Roman" w:hAnsi="Times New Roman" w:cs="Times New Roman"/>
          <w:sz w:val="24"/>
          <w:szCs w:val="24"/>
          <w:lang w:val="uk-UA"/>
        </w:rPr>
      </w:pPr>
    </w:p>
    <w:p w14:paraId="50223CC7" w14:textId="77777777" w:rsidR="00E96754" w:rsidRDefault="00E96754" w:rsidP="00A423ED">
      <w:pPr>
        <w:spacing w:after="0"/>
        <w:jc w:val="both"/>
        <w:rPr>
          <w:rFonts w:ascii="Times New Roman" w:hAnsi="Times New Roman" w:cs="Times New Roman"/>
          <w:sz w:val="24"/>
          <w:szCs w:val="24"/>
          <w:lang w:val="uk-UA"/>
        </w:rPr>
      </w:pPr>
    </w:p>
    <w:p w14:paraId="47977BDF" w14:textId="77777777" w:rsidR="00E96754" w:rsidRDefault="00E96754" w:rsidP="00A423ED">
      <w:pPr>
        <w:spacing w:after="0"/>
        <w:jc w:val="both"/>
        <w:rPr>
          <w:rFonts w:ascii="Times New Roman" w:hAnsi="Times New Roman" w:cs="Times New Roman"/>
          <w:sz w:val="24"/>
          <w:szCs w:val="24"/>
          <w:lang w:val="uk-UA"/>
        </w:rPr>
      </w:pPr>
    </w:p>
    <w:p w14:paraId="2B8A9015" w14:textId="77777777" w:rsidR="00E96754" w:rsidRDefault="00E96754" w:rsidP="00A423ED">
      <w:pPr>
        <w:spacing w:after="0"/>
        <w:jc w:val="both"/>
        <w:rPr>
          <w:rFonts w:ascii="Times New Roman" w:hAnsi="Times New Roman" w:cs="Times New Roman"/>
          <w:sz w:val="24"/>
          <w:szCs w:val="24"/>
          <w:lang w:val="uk-UA"/>
        </w:rPr>
      </w:pPr>
    </w:p>
    <w:p w14:paraId="39513DE2" w14:textId="77777777" w:rsidR="00E96754" w:rsidRDefault="00E96754" w:rsidP="00A423ED">
      <w:pPr>
        <w:spacing w:after="0"/>
        <w:jc w:val="both"/>
        <w:rPr>
          <w:rFonts w:ascii="Times New Roman" w:hAnsi="Times New Roman" w:cs="Times New Roman"/>
          <w:sz w:val="24"/>
          <w:szCs w:val="24"/>
          <w:lang w:val="uk-UA"/>
        </w:rPr>
      </w:pPr>
    </w:p>
    <w:p w14:paraId="65C9AA61" w14:textId="77777777" w:rsidR="00E96754" w:rsidRDefault="00E96754" w:rsidP="00A423ED">
      <w:pPr>
        <w:spacing w:after="0"/>
        <w:jc w:val="both"/>
        <w:rPr>
          <w:rFonts w:ascii="Times New Roman" w:hAnsi="Times New Roman" w:cs="Times New Roman"/>
          <w:sz w:val="24"/>
          <w:szCs w:val="24"/>
          <w:lang w:val="uk-UA"/>
        </w:rPr>
      </w:pPr>
    </w:p>
    <w:p w14:paraId="2BB21DBA" w14:textId="77777777" w:rsidR="00E96754" w:rsidRDefault="00E96754" w:rsidP="00A423ED">
      <w:pPr>
        <w:spacing w:after="0"/>
        <w:jc w:val="both"/>
        <w:rPr>
          <w:rFonts w:ascii="Times New Roman" w:hAnsi="Times New Roman" w:cs="Times New Roman"/>
          <w:sz w:val="24"/>
          <w:szCs w:val="24"/>
          <w:lang w:val="uk-UA"/>
        </w:rPr>
      </w:pPr>
    </w:p>
    <w:p w14:paraId="751B4DC3" w14:textId="77777777" w:rsidR="00E96754" w:rsidRDefault="00E96754" w:rsidP="00A423ED">
      <w:pPr>
        <w:spacing w:after="0"/>
        <w:jc w:val="both"/>
        <w:rPr>
          <w:rFonts w:ascii="Times New Roman" w:hAnsi="Times New Roman" w:cs="Times New Roman"/>
          <w:sz w:val="24"/>
          <w:szCs w:val="24"/>
          <w:lang w:val="uk-UA"/>
        </w:rPr>
      </w:pPr>
    </w:p>
    <w:p w14:paraId="4ABC2666" w14:textId="77777777" w:rsidR="00E96754" w:rsidRDefault="00E96754" w:rsidP="00A423ED">
      <w:pPr>
        <w:spacing w:after="0"/>
        <w:jc w:val="both"/>
        <w:rPr>
          <w:rFonts w:ascii="Times New Roman" w:hAnsi="Times New Roman" w:cs="Times New Roman"/>
          <w:sz w:val="24"/>
          <w:szCs w:val="24"/>
          <w:lang w:val="uk-UA"/>
        </w:rPr>
      </w:pPr>
    </w:p>
    <w:p w14:paraId="1171F069" w14:textId="77777777" w:rsidR="00E96754" w:rsidRDefault="00E96754" w:rsidP="00A423ED">
      <w:pPr>
        <w:spacing w:after="0"/>
        <w:jc w:val="both"/>
        <w:rPr>
          <w:rFonts w:ascii="Times New Roman" w:hAnsi="Times New Roman" w:cs="Times New Roman"/>
          <w:sz w:val="24"/>
          <w:szCs w:val="24"/>
          <w:lang w:val="uk-UA"/>
        </w:rPr>
      </w:pPr>
    </w:p>
    <w:p w14:paraId="0D4ACBEE" w14:textId="77777777" w:rsidR="00E96754" w:rsidRDefault="00E96754" w:rsidP="00A423ED">
      <w:pPr>
        <w:spacing w:after="0"/>
        <w:jc w:val="both"/>
        <w:rPr>
          <w:rFonts w:ascii="Times New Roman" w:hAnsi="Times New Roman" w:cs="Times New Roman"/>
          <w:sz w:val="24"/>
          <w:szCs w:val="24"/>
          <w:lang w:val="uk-UA"/>
        </w:rPr>
      </w:pPr>
    </w:p>
    <w:p w14:paraId="45851C3B" w14:textId="77777777" w:rsidR="00E96754" w:rsidRDefault="00E96754" w:rsidP="00A423ED">
      <w:pPr>
        <w:spacing w:after="0"/>
        <w:jc w:val="both"/>
        <w:rPr>
          <w:rFonts w:ascii="Times New Roman" w:hAnsi="Times New Roman" w:cs="Times New Roman"/>
          <w:sz w:val="24"/>
          <w:szCs w:val="24"/>
          <w:lang w:val="uk-UA"/>
        </w:rPr>
      </w:pPr>
    </w:p>
    <w:p w14:paraId="32FCB3F3" w14:textId="77777777" w:rsidR="00A423ED" w:rsidRPr="00A423ED" w:rsidRDefault="00A423ED" w:rsidP="00A423ED">
      <w:pPr>
        <w:spacing w:after="0"/>
        <w:jc w:val="both"/>
        <w:rPr>
          <w:rFonts w:ascii="Times New Roman" w:hAnsi="Times New Roman" w:cs="Times New Roman"/>
          <w:sz w:val="24"/>
          <w:szCs w:val="24"/>
          <w:lang w:val="uk-UA"/>
        </w:rPr>
      </w:pPr>
    </w:p>
    <w:p w14:paraId="1B7E2113" w14:textId="45943D7D"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lastRenderedPageBreak/>
        <w:t>Вкажіть на історичні чинники та джерела виникнення філософії.</w:t>
      </w:r>
    </w:p>
    <w:p w14:paraId="6307C358" w14:textId="77777777" w:rsidR="00A423ED" w:rsidRPr="00A423ED" w:rsidRDefault="00A423ED" w:rsidP="00A423ED">
      <w:pPr>
        <w:spacing w:after="0"/>
        <w:jc w:val="both"/>
        <w:rPr>
          <w:rFonts w:ascii="Times New Roman" w:hAnsi="Times New Roman" w:cs="Times New Roman"/>
          <w:sz w:val="24"/>
          <w:szCs w:val="24"/>
          <w:lang w:val="uk-UA"/>
        </w:rPr>
      </w:pPr>
    </w:p>
    <w:p w14:paraId="3251377A"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Виникнення філософії було спричинене численними історичними чинниками і джерелами. Ось кілька з них:</w:t>
      </w:r>
    </w:p>
    <w:p w14:paraId="70CA1C7B"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14B3A0BC"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1. Міфологія та релігія: Філософія може бути розглянута як спроба розуміння світу незалежно від міфологічних та релігійних пояснень. У давніх цивілізаціях міфи та релігійні учення були основними джерелами знань про всесвіт, але із зростанням інтелектуальних потреб та критичного мислення почали виникати питання, що виходили за рамки міфології та релігії.</w:t>
      </w:r>
    </w:p>
    <w:p w14:paraId="4A29FE20"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4806E372"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 xml:space="preserve">2. Філософія природи: У давній Греції філософи, такі як Талес, </w:t>
      </w:r>
      <w:proofErr w:type="spellStart"/>
      <w:r w:rsidRPr="008C2AB0">
        <w:rPr>
          <w:rFonts w:ascii="Times New Roman" w:hAnsi="Times New Roman" w:cs="Times New Roman"/>
          <w:sz w:val="24"/>
          <w:szCs w:val="24"/>
          <w:lang w:val="uk-UA"/>
        </w:rPr>
        <w:t>Анаксімен</w:t>
      </w:r>
      <w:proofErr w:type="spellEnd"/>
      <w:r w:rsidRPr="008C2AB0">
        <w:rPr>
          <w:rFonts w:ascii="Times New Roman" w:hAnsi="Times New Roman" w:cs="Times New Roman"/>
          <w:sz w:val="24"/>
          <w:szCs w:val="24"/>
          <w:lang w:val="uk-UA"/>
        </w:rPr>
        <w:t xml:space="preserve"> та Геракліт, спрямовували свою увагу на спостереження природи та виникнення світу. Вони намагалися пояснити природні явища та розвиток всесвіту, використовуючи раціональне мислення.</w:t>
      </w:r>
    </w:p>
    <w:p w14:paraId="4B5073BD"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68750601"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 xml:space="preserve">3. </w:t>
      </w:r>
      <w:proofErr w:type="spellStart"/>
      <w:r w:rsidRPr="008C2AB0">
        <w:rPr>
          <w:rFonts w:ascii="Times New Roman" w:hAnsi="Times New Roman" w:cs="Times New Roman"/>
          <w:sz w:val="24"/>
          <w:szCs w:val="24"/>
          <w:lang w:val="uk-UA"/>
        </w:rPr>
        <w:t>Мілетська</w:t>
      </w:r>
      <w:proofErr w:type="spellEnd"/>
      <w:r w:rsidRPr="008C2AB0">
        <w:rPr>
          <w:rFonts w:ascii="Times New Roman" w:hAnsi="Times New Roman" w:cs="Times New Roman"/>
          <w:sz w:val="24"/>
          <w:szCs w:val="24"/>
          <w:lang w:val="uk-UA"/>
        </w:rPr>
        <w:t xml:space="preserve"> школа: Школа філософії в </w:t>
      </w:r>
      <w:proofErr w:type="spellStart"/>
      <w:r w:rsidRPr="008C2AB0">
        <w:rPr>
          <w:rFonts w:ascii="Times New Roman" w:hAnsi="Times New Roman" w:cs="Times New Roman"/>
          <w:sz w:val="24"/>
          <w:szCs w:val="24"/>
          <w:lang w:val="uk-UA"/>
        </w:rPr>
        <w:t>Мілеті</w:t>
      </w:r>
      <w:proofErr w:type="spellEnd"/>
      <w:r w:rsidRPr="008C2AB0">
        <w:rPr>
          <w:rFonts w:ascii="Times New Roman" w:hAnsi="Times New Roman" w:cs="Times New Roman"/>
          <w:sz w:val="24"/>
          <w:szCs w:val="24"/>
          <w:lang w:val="uk-UA"/>
        </w:rPr>
        <w:t xml:space="preserve">, заснована Талесом, </w:t>
      </w:r>
      <w:proofErr w:type="spellStart"/>
      <w:r w:rsidRPr="008C2AB0">
        <w:rPr>
          <w:rFonts w:ascii="Times New Roman" w:hAnsi="Times New Roman" w:cs="Times New Roman"/>
          <w:sz w:val="24"/>
          <w:szCs w:val="24"/>
          <w:lang w:val="uk-UA"/>
        </w:rPr>
        <w:t>Анаксіменом</w:t>
      </w:r>
      <w:proofErr w:type="spellEnd"/>
      <w:r w:rsidRPr="008C2AB0">
        <w:rPr>
          <w:rFonts w:ascii="Times New Roman" w:hAnsi="Times New Roman" w:cs="Times New Roman"/>
          <w:sz w:val="24"/>
          <w:szCs w:val="24"/>
          <w:lang w:val="uk-UA"/>
        </w:rPr>
        <w:t xml:space="preserve"> та </w:t>
      </w:r>
      <w:proofErr w:type="spellStart"/>
      <w:r w:rsidRPr="008C2AB0">
        <w:rPr>
          <w:rFonts w:ascii="Times New Roman" w:hAnsi="Times New Roman" w:cs="Times New Roman"/>
          <w:sz w:val="24"/>
          <w:szCs w:val="24"/>
          <w:lang w:val="uk-UA"/>
        </w:rPr>
        <w:t>Анаксімандром</w:t>
      </w:r>
      <w:proofErr w:type="spellEnd"/>
      <w:r w:rsidRPr="008C2AB0">
        <w:rPr>
          <w:rFonts w:ascii="Times New Roman" w:hAnsi="Times New Roman" w:cs="Times New Roman"/>
          <w:sz w:val="24"/>
          <w:szCs w:val="24"/>
          <w:lang w:val="uk-UA"/>
        </w:rPr>
        <w:t>, була однією з перших систематичних спроб пояснити світ на основі природних принципів, а не міфологічних уявлень. Ця школа засвідчує перехід від міфологічного до раціонального мислення.</w:t>
      </w:r>
    </w:p>
    <w:p w14:paraId="6C74473A"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43DD675E"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4. Софістика: В Греції софістика була рухом, який акцентував увагу на людському розумінні та викладав навички аргументації та переконування. Софісти ставили питання про природу моралі, закону та суспільства, спонукаючи до пошуку об'єктивних відповідей на ці проблеми.</w:t>
      </w:r>
    </w:p>
    <w:p w14:paraId="1FD35F30"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0AF76658"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5. Сократичний метод:</w:t>
      </w:r>
    </w:p>
    <w:p w14:paraId="501DF065"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279C35E6"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 xml:space="preserve"> Сократ був знаменитим філософом, який використовував діалоговий метод запитань та відповідей для спроби з'ясувати істину. Його метод підкреслював важливість розуміння власних уявлень та переконань.</w:t>
      </w:r>
    </w:p>
    <w:p w14:paraId="2ECC7EEA"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762D9FFC"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6. Платонівська філософія: Учень Сократа, Платон, розвинув філософські ідеї свого вчителя та розробив власну систему філософії. Він підкреслював значення раціонального мислення, віддавав перевагу ідеальним формам над матеріальним світом та відкривав дослідження в галузі політики та моралі.</w:t>
      </w:r>
    </w:p>
    <w:p w14:paraId="4F5F839A"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044B685C" w14:textId="1E488AEE" w:rsid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Ці індивідуальні фактори та джерела поєднувалися, розвивалися та впливали одне на одного, сприяючи становленню філософії як окремої галузі знання.</w:t>
      </w:r>
    </w:p>
    <w:p w14:paraId="0EFDDDAA" w14:textId="77777777" w:rsidR="008C2AB0" w:rsidRDefault="008C2AB0" w:rsidP="008C2AB0">
      <w:pPr>
        <w:pStyle w:val="a3"/>
        <w:spacing w:after="0"/>
        <w:ind w:left="284"/>
        <w:jc w:val="both"/>
        <w:rPr>
          <w:rFonts w:ascii="Times New Roman" w:hAnsi="Times New Roman" w:cs="Times New Roman"/>
          <w:sz w:val="24"/>
          <w:szCs w:val="24"/>
          <w:lang w:val="uk-UA"/>
        </w:rPr>
      </w:pPr>
    </w:p>
    <w:p w14:paraId="6A1170BA" w14:textId="77777777" w:rsidR="00E96754" w:rsidRDefault="00E96754" w:rsidP="008C2AB0">
      <w:pPr>
        <w:pStyle w:val="a3"/>
        <w:spacing w:after="0"/>
        <w:ind w:left="284"/>
        <w:jc w:val="both"/>
        <w:rPr>
          <w:rFonts w:ascii="Times New Roman" w:hAnsi="Times New Roman" w:cs="Times New Roman"/>
          <w:sz w:val="24"/>
          <w:szCs w:val="24"/>
          <w:lang w:val="uk-UA"/>
        </w:rPr>
      </w:pPr>
    </w:p>
    <w:p w14:paraId="40B81986" w14:textId="77777777" w:rsidR="00E96754" w:rsidRDefault="00E96754" w:rsidP="008C2AB0">
      <w:pPr>
        <w:pStyle w:val="a3"/>
        <w:spacing w:after="0"/>
        <w:ind w:left="284"/>
        <w:jc w:val="both"/>
        <w:rPr>
          <w:rFonts w:ascii="Times New Roman" w:hAnsi="Times New Roman" w:cs="Times New Roman"/>
          <w:sz w:val="24"/>
          <w:szCs w:val="24"/>
          <w:lang w:val="uk-UA"/>
        </w:rPr>
      </w:pPr>
    </w:p>
    <w:p w14:paraId="3DB91C7A" w14:textId="77777777" w:rsidR="00E96754" w:rsidRDefault="00E96754" w:rsidP="008C2AB0">
      <w:pPr>
        <w:pStyle w:val="a3"/>
        <w:spacing w:after="0"/>
        <w:ind w:left="284"/>
        <w:jc w:val="both"/>
        <w:rPr>
          <w:rFonts w:ascii="Times New Roman" w:hAnsi="Times New Roman" w:cs="Times New Roman"/>
          <w:sz w:val="24"/>
          <w:szCs w:val="24"/>
          <w:lang w:val="uk-UA"/>
        </w:rPr>
      </w:pPr>
    </w:p>
    <w:p w14:paraId="18434EA3" w14:textId="77777777" w:rsidR="00E96754" w:rsidRDefault="00E96754" w:rsidP="008C2AB0">
      <w:pPr>
        <w:pStyle w:val="a3"/>
        <w:spacing w:after="0"/>
        <w:ind w:left="284"/>
        <w:jc w:val="both"/>
        <w:rPr>
          <w:rFonts w:ascii="Times New Roman" w:hAnsi="Times New Roman" w:cs="Times New Roman"/>
          <w:sz w:val="24"/>
          <w:szCs w:val="24"/>
          <w:lang w:val="uk-UA"/>
        </w:rPr>
      </w:pPr>
    </w:p>
    <w:p w14:paraId="6DE2D2A8" w14:textId="77777777" w:rsidR="00E96754" w:rsidRDefault="00E96754" w:rsidP="008C2AB0">
      <w:pPr>
        <w:pStyle w:val="a3"/>
        <w:spacing w:after="0"/>
        <w:ind w:left="284"/>
        <w:jc w:val="both"/>
        <w:rPr>
          <w:rFonts w:ascii="Times New Roman" w:hAnsi="Times New Roman" w:cs="Times New Roman"/>
          <w:sz w:val="24"/>
          <w:szCs w:val="24"/>
          <w:lang w:val="uk-UA"/>
        </w:rPr>
      </w:pPr>
    </w:p>
    <w:p w14:paraId="09C94CE5" w14:textId="77777777" w:rsidR="00E96754" w:rsidRDefault="00E96754" w:rsidP="008C2AB0">
      <w:pPr>
        <w:pStyle w:val="a3"/>
        <w:spacing w:after="0"/>
        <w:ind w:left="284"/>
        <w:jc w:val="both"/>
        <w:rPr>
          <w:rFonts w:ascii="Times New Roman" w:hAnsi="Times New Roman" w:cs="Times New Roman"/>
          <w:sz w:val="24"/>
          <w:szCs w:val="24"/>
          <w:lang w:val="uk-UA"/>
        </w:rPr>
      </w:pPr>
    </w:p>
    <w:p w14:paraId="74F03DD1" w14:textId="77777777" w:rsidR="00E96754" w:rsidRPr="008C2AB0" w:rsidRDefault="00E96754" w:rsidP="008C2AB0">
      <w:pPr>
        <w:pStyle w:val="a3"/>
        <w:spacing w:after="0"/>
        <w:ind w:left="284"/>
        <w:jc w:val="both"/>
        <w:rPr>
          <w:rFonts w:ascii="Times New Roman" w:hAnsi="Times New Roman" w:cs="Times New Roman"/>
          <w:sz w:val="24"/>
          <w:szCs w:val="24"/>
          <w:lang w:val="uk-UA"/>
        </w:rPr>
      </w:pPr>
    </w:p>
    <w:p w14:paraId="50C78E9F" w14:textId="0B0E59C9" w:rsidR="005A6B39"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8C2AB0">
        <w:rPr>
          <w:rFonts w:ascii="Times New Roman" w:hAnsi="Times New Roman" w:cs="Times New Roman"/>
          <w:b/>
          <w:bCs/>
          <w:sz w:val="24"/>
          <w:szCs w:val="24"/>
          <w:lang w:val="uk-UA"/>
        </w:rPr>
        <w:lastRenderedPageBreak/>
        <w:t xml:space="preserve">Розкрийте суть «проблеми свідомості» у філософії. У чому полягає складність </w:t>
      </w:r>
      <w:r w:rsidRPr="008C2AB0">
        <w:rPr>
          <w:rFonts w:ascii="Times New Roman" w:hAnsi="Times New Roman" w:cs="Times New Roman"/>
          <w:b/>
          <w:bCs/>
          <w:sz w:val="24"/>
          <w:szCs w:val="24"/>
        </w:rPr>
        <w:t xml:space="preserve"> </w:t>
      </w:r>
      <w:r w:rsidRPr="008C2AB0">
        <w:rPr>
          <w:rFonts w:ascii="Times New Roman" w:hAnsi="Times New Roman" w:cs="Times New Roman"/>
          <w:b/>
          <w:bCs/>
          <w:sz w:val="24"/>
          <w:szCs w:val="24"/>
          <w:lang w:val="uk-UA"/>
        </w:rPr>
        <w:t xml:space="preserve">філософського та </w:t>
      </w:r>
      <w:proofErr w:type="spellStart"/>
      <w:r w:rsidRPr="008C2AB0">
        <w:rPr>
          <w:rFonts w:ascii="Times New Roman" w:hAnsi="Times New Roman" w:cs="Times New Roman"/>
          <w:b/>
          <w:bCs/>
          <w:sz w:val="24"/>
          <w:szCs w:val="24"/>
          <w:lang w:val="uk-UA"/>
        </w:rPr>
        <w:t>конкретнонаукового</w:t>
      </w:r>
      <w:proofErr w:type="spellEnd"/>
      <w:r w:rsidRPr="008C2AB0">
        <w:rPr>
          <w:rFonts w:ascii="Times New Roman" w:hAnsi="Times New Roman" w:cs="Times New Roman"/>
          <w:b/>
          <w:bCs/>
          <w:sz w:val="24"/>
          <w:szCs w:val="24"/>
          <w:lang w:val="uk-UA"/>
        </w:rPr>
        <w:t xml:space="preserve"> розуміння свідомості?</w:t>
      </w:r>
    </w:p>
    <w:p w14:paraId="379F07A6" w14:textId="77777777" w:rsidR="008C2AB0" w:rsidRPr="008C2AB0" w:rsidRDefault="008C2AB0" w:rsidP="008C2AB0">
      <w:pPr>
        <w:spacing w:after="0"/>
        <w:jc w:val="both"/>
        <w:rPr>
          <w:rFonts w:ascii="Times New Roman" w:hAnsi="Times New Roman" w:cs="Times New Roman"/>
          <w:b/>
          <w:bCs/>
          <w:sz w:val="24"/>
          <w:szCs w:val="24"/>
          <w:lang w:val="uk-UA"/>
        </w:rPr>
      </w:pPr>
    </w:p>
    <w:p w14:paraId="08F3643F"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Проблема свідомості є однією з центральних та складних проблем у філософії та науці. Вона стосується природи свідомого досвіду та свідомого мислення, а також взаємозв'язку між розумом, тілом та зовнішнім світом.</w:t>
      </w:r>
    </w:p>
    <w:p w14:paraId="7C596900" w14:textId="77777777" w:rsidR="008C2AB0" w:rsidRPr="008C2AB0" w:rsidRDefault="008C2AB0" w:rsidP="008C2AB0">
      <w:pPr>
        <w:spacing w:after="0"/>
        <w:jc w:val="both"/>
        <w:rPr>
          <w:rFonts w:ascii="Times New Roman" w:hAnsi="Times New Roman" w:cs="Times New Roman"/>
          <w:sz w:val="24"/>
          <w:szCs w:val="24"/>
          <w:lang w:val="uk-UA"/>
        </w:rPr>
      </w:pPr>
    </w:p>
    <w:p w14:paraId="0D1E13F9"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Суть проблеми свідомості полягає у тому, що навіть найпростіші форми свідомості, наприклад, відчуття, сприйняття та почуття, видаються дуже складними явищами для пояснення. Як саме мозок та нервова система породжують свідомість? Як свідомість взаємодіє з фізичними процесами в організмі? Чи може свідомість бути повністю зменшена до фізичних процесів?</w:t>
      </w:r>
    </w:p>
    <w:p w14:paraId="55F0EB62" w14:textId="77777777" w:rsidR="008C2AB0" w:rsidRPr="008C2AB0" w:rsidRDefault="008C2AB0" w:rsidP="008C2AB0">
      <w:pPr>
        <w:spacing w:after="0"/>
        <w:jc w:val="both"/>
        <w:rPr>
          <w:rFonts w:ascii="Times New Roman" w:hAnsi="Times New Roman" w:cs="Times New Roman"/>
          <w:sz w:val="24"/>
          <w:szCs w:val="24"/>
          <w:lang w:val="uk-UA"/>
        </w:rPr>
      </w:pPr>
    </w:p>
    <w:p w14:paraId="1682E3B9"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Складність філософського розуміння свідомості виникає з багатьох причин:</w:t>
      </w:r>
    </w:p>
    <w:p w14:paraId="3666F0DF" w14:textId="77777777" w:rsidR="008C2AB0" w:rsidRPr="008C2AB0" w:rsidRDefault="008C2AB0" w:rsidP="008C2AB0">
      <w:pPr>
        <w:spacing w:after="0"/>
        <w:jc w:val="both"/>
        <w:rPr>
          <w:rFonts w:ascii="Times New Roman" w:hAnsi="Times New Roman" w:cs="Times New Roman"/>
          <w:sz w:val="24"/>
          <w:szCs w:val="24"/>
          <w:lang w:val="uk-UA"/>
        </w:rPr>
      </w:pPr>
    </w:p>
    <w:p w14:paraId="26336B7D"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1. Феноменальний характер: Свідомість є феноменальним явищем, що означає, що вона безпосередньо відноситься до особистого досвіду кожної індивідуальної особи. Важливим аспектом свідомості є її суб'єктивний характер, тобто вона присутня лише у свідомих істот і важко доступна для об'єктивного спостереження та вимірювання.</w:t>
      </w:r>
    </w:p>
    <w:p w14:paraId="1DAF5109" w14:textId="77777777" w:rsidR="008C2AB0" w:rsidRPr="008C2AB0" w:rsidRDefault="008C2AB0" w:rsidP="008C2AB0">
      <w:pPr>
        <w:spacing w:after="0"/>
        <w:jc w:val="both"/>
        <w:rPr>
          <w:rFonts w:ascii="Times New Roman" w:hAnsi="Times New Roman" w:cs="Times New Roman"/>
          <w:sz w:val="24"/>
          <w:szCs w:val="24"/>
          <w:lang w:val="uk-UA"/>
        </w:rPr>
      </w:pPr>
    </w:p>
    <w:p w14:paraId="69C489B4"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2. Проблема якості свідомого досвіду: Свідомість не обмежується лише сприйняттям зовнішнього світу, але також включає в себе почуття, емоції, мотивацію та інші аспекти людського досвіду. Пояснення якості свідомого досвіду, таких як колір, запах чи біль, є складною задачею для філософії та науки.</w:t>
      </w:r>
    </w:p>
    <w:p w14:paraId="33E3AA83" w14:textId="77777777" w:rsidR="008C2AB0" w:rsidRPr="008C2AB0" w:rsidRDefault="008C2AB0" w:rsidP="008C2AB0">
      <w:pPr>
        <w:spacing w:after="0"/>
        <w:jc w:val="both"/>
        <w:rPr>
          <w:rFonts w:ascii="Times New Roman" w:hAnsi="Times New Roman" w:cs="Times New Roman"/>
          <w:sz w:val="24"/>
          <w:szCs w:val="24"/>
          <w:lang w:val="uk-UA"/>
        </w:rPr>
      </w:pPr>
    </w:p>
    <w:p w14:paraId="4011418D"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3. Проблема взаємодії розуму та тіла</w:t>
      </w:r>
    </w:p>
    <w:p w14:paraId="710C8F84" w14:textId="77777777" w:rsidR="008C2AB0" w:rsidRPr="008C2AB0" w:rsidRDefault="008C2AB0" w:rsidP="008C2AB0">
      <w:pPr>
        <w:spacing w:after="0"/>
        <w:jc w:val="both"/>
        <w:rPr>
          <w:rFonts w:ascii="Times New Roman" w:hAnsi="Times New Roman" w:cs="Times New Roman"/>
          <w:sz w:val="24"/>
          <w:szCs w:val="24"/>
          <w:lang w:val="uk-UA"/>
        </w:rPr>
      </w:pPr>
    </w:p>
    <w:p w14:paraId="09EABE3B"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 xml:space="preserve">: Існує дебати щодо взаємозв'язку між свідомістю та фізичними процесами в мозку та тілі. Це приводить до різних підходів до пояснення свідомості, таких як </w:t>
      </w:r>
      <w:proofErr w:type="spellStart"/>
      <w:r w:rsidRPr="008C2AB0">
        <w:rPr>
          <w:rFonts w:ascii="Times New Roman" w:hAnsi="Times New Roman" w:cs="Times New Roman"/>
          <w:sz w:val="24"/>
          <w:szCs w:val="24"/>
          <w:lang w:val="uk-UA"/>
        </w:rPr>
        <w:t>фізикалізм</w:t>
      </w:r>
      <w:proofErr w:type="spellEnd"/>
      <w:r w:rsidRPr="008C2AB0">
        <w:rPr>
          <w:rFonts w:ascii="Times New Roman" w:hAnsi="Times New Roman" w:cs="Times New Roman"/>
          <w:sz w:val="24"/>
          <w:szCs w:val="24"/>
          <w:lang w:val="uk-UA"/>
        </w:rPr>
        <w:t>, дуалізм та ідеалізм. Питання, чи може фізична наука повністю пояснити свідомість, залишається нерозв'язаним.</w:t>
      </w:r>
    </w:p>
    <w:p w14:paraId="0D9099E7" w14:textId="77777777" w:rsidR="008C2AB0" w:rsidRPr="008C2AB0" w:rsidRDefault="008C2AB0" w:rsidP="008C2AB0">
      <w:pPr>
        <w:spacing w:after="0"/>
        <w:jc w:val="both"/>
        <w:rPr>
          <w:rFonts w:ascii="Times New Roman" w:hAnsi="Times New Roman" w:cs="Times New Roman"/>
          <w:sz w:val="24"/>
          <w:szCs w:val="24"/>
          <w:lang w:val="uk-UA"/>
        </w:rPr>
      </w:pPr>
    </w:p>
    <w:p w14:paraId="7F6CFCCB"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4. Методологічні виклики: Наукове дослідження свідомості стикається з методологічними викликами, оскільки свідомість не може бути безпосередньо виміряна чи спостережена. Дослідники використовують різні підходи, такі як нейрофізіологія, психологія та філософія свідомості, щоб наблизитися до розуміння цього явища.</w:t>
      </w:r>
    </w:p>
    <w:p w14:paraId="132AFBB3" w14:textId="77777777" w:rsidR="008C2AB0" w:rsidRPr="008C2AB0" w:rsidRDefault="008C2AB0" w:rsidP="008C2AB0">
      <w:pPr>
        <w:spacing w:after="0"/>
        <w:jc w:val="both"/>
        <w:rPr>
          <w:rFonts w:ascii="Times New Roman" w:hAnsi="Times New Roman" w:cs="Times New Roman"/>
          <w:sz w:val="24"/>
          <w:szCs w:val="24"/>
          <w:lang w:val="uk-UA"/>
        </w:rPr>
      </w:pPr>
    </w:p>
    <w:p w14:paraId="4C7FAED4" w14:textId="7306B08E" w:rsidR="00A423ED"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Отже, проблема свідомості є складною через свою феноменальну природу, якість досвіду, взаємодію розуму та тіла, а також методологічні виклики. Це залишає відкритими питання, які дослідники продовжують досліджувати у філософії та конкретних науках, таких як нейробіологія та когнітивна психологія.</w:t>
      </w:r>
    </w:p>
    <w:p w14:paraId="1C30FF61" w14:textId="77777777" w:rsidR="008C2AB0" w:rsidRDefault="008C2AB0" w:rsidP="008C2AB0">
      <w:pPr>
        <w:spacing w:after="0"/>
        <w:jc w:val="both"/>
        <w:rPr>
          <w:rFonts w:ascii="Times New Roman" w:hAnsi="Times New Roman" w:cs="Times New Roman"/>
          <w:sz w:val="24"/>
          <w:szCs w:val="24"/>
          <w:lang w:val="uk-UA"/>
        </w:rPr>
      </w:pPr>
    </w:p>
    <w:p w14:paraId="3EE0D415" w14:textId="77777777" w:rsidR="00E96754" w:rsidRDefault="00E96754" w:rsidP="008C2AB0">
      <w:pPr>
        <w:spacing w:after="0"/>
        <w:jc w:val="both"/>
        <w:rPr>
          <w:rFonts w:ascii="Times New Roman" w:hAnsi="Times New Roman" w:cs="Times New Roman"/>
          <w:sz w:val="24"/>
          <w:szCs w:val="24"/>
          <w:lang w:val="uk-UA"/>
        </w:rPr>
      </w:pPr>
    </w:p>
    <w:p w14:paraId="57CCF903" w14:textId="77777777" w:rsidR="00E96754" w:rsidRDefault="00E96754" w:rsidP="008C2AB0">
      <w:pPr>
        <w:spacing w:after="0"/>
        <w:jc w:val="both"/>
        <w:rPr>
          <w:rFonts w:ascii="Times New Roman" w:hAnsi="Times New Roman" w:cs="Times New Roman"/>
          <w:sz w:val="24"/>
          <w:szCs w:val="24"/>
          <w:lang w:val="uk-UA"/>
        </w:rPr>
      </w:pPr>
    </w:p>
    <w:p w14:paraId="76C34E95" w14:textId="77777777" w:rsidR="00E96754" w:rsidRDefault="00E96754" w:rsidP="008C2AB0">
      <w:pPr>
        <w:spacing w:after="0"/>
        <w:jc w:val="both"/>
        <w:rPr>
          <w:rFonts w:ascii="Times New Roman" w:hAnsi="Times New Roman" w:cs="Times New Roman"/>
          <w:sz w:val="24"/>
          <w:szCs w:val="24"/>
          <w:lang w:val="uk-UA"/>
        </w:rPr>
      </w:pPr>
    </w:p>
    <w:p w14:paraId="554FE7E7" w14:textId="77777777" w:rsidR="00E96754" w:rsidRDefault="00E96754" w:rsidP="008C2AB0">
      <w:pPr>
        <w:spacing w:after="0"/>
        <w:jc w:val="both"/>
        <w:rPr>
          <w:rFonts w:ascii="Times New Roman" w:hAnsi="Times New Roman" w:cs="Times New Roman"/>
          <w:sz w:val="24"/>
          <w:szCs w:val="24"/>
          <w:lang w:val="uk-UA"/>
        </w:rPr>
      </w:pPr>
    </w:p>
    <w:p w14:paraId="5C41FCA7" w14:textId="77777777" w:rsidR="00E96754" w:rsidRPr="00A423ED" w:rsidRDefault="00E96754" w:rsidP="008C2AB0">
      <w:pPr>
        <w:spacing w:after="0"/>
        <w:jc w:val="both"/>
        <w:rPr>
          <w:rFonts w:ascii="Times New Roman" w:hAnsi="Times New Roman" w:cs="Times New Roman"/>
          <w:sz w:val="24"/>
          <w:szCs w:val="24"/>
          <w:lang w:val="uk-UA"/>
        </w:rPr>
      </w:pPr>
    </w:p>
    <w:p w14:paraId="12B756DC" w14:textId="7E6ABBDB" w:rsidR="005A6B39" w:rsidRPr="008C2AB0" w:rsidRDefault="008C2AB0" w:rsidP="005A6B39">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8C2AB0">
        <w:rPr>
          <w:rFonts w:ascii="Times New Roman" w:hAnsi="Times New Roman" w:cs="Times New Roman"/>
          <w:b/>
          <w:bCs/>
          <w:sz w:val="24"/>
          <w:szCs w:val="24"/>
          <w:lang w:val="uk-UA"/>
        </w:rPr>
        <w:lastRenderedPageBreak/>
        <w:t>Здійсніть загальний аналіз психофізичної проблеми у філософії свідомості</w:t>
      </w:r>
      <w:r w:rsidR="005A6B39" w:rsidRPr="008C2AB0">
        <w:rPr>
          <w:rFonts w:ascii="Times New Roman" w:hAnsi="Times New Roman" w:cs="Times New Roman"/>
          <w:b/>
          <w:bCs/>
          <w:sz w:val="24"/>
          <w:szCs w:val="24"/>
          <w:lang w:val="uk-UA"/>
        </w:rPr>
        <w:t>.</w:t>
      </w:r>
    </w:p>
    <w:p w14:paraId="59FE4921" w14:textId="3DC40D46"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Психофізична проблема є ключовим аспектом філософії свідомості і стосується взаємозв'язку між психічними явищами (свідомістю, думками, почуттями) та фізичними процесами (мозковою діяльністю, нейрофізіологією). Вона виникає з питання, як можуть фізичні процеси породжувати свідомість і як свідомість впливає на фізичні явища.</w:t>
      </w:r>
    </w:p>
    <w:p w14:paraId="0B484FC8"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7029687F"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Аналіз психофізичної проблеми приводить до різних філософських підходів:</w:t>
      </w:r>
    </w:p>
    <w:p w14:paraId="7F9ABCDB"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6E4C0CF9"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 xml:space="preserve">1. </w:t>
      </w:r>
      <w:proofErr w:type="spellStart"/>
      <w:r w:rsidRPr="00FE2EEB">
        <w:rPr>
          <w:rFonts w:ascii="Times New Roman" w:hAnsi="Times New Roman" w:cs="Times New Roman"/>
          <w:sz w:val="24"/>
          <w:szCs w:val="24"/>
          <w:lang w:val="uk-UA"/>
        </w:rPr>
        <w:t>Фізикалізм</w:t>
      </w:r>
      <w:proofErr w:type="spellEnd"/>
      <w:r w:rsidRPr="00FE2EEB">
        <w:rPr>
          <w:rFonts w:ascii="Times New Roman" w:hAnsi="Times New Roman" w:cs="Times New Roman"/>
          <w:sz w:val="24"/>
          <w:szCs w:val="24"/>
          <w:lang w:val="uk-UA"/>
        </w:rPr>
        <w:t xml:space="preserve">: </w:t>
      </w:r>
      <w:proofErr w:type="spellStart"/>
      <w:r w:rsidRPr="00FE2EEB">
        <w:rPr>
          <w:rFonts w:ascii="Times New Roman" w:hAnsi="Times New Roman" w:cs="Times New Roman"/>
          <w:sz w:val="24"/>
          <w:szCs w:val="24"/>
          <w:lang w:val="uk-UA"/>
        </w:rPr>
        <w:t>Фізикалізм</w:t>
      </w:r>
      <w:proofErr w:type="spellEnd"/>
      <w:r w:rsidRPr="00FE2EEB">
        <w:rPr>
          <w:rFonts w:ascii="Times New Roman" w:hAnsi="Times New Roman" w:cs="Times New Roman"/>
          <w:sz w:val="24"/>
          <w:szCs w:val="24"/>
          <w:lang w:val="uk-UA"/>
        </w:rPr>
        <w:t xml:space="preserve"> стверджує, що свідомість може бути повністю пояснена фізичними процесами в мозку. Згідно з цією позицією, свідомість є результатом нейрофізіологічних процесів, і якщо ми зрозуміємо достатньо про роботу мозку, ми зможемо пояснити природу свідомості.</w:t>
      </w:r>
    </w:p>
    <w:p w14:paraId="769AB08D"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27741A6B"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 xml:space="preserve">2. Дуалізм: Дуалізм вважає, що свідомість та </w:t>
      </w:r>
      <w:proofErr w:type="spellStart"/>
      <w:r w:rsidRPr="00FE2EEB">
        <w:rPr>
          <w:rFonts w:ascii="Times New Roman" w:hAnsi="Times New Roman" w:cs="Times New Roman"/>
          <w:sz w:val="24"/>
          <w:szCs w:val="24"/>
          <w:lang w:val="uk-UA"/>
        </w:rPr>
        <w:t>фізичність</w:t>
      </w:r>
      <w:proofErr w:type="spellEnd"/>
      <w:r w:rsidRPr="00FE2EEB">
        <w:rPr>
          <w:rFonts w:ascii="Times New Roman" w:hAnsi="Times New Roman" w:cs="Times New Roman"/>
          <w:sz w:val="24"/>
          <w:szCs w:val="24"/>
          <w:lang w:val="uk-UA"/>
        </w:rPr>
        <w:t xml:space="preserve"> є різними субстанціями, які існують незалежно одна від одної. Це означає, що свідомість не може бути повністю зменшена до фізичних процесів і потребує додаткових пояснень. Дуалізм може приймати різні форми, такі як </w:t>
      </w:r>
      <w:proofErr w:type="spellStart"/>
      <w:r w:rsidRPr="00FE2EEB">
        <w:rPr>
          <w:rFonts w:ascii="Times New Roman" w:hAnsi="Times New Roman" w:cs="Times New Roman"/>
          <w:sz w:val="24"/>
          <w:szCs w:val="24"/>
          <w:lang w:val="uk-UA"/>
        </w:rPr>
        <w:t>взаємодіялістичний</w:t>
      </w:r>
      <w:proofErr w:type="spellEnd"/>
      <w:r w:rsidRPr="00FE2EEB">
        <w:rPr>
          <w:rFonts w:ascii="Times New Roman" w:hAnsi="Times New Roman" w:cs="Times New Roman"/>
          <w:sz w:val="24"/>
          <w:szCs w:val="24"/>
          <w:lang w:val="uk-UA"/>
        </w:rPr>
        <w:t xml:space="preserve"> дуалізм, коли свідомість впливає на фізичний світ, або паралельний дуалізм, коли свідомість і фізичний світ існують окремо, але співіснують.</w:t>
      </w:r>
    </w:p>
    <w:p w14:paraId="2C2644D4"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532B3735"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 xml:space="preserve">3. Ідеалізм: Ідеалізм стверджує, що свідомість є основним або навіть єдиним реальним, а </w:t>
      </w:r>
      <w:proofErr w:type="spellStart"/>
      <w:r w:rsidRPr="00FE2EEB">
        <w:rPr>
          <w:rFonts w:ascii="Times New Roman" w:hAnsi="Times New Roman" w:cs="Times New Roman"/>
          <w:sz w:val="24"/>
          <w:szCs w:val="24"/>
          <w:lang w:val="uk-UA"/>
        </w:rPr>
        <w:t>фізичність</w:t>
      </w:r>
      <w:proofErr w:type="spellEnd"/>
      <w:r w:rsidRPr="00FE2EEB">
        <w:rPr>
          <w:rFonts w:ascii="Times New Roman" w:hAnsi="Times New Roman" w:cs="Times New Roman"/>
          <w:sz w:val="24"/>
          <w:szCs w:val="24"/>
          <w:lang w:val="uk-UA"/>
        </w:rPr>
        <w:t xml:space="preserve"> є результатом свідомих процесів.</w:t>
      </w:r>
    </w:p>
    <w:p w14:paraId="3BF1BCF4"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43EAA82B"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 xml:space="preserve"> Згідно з цією позицією, свідомість є фундаментальним аспектом всього існуючого, а фізичні явища є продуктом цих свідомих процесів.</w:t>
      </w:r>
    </w:p>
    <w:p w14:paraId="1C42570F"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2EFD438B" w14:textId="3812A155" w:rsidR="00A423ED"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Цей аналіз показує, що психофізична проблема не має однозначної відповіді та продовжує залишатися предметом активних дебатів серед філософів та вчених. Вона викликає складності у розумінні взаємозв'язку між свідомістю та фізичними процесами, а також вимагає розвитку нових теорій та підходів для її вирішення.</w:t>
      </w:r>
    </w:p>
    <w:p w14:paraId="42F4BDC7"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125BDB95"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48345B4F"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5CB74975"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0B1B310B"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6900D96C"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4126DEA8"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158F583E"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2067627C"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7CE1FE47"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5E7E5B89"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4C0BAB74"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5932C289"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2CF7E7BD"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412E6DCC"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2FA693E7"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178813FB"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7A5BADA7" w14:textId="77777777" w:rsidR="00A423ED" w:rsidRPr="00A423ED" w:rsidRDefault="00A423ED" w:rsidP="00A423ED">
      <w:pPr>
        <w:tabs>
          <w:tab w:val="left" w:pos="851"/>
        </w:tabs>
        <w:spacing w:after="0"/>
        <w:jc w:val="both"/>
        <w:rPr>
          <w:rFonts w:ascii="Times New Roman" w:hAnsi="Times New Roman" w:cs="Times New Roman"/>
          <w:sz w:val="24"/>
          <w:szCs w:val="24"/>
          <w:lang w:val="uk-UA"/>
        </w:rPr>
      </w:pPr>
    </w:p>
    <w:p w14:paraId="1E8BFB62" w14:textId="77777777" w:rsidR="005A6B39" w:rsidRPr="00FE2EEB" w:rsidRDefault="005A6B39" w:rsidP="005A6B39">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Проаналізуйте витоки психофізичної проблеми у філософії </w:t>
      </w:r>
      <w:proofErr w:type="spellStart"/>
      <w:r w:rsidRPr="00FE2EEB">
        <w:rPr>
          <w:rFonts w:ascii="Times New Roman" w:hAnsi="Times New Roman" w:cs="Times New Roman"/>
          <w:b/>
          <w:bCs/>
          <w:sz w:val="24"/>
          <w:szCs w:val="24"/>
          <w:lang w:val="uk-UA"/>
        </w:rPr>
        <w:t>Р.Декарта</w:t>
      </w:r>
      <w:proofErr w:type="spellEnd"/>
    </w:p>
    <w:p w14:paraId="15E7033F"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roofErr w:type="spellStart"/>
      <w:r w:rsidRPr="00216A81">
        <w:rPr>
          <w:rFonts w:ascii="Times New Roman" w:hAnsi="Times New Roman" w:cs="Times New Roman"/>
          <w:sz w:val="24"/>
          <w:szCs w:val="24"/>
          <w:lang w:val="uk-UA"/>
        </w:rPr>
        <w:t>Рене</w:t>
      </w:r>
      <w:proofErr w:type="spellEnd"/>
      <w:r w:rsidRPr="00216A81">
        <w:rPr>
          <w:rFonts w:ascii="Times New Roman" w:hAnsi="Times New Roman" w:cs="Times New Roman"/>
          <w:sz w:val="24"/>
          <w:szCs w:val="24"/>
          <w:lang w:val="uk-UA"/>
        </w:rPr>
        <w:t xml:space="preserve"> Декарт (1596-1650) був видатним французьким філософом і математиком, який </w:t>
      </w:r>
      <w:proofErr w:type="spellStart"/>
      <w:r w:rsidRPr="00216A81">
        <w:rPr>
          <w:rFonts w:ascii="Times New Roman" w:hAnsi="Times New Roman" w:cs="Times New Roman"/>
          <w:sz w:val="24"/>
          <w:szCs w:val="24"/>
          <w:lang w:val="uk-UA"/>
        </w:rPr>
        <w:t>вніс</w:t>
      </w:r>
      <w:proofErr w:type="spellEnd"/>
      <w:r w:rsidRPr="00216A81">
        <w:rPr>
          <w:rFonts w:ascii="Times New Roman" w:hAnsi="Times New Roman" w:cs="Times New Roman"/>
          <w:sz w:val="24"/>
          <w:szCs w:val="24"/>
          <w:lang w:val="uk-UA"/>
        </w:rPr>
        <w:t xml:space="preserve"> великий внесок у розвиток філософської думки. Він є одним з головних джерел психофізичної проблеми у філософії свідомості. Його філософська система мала великий вплив на подальший розвиток філософії та науки.</w:t>
      </w:r>
    </w:p>
    <w:p w14:paraId="5A7457C2"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3C579F71"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В контексті психофізичної проблеми, Декарт запропонував дуалістичну теорію розуму та тіла. За його ученням, людська </w:t>
      </w:r>
      <w:proofErr w:type="spellStart"/>
      <w:r w:rsidRPr="00216A81">
        <w:rPr>
          <w:rFonts w:ascii="Times New Roman" w:hAnsi="Times New Roman" w:cs="Times New Roman"/>
          <w:sz w:val="24"/>
          <w:szCs w:val="24"/>
          <w:lang w:val="uk-UA"/>
        </w:rPr>
        <w:t>існота</w:t>
      </w:r>
      <w:proofErr w:type="spellEnd"/>
      <w:r w:rsidRPr="00216A81">
        <w:rPr>
          <w:rFonts w:ascii="Times New Roman" w:hAnsi="Times New Roman" w:cs="Times New Roman"/>
          <w:sz w:val="24"/>
          <w:szCs w:val="24"/>
          <w:lang w:val="uk-UA"/>
        </w:rPr>
        <w:t xml:space="preserve"> складається з двох субстанцій - розуму (духовної субстанції) і тіла (фізичної субстанції). Він розглядав розум як нефізичний, недоступний спостереженню і нематеріальний аспект людського буття, тоді як тіло вважав матеріальним і підпорядкованим законам фізики.</w:t>
      </w:r>
    </w:p>
    <w:p w14:paraId="088C9675"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1474C945"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У своїй праці "Медитації про перше філософське </w:t>
      </w:r>
      <w:proofErr w:type="spellStart"/>
      <w:r w:rsidRPr="00216A81">
        <w:rPr>
          <w:rFonts w:ascii="Times New Roman" w:hAnsi="Times New Roman" w:cs="Times New Roman"/>
          <w:sz w:val="24"/>
          <w:szCs w:val="24"/>
          <w:lang w:val="uk-UA"/>
        </w:rPr>
        <w:t>доказання</w:t>
      </w:r>
      <w:proofErr w:type="spellEnd"/>
      <w:r w:rsidRPr="00216A81">
        <w:rPr>
          <w:rFonts w:ascii="Times New Roman" w:hAnsi="Times New Roman" w:cs="Times New Roman"/>
          <w:sz w:val="24"/>
          <w:szCs w:val="24"/>
          <w:lang w:val="uk-UA"/>
        </w:rPr>
        <w:t xml:space="preserve"> існування Бога" Декарт висловив ідею, що розум і тіло є різними речами, що можна уявити незалежно одне від одного. Це відкрило дорогу для психофізичної проблеми, оскільки </w:t>
      </w:r>
      <w:proofErr w:type="spellStart"/>
      <w:r w:rsidRPr="00216A81">
        <w:rPr>
          <w:rFonts w:ascii="Times New Roman" w:hAnsi="Times New Roman" w:cs="Times New Roman"/>
          <w:sz w:val="24"/>
          <w:szCs w:val="24"/>
          <w:lang w:val="uk-UA"/>
        </w:rPr>
        <w:t>виникло</w:t>
      </w:r>
      <w:proofErr w:type="spellEnd"/>
      <w:r w:rsidRPr="00216A81">
        <w:rPr>
          <w:rFonts w:ascii="Times New Roman" w:hAnsi="Times New Roman" w:cs="Times New Roman"/>
          <w:sz w:val="24"/>
          <w:szCs w:val="24"/>
          <w:lang w:val="uk-UA"/>
        </w:rPr>
        <w:t xml:space="preserve"> питання про те, як дві різні субстанції, розум і тіло, взаємодіють між собою.</w:t>
      </w:r>
    </w:p>
    <w:p w14:paraId="5F5A0979"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1C2A43A5"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Декарт впевнено стверджував, що свідомість і розум визначають людську сутність, відрізняючи її від живих істот, які не мають свідомості. Цей підхід сприяв розвитку психології як самостійної науки, яка досліджує свідомість та психічні явища.</w:t>
      </w:r>
    </w:p>
    <w:p w14:paraId="1C71DEDF"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3A454144" w14:textId="23FFC10A"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Але одночасно з цим, погляди Декарта на взаємодію між розумом і тілом викликали складності. Він не зміг пояснити, як самостійна духовна субстанція може впливати на матеріальне тіло і навпаки. Це стало одним з основних аргументів критики його дуалістичної теорії, яка була піддана сумніву у наступних філософських напрямках.</w:t>
      </w:r>
    </w:p>
    <w:p w14:paraId="0DE5B050"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5035FC6E" w14:textId="3FA9A20A" w:rsidR="008C2AB0"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Таким чином, витоки психофізичної проблеми у філософії Р. Декарта полягають у його дуалістичній концепції розуму та тіла, а також у питаннях, які виникли щодо взаємодії між цими двома субстанціями. Ці ідеї і питання послужили поштовхом для подальших філософських роздумів та пошуків в галузі філософії свідомості.</w:t>
      </w:r>
    </w:p>
    <w:p w14:paraId="120B55FB"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6B74C9B7"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03ECFB3E"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0620DF0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7C554ED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044823AA"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5CBDF33F"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1C52580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39792DB5"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110DA21E"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520E79C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3EC49D2A"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58C8E96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17EEB3C0"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3406F33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04AC648F" w14:textId="77777777" w:rsidR="00216A81" w:rsidRPr="008C2AB0" w:rsidRDefault="00216A81" w:rsidP="00216A81">
      <w:pPr>
        <w:tabs>
          <w:tab w:val="left" w:pos="851"/>
        </w:tabs>
        <w:spacing w:after="0"/>
        <w:jc w:val="both"/>
        <w:rPr>
          <w:rFonts w:ascii="Times New Roman" w:hAnsi="Times New Roman" w:cs="Times New Roman"/>
          <w:sz w:val="24"/>
          <w:szCs w:val="24"/>
          <w:lang w:val="uk-UA"/>
        </w:rPr>
      </w:pPr>
    </w:p>
    <w:p w14:paraId="7B37A0AF" w14:textId="77777777" w:rsidR="005A6B39" w:rsidRDefault="005A6B39" w:rsidP="005A6B39">
      <w:pPr>
        <w:pStyle w:val="a3"/>
        <w:numPr>
          <w:ilvl w:val="0"/>
          <w:numId w:val="1"/>
        </w:numPr>
        <w:tabs>
          <w:tab w:val="left" w:pos="851"/>
        </w:tabs>
        <w:spacing w:after="0"/>
        <w:ind w:left="284"/>
        <w:jc w:val="both"/>
        <w:rPr>
          <w:rFonts w:ascii="Times New Roman" w:hAnsi="Times New Roman" w:cs="Times New Roman"/>
          <w:sz w:val="24"/>
          <w:szCs w:val="24"/>
          <w:lang w:val="uk-UA"/>
        </w:rPr>
      </w:pPr>
      <w:r w:rsidRPr="00FE2EEB">
        <w:rPr>
          <w:rFonts w:ascii="Times New Roman" w:hAnsi="Times New Roman" w:cs="Times New Roman"/>
          <w:b/>
          <w:bCs/>
          <w:sz w:val="24"/>
          <w:szCs w:val="24"/>
          <w:lang w:val="uk-UA"/>
        </w:rPr>
        <w:lastRenderedPageBreak/>
        <w:t>Запропонуйте аргументи на користь або проти позиції Р. Декарта щодо розв’язання проблеми свідомості</w:t>
      </w:r>
      <w:r>
        <w:rPr>
          <w:rFonts w:ascii="Times New Roman" w:hAnsi="Times New Roman" w:cs="Times New Roman"/>
          <w:sz w:val="24"/>
          <w:szCs w:val="24"/>
          <w:lang w:val="uk-UA"/>
        </w:rPr>
        <w:t>.</w:t>
      </w:r>
    </w:p>
    <w:p w14:paraId="29972FE8"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Аргументи на користь позиції </w:t>
      </w:r>
      <w:proofErr w:type="spellStart"/>
      <w:r w:rsidRPr="00216A81">
        <w:rPr>
          <w:rFonts w:ascii="Times New Roman" w:hAnsi="Times New Roman" w:cs="Times New Roman"/>
          <w:sz w:val="24"/>
          <w:szCs w:val="24"/>
          <w:lang w:val="uk-UA"/>
        </w:rPr>
        <w:t>Рене</w:t>
      </w:r>
      <w:proofErr w:type="spellEnd"/>
      <w:r w:rsidRPr="00216A81">
        <w:rPr>
          <w:rFonts w:ascii="Times New Roman" w:hAnsi="Times New Roman" w:cs="Times New Roman"/>
          <w:sz w:val="24"/>
          <w:szCs w:val="24"/>
          <w:lang w:val="uk-UA"/>
        </w:rPr>
        <w:t xml:space="preserve"> Декарта щодо розв'язання проблеми свідомості:</w:t>
      </w:r>
    </w:p>
    <w:p w14:paraId="28159878" w14:textId="77777777" w:rsidR="00216A81" w:rsidRPr="00216A81" w:rsidRDefault="00216A81" w:rsidP="00216A81">
      <w:pPr>
        <w:pStyle w:val="a3"/>
        <w:rPr>
          <w:rFonts w:ascii="Times New Roman" w:hAnsi="Times New Roman" w:cs="Times New Roman"/>
          <w:sz w:val="24"/>
          <w:szCs w:val="24"/>
          <w:lang w:val="uk-UA"/>
        </w:rPr>
      </w:pPr>
    </w:p>
    <w:p w14:paraId="5F870E7B"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1. Очевидність свідомості: Декарт аргументував, що свідомість є найбільш очевидним і незаперечним фактом нашого існування. Ми маємо безпосередній доступ до своїх думок, почуттів і переживань, і це свідчить про те, що свідомість є основним елементом людського буття.</w:t>
      </w:r>
    </w:p>
    <w:p w14:paraId="5B436B2F" w14:textId="77777777" w:rsidR="00216A81" w:rsidRPr="00216A81" w:rsidRDefault="00216A81" w:rsidP="00216A81">
      <w:pPr>
        <w:pStyle w:val="a3"/>
        <w:rPr>
          <w:rFonts w:ascii="Times New Roman" w:hAnsi="Times New Roman" w:cs="Times New Roman"/>
          <w:sz w:val="24"/>
          <w:szCs w:val="24"/>
          <w:lang w:val="uk-UA"/>
        </w:rPr>
      </w:pPr>
    </w:p>
    <w:p w14:paraId="4473D67F"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2. Особистість і незалежність: Декарт вважав, що свідомість є основою нашої особистості і відокремлює нас від інших живих істот. Він стверджував, що свідомість визначає нашу індивідуальність і дозволяє нам мати унікальний внутрішній світ.</w:t>
      </w:r>
    </w:p>
    <w:p w14:paraId="2AF8999C" w14:textId="77777777" w:rsidR="00216A81" w:rsidRPr="00216A81" w:rsidRDefault="00216A81" w:rsidP="00216A81">
      <w:pPr>
        <w:pStyle w:val="a3"/>
        <w:rPr>
          <w:rFonts w:ascii="Times New Roman" w:hAnsi="Times New Roman" w:cs="Times New Roman"/>
          <w:sz w:val="24"/>
          <w:szCs w:val="24"/>
          <w:lang w:val="uk-UA"/>
        </w:rPr>
      </w:pPr>
    </w:p>
    <w:p w14:paraId="1E29B67D"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3. Духовна субстанція: Декарт вважав, що свідомість не може бути зведена до фізичних процесів, оскільки вона є духовною субстанцією. Він вважав, що свідомість і розум мають іншу природу, ніж матеріальний світ, і це відкриває можливість для існування незалежної від фізичних законів свідомості.</w:t>
      </w:r>
    </w:p>
    <w:p w14:paraId="414A9175" w14:textId="77777777" w:rsidR="00216A81" w:rsidRPr="00216A81" w:rsidRDefault="00216A81" w:rsidP="00216A81">
      <w:pPr>
        <w:pStyle w:val="a3"/>
        <w:rPr>
          <w:rFonts w:ascii="Times New Roman" w:hAnsi="Times New Roman" w:cs="Times New Roman"/>
          <w:sz w:val="24"/>
          <w:szCs w:val="24"/>
          <w:lang w:val="uk-UA"/>
        </w:rPr>
      </w:pPr>
    </w:p>
    <w:p w14:paraId="64BB0A3F"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Аргументи проти позиції </w:t>
      </w:r>
      <w:proofErr w:type="spellStart"/>
      <w:r w:rsidRPr="00216A81">
        <w:rPr>
          <w:rFonts w:ascii="Times New Roman" w:hAnsi="Times New Roman" w:cs="Times New Roman"/>
          <w:sz w:val="24"/>
          <w:szCs w:val="24"/>
          <w:lang w:val="uk-UA"/>
        </w:rPr>
        <w:t>Рене</w:t>
      </w:r>
      <w:proofErr w:type="spellEnd"/>
      <w:r w:rsidRPr="00216A81">
        <w:rPr>
          <w:rFonts w:ascii="Times New Roman" w:hAnsi="Times New Roman" w:cs="Times New Roman"/>
          <w:sz w:val="24"/>
          <w:szCs w:val="24"/>
          <w:lang w:val="uk-UA"/>
        </w:rPr>
        <w:t xml:space="preserve"> Декарта щодо розв'язання проблеми свідомості:</w:t>
      </w:r>
    </w:p>
    <w:p w14:paraId="7684FD6F" w14:textId="77777777" w:rsidR="00216A81" w:rsidRPr="00216A81" w:rsidRDefault="00216A81" w:rsidP="00216A81">
      <w:pPr>
        <w:pStyle w:val="a3"/>
        <w:rPr>
          <w:rFonts w:ascii="Times New Roman" w:hAnsi="Times New Roman" w:cs="Times New Roman"/>
          <w:sz w:val="24"/>
          <w:szCs w:val="24"/>
          <w:lang w:val="uk-UA"/>
        </w:rPr>
      </w:pPr>
    </w:p>
    <w:p w14:paraId="66FB7067"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1. Проблема взаємодії: Один з основних аргументів проти дуалістичної позиції Декарта полягає в тому, що він не зміг належним чином пояснити, як самостійна духовна субстанція (свідомість) може взаємодіяти з матеріальним тілом. Це створює проблему в поясненні фізичного впливу на свідомість і свідомого впливу на фізичні явища.</w:t>
      </w:r>
    </w:p>
    <w:p w14:paraId="5713FA9B" w14:textId="77777777" w:rsidR="00216A81" w:rsidRPr="00216A81" w:rsidRDefault="00216A81" w:rsidP="00216A81">
      <w:pPr>
        <w:pStyle w:val="a3"/>
        <w:rPr>
          <w:rFonts w:ascii="Times New Roman" w:hAnsi="Times New Roman" w:cs="Times New Roman"/>
          <w:sz w:val="24"/>
          <w:szCs w:val="24"/>
          <w:lang w:val="uk-UA"/>
        </w:rPr>
      </w:pPr>
    </w:p>
    <w:p w14:paraId="69104D89" w14:textId="7E753746"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2. </w:t>
      </w:r>
      <w:proofErr w:type="spellStart"/>
      <w:r w:rsidRPr="00216A81">
        <w:rPr>
          <w:rFonts w:ascii="Times New Roman" w:hAnsi="Times New Roman" w:cs="Times New Roman"/>
          <w:sz w:val="24"/>
          <w:szCs w:val="24"/>
          <w:lang w:val="uk-UA"/>
        </w:rPr>
        <w:t>Недостаток</w:t>
      </w:r>
      <w:proofErr w:type="spellEnd"/>
      <w:r w:rsidRPr="00216A81">
        <w:rPr>
          <w:rFonts w:ascii="Times New Roman" w:hAnsi="Times New Roman" w:cs="Times New Roman"/>
          <w:sz w:val="24"/>
          <w:szCs w:val="24"/>
          <w:lang w:val="uk-UA"/>
        </w:rPr>
        <w:t xml:space="preserve"> емпіричних доказів: Декарт основував свої висновки на внутрішньому переживанні і інтуїції, а не на емпіричних доказах. Це ставить під сумнів об'єктивність його тверджень і вимагає більш конкретних наукових підтверджень.</w:t>
      </w:r>
    </w:p>
    <w:p w14:paraId="317B8060" w14:textId="77777777" w:rsidR="00216A81" w:rsidRPr="00216A81" w:rsidRDefault="00216A81" w:rsidP="00216A81">
      <w:pPr>
        <w:pStyle w:val="a3"/>
        <w:rPr>
          <w:rFonts w:ascii="Times New Roman" w:hAnsi="Times New Roman" w:cs="Times New Roman"/>
          <w:sz w:val="24"/>
          <w:szCs w:val="24"/>
          <w:lang w:val="uk-UA"/>
        </w:rPr>
      </w:pPr>
    </w:p>
    <w:p w14:paraId="69F8A329"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3. Розвиток науки: З розвитком науки і технологій з'явилося багато експериментальних доказів про зв'язок між мозковою активністю і свідомістю. </w:t>
      </w:r>
      <w:proofErr w:type="spellStart"/>
      <w:r w:rsidRPr="00216A81">
        <w:rPr>
          <w:rFonts w:ascii="Times New Roman" w:hAnsi="Times New Roman" w:cs="Times New Roman"/>
          <w:sz w:val="24"/>
          <w:szCs w:val="24"/>
          <w:lang w:val="uk-UA"/>
        </w:rPr>
        <w:t>Нейронаука</w:t>
      </w:r>
      <w:proofErr w:type="spellEnd"/>
      <w:r w:rsidRPr="00216A81">
        <w:rPr>
          <w:rFonts w:ascii="Times New Roman" w:hAnsi="Times New Roman" w:cs="Times New Roman"/>
          <w:sz w:val="24"/>
          <w:szCs w:val="24"/>
          <w:lang w:val="uk-UA"/>
        </w:rPr>
        <w:t xml:space="preserve"> надає об'єктивні дані, які можуть пояснити розумові процеси і свідомість без необхідності припускати існування незалежної духовної субстанції.</w:t>
      </w:r>
    </w:p>
    <w:p w14:paraId="02985642" w14:textId="77777777" w:rsidR="00216A81" w:rsidRPr="00216A81" w:rsidRDefault="00216A81" w:rsidP="00216A81">
      <w:pPr>
        <w:pStyle w:val="a3"/>
        <w:rPr>
          <w:rFonts w:ascii="Times New Roman" w:hAnsi="Times New Roman" w:cs="Times New Roman"/>
          <w:sz w:val="24"/>
          <w:szCs w:val="24"/>
          <w:lang w:val="uk-UA"/>
        </w:rPr>
      </w:pPr>
    </w:p>
    <w:p w14:paraId="273790E4" w14:textId="2931C6D8" w:rsidR="008C2AB0" w:rsidRPr="008C2AB0"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Варто зауважити, що позиція </w:t>
      </w:r>
      <w:proofErr w:type="spellStart"/>
      <w:r w:rsidRPr="00216A81">
        <w:rPr>
          <w:rFonts w:ascii="Times New Roman" w:hAnsi="Times New Roman" w:cs="Times New Roman"/>
          <w:sz w:val="24"/>
          <w:szCs w:val="24"/>
          <w:lang w:val="uk-UA"/>
        </w:rPr>
        <w:t>Рене</w:t>
      </w:r>
      <w:proofErr w:type="spellEnd"/>
      <w:r w:rsidRPr="00216A81">
        <w:rPr>
          <w:rFonts w:ascii="Times New Roman" w:hAnsi="Times New Roman" w:cs="Times New Roman"/>
          <w:sz w:val="24"/>
          <w:szCs w:val="24"/>
          <w:lang w:val="uk-UA"/>
        </w:rPr>
        <w:t xml:space="preserve"> Декарта відіграла важливу роль у розвитку філософських дискусій про свідомість. Хоча деякі аспекти його поглядів можуть бути критиковані, вони дали поштовх для подальших досліджень та розгорнутого обговорення проблеми свідомості.</w:t>
      </w:r>
    </w:p>
    <w:p w14:paraId="200CD441" w14:textId="77777777" w:rsidR="008C2AB0" w:rsidRDefault="008C2AB0" w:rsidP="008C2AB0">
      <w:pPr>
        <w:tabs>
          <w:tab w:val="left" w:pos="851"/>
        </w:tabs>
        <w:spacing w:after="0"/>
        <w:jc w:val="both"/>
        <w:rPr>
          <w:rFonts w:ascii="Times New Roman" w:hAnsi="Times New Roman" w:cs="Times New Roman"/>
          <w:sz w:val="24"/>
          <w:szCs w:val="24"/>
          <w:lang w:val="uk-UA"/>
        </w:rPr>
      </w:pPr>
    </w:p>
    <w:p w14:paraId="672AA510"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4DE29F79"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263FA6F0"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182F3A0C"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3ABDE78C"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27CE44DB"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0514B690" w14:textId="77777777" w:rsidR="00E96754" w:rsidRPr="008C2AB0" w:rsidRDefault="00E96754" w:rsidP="008C2AB0">
      <w:pPr>
        <w:tabs>
          <w:tab w:val="left" w:pos="851"/>
        </w:tabs>
        <w:spacing w:after="0"/>
        <w:jc w:val="both"/>
        <w:rPr>
          <w:rFonts w:ascii="Times New Roman" w:hAnsi="Times New Roman" w:cs="Times New Roman"/>
          <w:sz w:val="24"/>
          <w:szCs w:val="24"/>
          <w:lang w:val="uk-UA"/>
        </w:rPr>
      </w:pPr>
    </w:p>
    <w:p w14:paraId="5EA3852D" w14:textId="1B6D37E5" w:rsidR="008C2AB0" w:rsidRPr="00216A81" w:rsidRDefault="005A6B39" w:rsidP="008C2AB0">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Наведіть аргументи проти матеріалізму в сучасній філософії свідомості.</w:t>
      </w:r>
    </w:p>
    <w:p w14:paraId="0EF19E7F"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Аргументи проти матеріалізму в сучасній філософії свідомості:</w:t>
      </w:r>
    </w:p>
    <w:p w14:paraId="665A1E9D"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2A555AE2"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1. Проблема якості свідомості: Матеріалізм вважає свідомість продуктом матеріальних процесів у мозку. Проте, він не може пояснити, як матеріальні процеси в мозку мають здатність породжувати якість переживань, свідомість як таку. Це важлива проблема, відома як "проблема якості свідомості" або "якість </w:t>
      </w:r>
      <w:proofErr w:type="spellStart"/>
      <w:r w:rsidRPr="00216A81">
        <w:rPr>
          <w:rFonts w:ascii="Times New Roman" w:hAnsi="Times New Roman" w:cs="Times New Roman"/>
          <w:sz w:val="24"/>
          <w:szCs w:val="24"/>
          <w:lang w:val="uk-UA"/>
        </w:rPr>
        <w:t>воплощення</w:t>
      </w:r>
      <w:proofErr w:type="spellEnd"/>
      <w:r w:rsidRPr="00216A81">
        <w:rPr>
          <w:rFonts w:ascii="Times New Roman" w:hAnsi="Times New Roman" w:cs="Times New Roman"/>
          <w:sz w:val="24"/>
          <w:szCs w:val="24"/>
          <w:lang w:val="uk-UA"/>
        </w:rPr>
        <w:t>".</w:t>
      </w:r>
    </w:p>
    <w:p w14:paraId="278C4E85"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4CAD038E"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2. Недостатність фізичних пояснень: Матеріалістичний підхід до свідомості намагається звести всі ментальні процеси до фізичних процесів, таких як електрохімічна активність мозку. Проте, він не здатен дати повне пояснення таких аспектів, як свідомі відчуття, наміри, </w:t>
      </w:r>
      <w:proofErr w:type="spellStart"/>
      <w:r w:rsidRPr="00216A81">
        <w:rPr>
          <w:rFonts w:ascii="Times New Roman" w:hAnsi="Times New Roman" w:cs="Times New Roman"/>
          <w:sz w:val="24"/>
          <w:szCs w:val="24"/>
          <w:lang w:val="uk-UA"/>
        </w:rPr>
        <w:t>інтенціональність</w:t>
      </w:r>
      <w:proofErr w:type="spellEnd"/>
      <w:r w:rsidRPr="00216A81">
        <w:rPr>
          <w:rFonts w:ascii="Times New Roman" w:hAnsi="Times New Roman" w:cs="Times New Roman"/>
          <w:sz w:val="24"/>
          <w:szCs w:val="24"/>
          <w:lang w:val="uk-UA"/>
        </w:rPr>
        <w:t xml:space="preserve"> та </w:t>
      </w:r>
      <w:proofErr w:type="spellStart"/>
      <w:r w:rsidRPr="00216A81">
        <w:rPr>
          <w:rFonts w:ascii="Times New Roman" w:hAnsi="Times New Roman" w:cs="Times New Roman"/>
          <w:sz w:val="24"/>
          <w:szCs w:val="24"/>
          <w:lang w:val="uk-UA"/>
        </w:rPr>
        <w:t>особистісність</w:t>
      </w:r>
      <w:proofErr w:type="spellEnd"/>
      <w:r w:rsidRPr="00216A81">
        <w:rPr>
          <w:rFonts w:ascii="Times New Roman" w:hAnsi="Times New Roman" w:cs="Times New Roman"/>
          <w:sz w:val="24"/>
          <w:szCs w:val="24"/>
          <w:lang w:val="uk-UA"/>
        </w:rPr>
        <w:t>.</w:t>
      </w:r>
    </w:p>
    <w:p w14:paraId="246E441E"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3537EB18"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3. Проблема критеріїв свідомості: Матеріалізм утримується на припущенні, що всі види свідомості можуть бути зведені до фізичних процесів. Проте, існує багато видів свідомості, які не можуть бути повністю пояснені в рамках фізичних теорій, таких як свідомість у тварин, свідомість у молекул або штучна інтелектуальна свідомість. Це викликає сумнів щодо адекватності матеріалістичного підходу.</w:t>
      </w:r>
    </w:p>
    <w:p w14:paraId="3D42DA66"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48C15D5C"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4. Проблема ясності та свідомого відчуття: Матеріалізм не може пояснити, як фізичні процеси в мозку породжують ясність та свідомість. Чому деякі фізичні процеси в мозку супроводжуються свідомим відчуттям, а інші - ні? Це важливе </w:t>
      </w:r>
      <w:proofErr w:type="spellStart"/>
      <w:r w:rsidRPr="00216A81">
        <w:rPr>
          <w:rFonts w:ascii="Times New Roman" w:hAnsi="Times New Roman" w:cs="Times New Roman"/>
          <w:sz w:val="24"/>
          <w:szCs w:val="24"/>
          <w:lang w:val="uk-UA"/>
        </w:rPr>
        <w:t>питан</w:t>
      </w:r>
      <w:proofErr w:type="spellEnd"/>
    </w:p>
    <w:p w14:paraId="3D277840"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2E3D0352"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ня, яке залишається відкритим для матеріалістичного підходу.</w:t>
      </w:r>
    </w:p>
    <w:p w14:paraId="75B532FC"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4371D15A"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5. Проблема індивідуальності та самосвідомості: Матеріалістичний підхід не може достатньо пояснити виникнення індивідуальності та самосвідомості. Як матеріальні процеси можуть породжувати унікальну свідомість кожної людини, яка має свої власні думки, почуття і переживання? Це викликає сумнів щодо можливості матеріалістичного підходу викласти повне пояснення цих явищ.</w:t>
      </w:r>
    </w:p>
    <w:p w14:paraId="00794171"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1B876EB7" w14:textId="46D03410" w:rsid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Ці аргументи висуваються проти матеріалістичного підходу до свідомості і підкреслюють складності та недоліки цього підходу в поясненні феномену свідомості. Втім, варто зауважити, що дебати в цій галузі продовжуються, і існує ряд альтернативних підходів та теорій, які намагаються розв'язати проблему свідомості з інших перспектив.</w:t>
      </w:r>
    </w:p>
    <w:p w14:paraId="4EE0DB10" w14:textId="77777777" w:rsidR="00216A81" w:rsidRDefault="00216A81" w:rsidP="00216A81">
      <w:pPr>
        <w:tabs>
          <w:tab w:val="left" w:pos="851"/>
        </w:tabs>
        <w:spacing w:after="0"/>
        <w:jc w:val="both"/>
        <w:rPr>
          <w:rFonts w:ascii="Times New Roman" w:hAnsi="Times New Roman" w:cs="Times New Roman"/>
          <w:sz w:val="24"/>
          <w:szCs w:val="24"/>
          <w:lang w:val="uk-UA"/>
        </w:rPr>
      </w:pPr>
    </w:p>
    <w:p w14:paraId="1C90A1AA"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77890065"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1FF0895B"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3F3D2880"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59572F5C"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7BE09CB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004B9A32"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6022FB08"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186A64B8"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45A65708"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6B852032" w14:textId="77777777" w:rsidR="00E96754" w:rsidRPr="008C2AB0" w:rsidRDefault="00E96754" w:rsidP="00216A81">
      <w:pPr>
        <w:tabs>
          <w:tab w:val="left" w:pos="851"/>
        </w:tabs>
        <w:spacing w:after="0"/>
        <w:jc w:val="both"/>
        <w:rPr>
          <w:rFonts w:ascii="Times New Roman" w:hAnsi="Times New Roman" w:cs="Times New Roman"/>
          <w:sz w:val="24"/>
          <w:szCs w:val="24"/>
          <w:lang w:val="uk-UA"/>
        </w:rPr>
      </w:pPr>
    </w:p>
    <w:p w14:paraId="7BDDAB54" w14:textId="77777777" w:rsidR="005A6B39" w:rsidRPr="00FE2EEB" w:rsidRDefault="005A6B39" w:rsidP="005A6B39">
      <w:pPr>
        <w:pStyle w:val="a3"/>
        <w:numPr>
          <w:ilvl w:val="0"/>
          <w:numId w:val="1"/>
        </w:numPr>
        <w:tabs>
          <w:tab w:val="left" w:pos="426"/>
        </w:tabs>
        <w:spacing w:after="0" w:line="240" w:lineRule="auto"/>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Поясніть, у чому полягає суть «Феномену зомбі».</w:t>
      </w:r>
    </w:p>
    <w:p w14:paraId="3B443D1B"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Феномен зомбі є поняттям, що використовується у філософії свідомості для висвітлення проблеми якості свідомості та </w:t>
      </w:r>
      <w:proofErr w:type="spellStart"/>
      <w:r w:rsidRPr="00216A81">
        <w:rPr>
          <w:rFonts w:ascii="Times New Roman" w:hAnsi="Times New Roman" w:cs="Times New Roman"/>
          <w:sz w:val="24"/>
          <w:szCs w:val="24"/>
          <w:lang w:val="uk-UA"/>
        </w:rPr>
        <w:t>відчуттів</w:t>
      </w:r>
      <w:proofErr w:type="spellEnd"/>
      <w:r w:rsidRPr="00216A81">
        <w:rPr>
          <w:rFonts w:ascii="Times New Roman" w:hAnsi="Times New Roman" w:cs="Times New Roman"/>
          <w:sz w:val="24"/>
          <w:szCs w:val="24"/>
          <w:lang w:val="uk-UA"/>
        </w:rPr>
        <w:t>. Він виник у контексті дискусій про фізичний панпсихізм та матеріалізм.</w:t>
      </w:r>
    </w:p>
    <w:p w14:paraId="43E8FB77"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p>
    <w:p w14:paraId="5C03E915"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У загальному розумінні, зомбі - це істота, яка може функціонувати як людина, але при цьому не має свідомості або внутрішнього досвіду. Іншими словами, зомбі може мати ті ж самі зовнішні прояви поведінки, мови та розумової діяльності, але відсутня у нього внутрішня свідомість.</w:t>
      </w:r>
    </w:p>
    <w:p w14:paraId="1D11B734"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p>
    <w:p w14:paraId="4BAE00EF"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Це поняття використовується для заперечення матеріалістичного підходу до свідомості. За припущенням матеріалістів, свідомість виникає в результаті фізичних процесів у мозку. Однак, припустимо, що можна уявити повністю функціонального зомбі, який має ті ж самі фізичні процеси в мозку, що і людина, але він не має свідомості. Це ставить під сумнів обов'язкове пов'язування свідомості з фізичними процесами та підкреслює проблему якості свідомості.</w:t>
      </w:r>
    </w:p>
    <w:p w14:paraId="6D66AFC2"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p>
    <w:p w14:paraId="795F0098" w14:textId="177184A3" w:rsidR="008C2AB0" w:rsidRDefault="00216A81" w:rsidP="00216A81">
      <w:pPr>
        <w:tabs>
          <w:tab w:val="left" w:pos="426"/>
        </w:tabs>
        <w:spacing w:after="0" w:line="240" w:lineRule="auto"/>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Суть феномену зомбі полягає у тому, що він пропонує випробувати розуміння свідомості шляхом уявлення можливості існування індивідів без внутрішнього досвіду чи свідомості. Він заохочує нас замислитися про природу свідомості, її </w:t>
      </w:r>
      <w:proofErr w:type="spellStart"/>
      <w:r w:rsidRPr="00216A81">
        <w:rPr>
          <w:rFonts w:ascii="Times New Roman" w:hAnsi="Times New Roman" w:cs="Times New Roman"/>
          <w:sz w:val="24"/>
          <w:szCs w:val="24"/>
          <w:lang w:val="uk-UA"/>
        </w:rPr>
        <w:t>недостатки</w:t>
      </w:r>
      <w:proofErr w:type="spellEnd"/>
      <w:r w:rsidRPr="00216A81">
        <w:rPr>
          <w:rFonts w:ascii="Times New Roman" w:hAnsi="Times New Roman" w:cs="Times New Roman"/>
          <w:sz w:val="24"/>
          <w:szCs w:val="24"/>
          <w:lang w:val="uk-UA"/>
        </w:rPr>
        <w:t xml:space="preserve"> і важкість пояснення феномену свідомості виключно за допомогою фізичних процесів.</w:t>
      </w:r>
    </w:p>
    <w:p w14:paraId="0D19B3EC"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BFB7195"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C826B2E"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321782D4"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43D962AD"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193C0209"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2443D54A"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74EA86D2"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7F0EA2C1"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22476E2B"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5A827E4"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1C7DA2B0"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423C4EBB"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44A4EC3D"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FF07542"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B19421A"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310E57E"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491B970"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E7D0160"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4C024352"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7934330"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B054C74"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31BF5D33"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34102B01"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42AE7A85"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3960F66"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64809B2"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104DE395"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55D0C488"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217A61B8"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75502CC5"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59064F0" w14:textId="77777777" w:rsidR="00E96754" w:rsidRPr="008C2AB0" w:rsidRDefault="00E96754" w:rsidP="00216A81">
      <w:pPr>
        <w:tabs>
          <w:tab w:val="left" w:pos="426"/>
        </w:tabs>
        <w:spacing w:after="0" w:line="240" w:lineRule="auto"/>
        <w:jc w:val="both"/>
        <w:rPr>
          <w:rFonts w:ascii="Times New Roman" w:hAnsi="Times New Roman" w:cs="Times New Roman"/>
          <w:sz w:val="24"/>
          <w:szCs w:val="24"/>
          <w:lang w:val="uk-UA"/>
        </w:rPr>
      </w:pPr>
    </w:p>
    <w:p w14:paraId="0202AD68" w14:textId="77777777" w:rsidR="005A6B39" w:rsidRPr="00FE2EEB" w:rsidRDefault="005A6B39" w:rsidP="005A6B39">
      <w:pPr>
        <w:pStyle w:val="a3"/>
        <w:numPr>
          <w:ilvl w:val="0"/>
          <w:numId w:val="1"/>
        </w:numPr>
        <w:tabs>
          <w:tab w:val="left" w:pos="426"/>
        </w:tabs>
        <w:spacing w:after="0" w:line="240" w:lineRule="auto"/>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Поясніть смисл «аргументу знання» (на основі </w:t>
      </w:r>
      <w:proofErr w:type="spellStart"/>
      <w:r w:rsidRPr="00FE2EEB">
        <w:rPr>
          <w:rFonts w:ascii="Times New Roman" w:hAnsi="Times New Roman" w:cs="Times New Roman"/>
          <w:b/>
          <w:bCs/>
          <w:sz w:val="24"/>
          <w:szCs w:val="24"/>
          <w:lang w:val="uk-UA"/>
        </w:rPr>
        <w:t>мисленнєвих</w:t>
      </w:r>
      <w:proofErr w:type="spellEnd"/>
      <w:r w:rsidRPr="00FE2EEB">
        <w:rPr>
          <w:rFonts w:ascii="Times New Roman" w:hAnsi="Times New Roman" w:cs="Times New Roman"/>
          <w:b/>
          <w:bCs/>
          <w:sz w:val="24"/>
          <w:szCs w:val="24"/>
          <w:lang w:val="uk-UA"/>
        </w:rPr>
        <w:t xml:space="preserve"> експериментів </w:t>
      </w:r>
      <w:proofErr w:type="spellStart"/>
      <w:r w:rsidRPr="00FE2EEB">
        <w:rPr>
          <w:rFonts w:ascii="Times New Roman" w:hAnsi="Times New Roman" w:cs="Times New Roman"/>
          <w:b/>
          <w:bCs/>
          <w:sz w:val="24"/>
          <w:szCs w:val="24"/>
          <w:lang w:val="uk-UA"/>
        </w:rPr>
        <w:t>Т.Нагеля</w:t>
      </w:r>
      <w:proofErr w:type="spellEnd"/>
      <w:r w:rsidRPr="00FE2EEB">
        <w:rPr>
          <w:rFonts w:ascii="Times New Roman" w:hAnsi="Times New Roman" w:cs="Times New Roman"/>
          <w:b/>
          <w:bCs/>
          <w:sz w:val="24"/>
          <w:szCs w:val="24"/>
          <w:lang w:val="uk-UA"/>
        </w:rPr>
        <w:t xml:space="preserve"> та </w:t>
      </w:r>
      <w:proofErr w:type="spellStart"/>
      <w:r w:rsidRPr="00FE2EEB">
        <w:rPr>
          <w:rFonts w:ascii="Times New Roman" w:hAnsi="Times New Roman" w:cs="Times New Roman"/>
          <w:b/>
          <w:bCs/>
          <w:sz w:val="24"/>
          <w:szCs w:val="24"/>
          <w:lang w:val="uk-UA"/>
        </w:rPr>
        <w:t>Ф.Джексона</w:t>
      </w:r>
      <w:proofErr w:type="spellEnd"/>
      <w:r w:rsidRPr="00FE2EEB">
        <w:rPr>
          <w:rFonts w:ascii="Times New Roman" w:hAnsi="Times New Roman" w:cs="Times New Roman"/>
          <w:b/>
          <w:bCs/>
          <w:sz w:val="24"/>
          <w:szCs w:val="24"/>
          <w:lang w:val="uk-UA"/>
        </w:rPr>
        <w:t>).</w:t>
      </w:r>
    </w:p>
    <w:p w14:paraId="6E9076A0"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Аргумент знання, також відомий як аргумент з </w:t>
      </w:r>
      <w:proofErr w:type="spellStart"/>
      <w:r w:rsidRPr="001B68B4">
        <w:rPr>
          <w:rFonts w:ascii="Times New Roman" w:hAnsi="Times New Roman" w:cs="Times New Roman"/>
          <w:sz w:val="24"/>
          <w:szCs w:val="24"/>
          <w:lang w:val="uk-UA"/>
        </w:rPr>
        <w:t>неуявності</w:t>
      </w:r>
      <w:proofErr w:type="spellEnd"/>
      <w:r w:rsidRPr="001B68B4">
        <w:rPr>
          <w:rFonts w:ascii="Times New Roman" w:hAnsi="Times New Roman" w:cs="Times New Roman"/>
          <w:sz w:val="24"/>
          <w:szCs w:val="24"/>
          <w:lang w:val="uk-UA"/>
        </w:rPr>
        <w:t xml:space="preserve"> або аргумент з </w:t>
      </w:r>
      <w:proofErr w:type="spellStart"/>
      <w:r w:rsidRPr="001B68B4">
        <w:rPr>
          <w:rFonts w:ascii="Times New Roman" w:hAnsi="Times New Roman" w:cs="Times New Roman"/>
          <w:sz w:val="24"/>
          <w:szCs w:val="24"/>
          <w:lang w:val="uk-UA"/>
        </w:rPr>
        <w:t>відчуттів</w:t>
      </w:r>
      <w:proofErr w:type="spellEnd"/>
      <w:r w:rsidRPr="001B68B4">
        <w:rPr>
          <w:rFonts w:ascii="Times New Roman" w:hAnsi="Times New Roman" w:cs="Times New Roman"/>
          <w:sz w:val="24"/>
          <w:szCs w:val="24"/>
          <w:lang w:val="uk-UA"/>
        </w:rPr>
        <w:t>, є філософським аргументом, який висувається на підтримку ідеї, що свідомість і якість досвіду надають знання, яке недоступне для повністю об'єктивного фізичного опису.</w:t>
      </w:r>
    </w:p>
    <w:p w14:paraId="3723CC44"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
    <w:p w14:paraId="73601528"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roofErr w:type="spellStart"/>
      <w:r w:rsidRPr="001B68B4">
        <w:rPr>
          <w:rFonts w:ascii="Times New Roman" w:hAnsi="Times New Roman" w:cs="Times New Roman"/>
          <w:sz w:val="24"/>
          <w:szCs w:val="24"/>
          <w:lang w:val="uk-UA"/>
        </w:rPr>
        <w:t>Мисленнєві</w:t>
      </w:r>
      <w:proofErr w:type="spellEnd"/>
      <w:r w:rsidRPr="001B68B4">
        <w:rPr>
          <w:rFonts w:ascii="Times New Roman" w:hAnsi="Times New Roman" w:cs="Times New Roman"/>
          <w:sz w:val="24"/>
          <w:szCs w:val="24"/>
          <w:lang w:val="uk-UA"/>
        </w:rPr>
        <w:t xml:space="preserve"> експерименти, проведені Томасом Нагелем і </w:t>
      </w:r>
      <w:proofErr w:type="spellStart"/>
      <w:r w:rsidRPr="001B68B4">
        <w:rPr>
          <w:rFonts w:ascii="Times New Roman" w:hAnsi="Times New Roman" w:cs="Times New Roman"/>
          <w:sz w:val="24"/>
          <w:szCs w:val="24"/>
          <w:lang w:val="uk-UA"/>
        </w:rPr>
        <w:t>Френком</w:t>
      </w:r>
      <w:proofErr w:type="spellEnd"/>
      <w:r w:rsidRPr="001B68B4">
        <w:rPr>
          <w:rFonts w:ascii="Times New Roman" w:hAnsi="Times New Roman" w:cs="Times New Roman"/>
          <w:sz w:val="24"/>
          <w:szCs w:val="24"/>
          <w:lang w:val="uk-UA"/>
        </w:rPr>
        <w:t xml:space="preserve"> Джексоном, є класичними прикладами аргументу знання.</w:t>
      </w:r>
    </w:p>
    <w:p w14:paraId="4818922C"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
    <w:p w14:paraId="71AC7886"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Томас </w:t>
      </w:r>
      <w:proofErr w:type="spellStart"/>
      <w:r w:rsidRPr="001B68B4">
        <w:rPr>
          <w:rFonts w:ascii="Times New Roman" w:hAnsi="Times New Roman" w:cs="Times New Roman"/>
          <w:sz w:val="24"/>
          <w:szCs w:val="24"/>
          <w:lang w:val="uk-UA"/>
        </w:rPr>
        <w:t>Нагел</w:t>
      </w:r>
      <w:proofErr w:type="spellEnd"/>
      <w:r w:rsidRPr="001B68B4">
        <w:rPr>
          <w:rFonts w:ascii="Times New Roman" w:hAnsi="Times New Roman" w:cs="Times New Roman"/>
          <w:sz w:val="24"/>
          <w:szCs w:val="24"/>
          <w:lang w:val="uk-UA"/>
        </w:rPr>
        <w:t xml:space="preserve"> пропонує </w:t>
      </w:r>
      <w:proofErr w:type="spellStart"/>
      <w:r w:rsidRPr="001B68B4">
        <w:rPr>
          <w:rFonts w:ascii="Times New Roman" w:hAnsi="Times New Roman" w:cs="Times New Roman"/>
          <w:sz w:val="24"/>
          <w:szCs w:val="24"/>
          <w:lang w:val="uk-UA"/>
        </w:rPr>
        <w:t>мисленнєвий</w:t>
      </w:r>
      <w:proofErr w:type="spellEnd"/>
      <w:r w:rsidRPr="001B68B4">
        <w:rPr>
          <w:rFonts w:ascii="Times New Roman" w:hAnsi="Times New Roman" w:cs="Times New Roman"/>
          <w:sz w:val="24"/>
          <w:szCs w:val="24"/>
          <w:lang w:val="uk-UA"/>
        </w:rPr>
        <w:t xml:space="preserve"> експеримент під назвою "Чи є щось подібне до того, як це відчувається бути бджолою?". Він стверджує, що хоча ми можемо мати повне фізичне знання про бджолу, про її нейрофізіологію та фізичні процеси у її мозку, ми ніколи не зможемо зрозуміти, як це відчувається бути бджолою з першої особи. Відчуття бджоли, її власний досвід, залишається недоступним для нашого об'єктивного спостереження і наукового опису.</w:t>
      </w:r>
    </w:p>
    <w:p w14:paraId="0098A505"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
    <w:p w14:paraId="7AFF5980"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roofErr w:type="spellStart"/>
      <w:r w:rsidRPr="001B68B4">
        <w:rPr>
          <w:rFonts w:ascii="Times New Roman" w:hAnsi="Times New Roman" w:cs="Times New Roman"/>
          <w:sz w:val="24"/>
          <w:szCs w:val="24"/>
          <w:lang w:val="uk-UA"/>
        </w:rPr>
        <w:t>Френк</w:t>
      </w:r>
      <w:proofErr w:type="spellEnd"/>
      <w:r w:rsidRPr="001B68B4">
        <w:rPr>
          <w:rFonts w:ascii="Times New Roman" w:hAnsi="Times New Roman" w:cs="Times New Roman"/>
          <w:sz w:val="24"/>
          <w:szCs w:val="24"/>
          <w:lang w:val="uk-UA"/>
        </w:rPr>
        <w:t xml:space="preserve"> Джексон пропонує відомий </w:t>
      </w:r>
      <w:proofErr w:type="spellStart"/>
      <w:r w:rsidRPr="001B68B4">
        <w:rPr>
          <w:rFonts w:ascii="Times New Roman" w:hAnsi="Times New Roman" w:cs="Times New Roman"/>
          <w:sz w:val="24"/>
          <w:szCs w:val="24"/>
          <w:lang w:val="uk-UA"/>
        </w:rPr>
        <w:t>мисленнєвий</w:t>
      </w:r>
      <w:proofErr w:type="spellEnd"/>
      <w:r w:rsidRPr="001B68B4">
        <w:rPr>
          <w:rFonts w:ascii="Times New Roman" w:hAnsi="Times New Roman" w:cs="Times New Roman"/>
          <w:sz w:val="24"/>
          <w:szCs w:val="24"/>
          <w:lang w:val="uk-UA"/>
        </w:rPr>
        <w:t xml:space="preserve"> експеримент про "Марію, кольорову сліпучу </w:t>
      </w:r>
      <w:proofErr w:type="spellStart"/>
      <w:r w:rsidRPr="001B68B4">
        <w:rPr>
          <w:rFonts w:ascii="Times New Roman" w:hAnsi="Times New Roman" w:cs="Times New Roman"/>
          <w:sz w:val="24"/>
          <w:szCs w:val="24"/>
          <w:lang w:val="uk-UA"/>
        </w:rPr>
        <w:t>науковицю</w:t>
      </w:r>
      <w:proofErr w:type="spellEnd"/>
      <w:r w:rsidRPr="001B68B4">
        <w:rPr>
          <w:rFonts w:ascii="Times New Roman" w:hAnsi="Times New Roman" w:cs="Times New Roman"/>
          <w:sz w:val="24"/>
          <w:szCs w:val="24"/>
          <w:lang w:val="uk-UA"/>
        </w:rPr>
        <w:t>". У цьому експерименті, Марія живе у чорно-білому світі, але має всебічні знання про фізичну науку та всі можливі фізичні факти про кольори. Однак, коли Марія вперше бачить червоний колір, вона набуває нового досвіду, нового знання, яке не може бути повністю передане фізичним описом. Це означає, що фізичне описання не може повністю вичерпати всі аспекти досвіду та свідомості.</w:t>
      </w:r>
    </w:p>
    <w:p w14:paraId="3119758B"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
    <w:p w14:paraId="38BF260B"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Ці мисленні експерименти </w:t>
      </w:r>
      <w:proofErr w:type="spellStart"/>
      <w:r w:rsidRPr="001B68B4">
        <w:rPr>
          <w:rFonts w:ascii="Times New Roman" w:hAnsi="Times New Roman" w:cs="Times New Roman"/>
          <w:sz w:val="24"/>
          <w:szCs w:val="24"/>
          <w:lang w:val="uk-UA"/>
        </w:rPr>
        <w:t>ст</w:t>
      </w:r>
      <w:proofErr w:type="spellEnd"/>
    </w:p>
    <w:p w14:paraId="182357F4"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
    <w:p w14:paraId="2DDBA089" w14:textId="1EF1EAF5" w:rsidR="008C2AB0" w:rsidRDefault="001B68B4" w:rsidP="001B68B4">
      <w:pPr>
        <w:tabs>
          <w:tab w:val="left" w:pos="426"/>
        </w:tabs>
        <w:spacing w:after="0" w:line="240" w:lineRule="auto"/>
        <w:jc w:val="both"/>
        <w:rPr>
          <w:rFonts w:ascii="Times New Roman" w:hAnsi="Times New Roman" w:cs="Times New Roman"/>
          <w:sz w:val="24"/>
          <w:szCs w:val="24"/>
          <w:lang w:val="uk-UA"/>
        </w:rPr>
      </w:pPr>
      <w:proofErr w:type="spellStart"/>
      <w:r w:rsidRPr="001B68B4">
        <w:rPr>
          <w:rFonts w:ascii="Times New Roman" w:hAnsi="Times New Roman" w:cs="Times New Roman"/>
          <w:sz w:val="24"/>
          <w:szCs w:val="24"/>
          <w:lang w:val="uk-UA"/>
        </w:rPr>
        <w:t>авлять</w:t>
      </w:r>
      <w:proofErr w:type="spellEnd"/>
      <w:r w:rsidRPr="001B68B4">
        <w:rPr>
          <w:rFonts w:ascii="Times New Roman" w:hAnsi="Times New Roman" w:cs="Times New Roman"/>
          <w:sz w:val="24"/>
          <w:szCs w:val="24"/>
          <w:lang w:val="uk-UA"/>
        </w:rPr>
        <w:t xml:space="preserve"> під сумнів принцип </w:t>
      </w:r>
      <w:proofErr w:type="spellStart"/>
      <w:r w:rsidRPr="001B68B4">
        <w:rPr>
          <w:rFonts w:ascii="Times New Roman" w:hAnsi="Times New Roman" w:cs="Times New Roman"/>
          <w:sz w:val="24"/>
          <w:szCs w:val="24"/>
          <w:lang w:val="uk-UA"/>
        </w:rPr>
        <w:t>фізикалізму</w:t>
      </w:r>
      <w:proofErr w:type="spellEnd"/>
      <w:r w:rsidRPr="001B68B4">
        <w:rPr>
          <w:rFonts w:ascii="Times New Roman" w:hAnsi="Times New Roman" w:cs="Times New Roman"/>
          <w:sz w:val="24"/>
          <w:szCs w:val="24"/>
          <w:lang w:val="uk-UA"/>
        </w:rPr>
        <w:t>, що передбачає, що все можна звести до фізичних процесів. Вони наголошують на тому, що свідомість та внутрішній досвід мають якості, які не можуть бути повністю захоплені фізичними поняттями. Таким чином, аргумент знання вказує на те, що для повного розуміння свідомості необхідно враховувати якості досвіду та внутрішній суб'єктивний аспект, який не може бути повністю зведений до об'єктивних фізичних процесів.</w:t>
      </w:r>
    </w:p>
    <w:p w14:paraId="323B4A19"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53E236CD"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1B1BB2D7"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2F1A7FD2"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563C7A75"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5D1FF8E4"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3ABBE77A"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43C3F81A"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57EFD804"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37CF0023"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449253D8"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7CC96251"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70E2BE69"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7F3BEAA1"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320B53CE"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0A10F235"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791837B1"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505AAD83"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63F17350"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2CA9BF1D"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6110810E"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4EE4446E"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10D7899F" w14:textId="77777777" w:rsidR="00FE2EEB" w:rsidRPr="008C2AB0" w:rsidRDefault="00FE2EEB" w:rsidP="008C2AB0">
      <w:pPr>
        <w:tabs>
          <w:tab w:val="left" w:pos="426"/>
        </w:tabs>
        <w:spacing w:after="0" w:line="240" w:lineRule="auto"/>
        <w:jc w:val="both"/>
        <w:rPr>
          <w:rFonts w:ascii="Times New Roman" w:hAnsi="Times New Roman" w:cs="Times New Roman"/>
          <w:sz w:val="24"/>
          <w:szCs w:val="24"/>
          <w:lang w:val="uk-UA"/>
        </w:rPr>
      </w:pPr>
    </w:p>
    <w:p w14:paraId="3BC313DF" w14:textId="77777777" w:rsidR="005A6B39" w:rsidRPr="00FE2EE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Розкрийте зміст парадоксів та критики </w:t>
      </w:r>
      <w:proofErr w:type="spellStart"/>
      <w:r w:rsidRPr="00FE2EEB">
        <w:rPr>
          <w:rFonts w:ascii="Times New Roman" w:hAnsi="Times New Roman" w:cs="Times New Roman"/>
          <w:b/>
          <w:bCs/>
          <w:sz w:val="24"/>
          <w:szCs w:val="24"/>
          <w:lang w:val="uk-UA"/>
        </w:rPr>
        <w:t>кваліа</w:t>
      </w:r>
      <w:proofErr w:type="spellEnd"/>
      <w:r w:rsidRPr="00FE2EEB">
        <w:rPr>
          <w:rFonts w:ascii="Times New Roman" w:hAnsi="Times New Roman" w:cs="Times New Roman"/>
          <w:b/>
          <w:bCs/>
          <w:sz w:val="24"/>
          <w:szCs w:val="24"/>
          <w:lang w:val="uk-UA"/>
        </w:rPr>
        <w:t xml:space="preserve">, зверніть увагу на лінгвістичний та фізіологічний аспекти (за </w:t>
      </w:r>
      <w:proofErr w:type="spellStart"/>
      <w:r w:rsidRPr="00FE2EEB">
        <w:rPr>
          <w:rFonts w:ascii="Times New Roman" w:hAnsi="Times New Roman" w:cs="Times New Roman"/>
          <w:b/>
          <w:bCs/>
          <w:sz w:val="24"/>
          <w:szCs w:val="24"/>
          <w:lang w:val="uk-UA"/>
        </w:rPr>
        <w:t>Д.Деннетом</w:t>
      </w:r>
      <w:proofErr w:type="spellEnd"/>
      <w:r w:rsidRPr="00FE2EEB">
        <w:rPr>
          <w:rFonts w:ascii="Times New Roman" w:hAnsi="Times New Roman" w:cs="Times New Roman"/>
          <w:b/>
          <w:bCs/>
          <w:sz w:val="24"/>
          <w:szCs w:val="24"/>
          <w:lang w:val="uk-UA"/>
        </w:rPr>
        <w:t>).</w:t>
      </w:r>
    </w:p>
    <w:p w14:paraId="17EC86AD" w14:textId="723BFEA6" w:rsidR="001B68B4" w:rsidRPr="001B68B4" w:rsidRDefault="001B68B4" w:rsidP="001B68B4">
      <w:pPr>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Парадокси та критика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відображають складність розуміння та опису внутрішнього досвіду та якостей свідомості, що відомі як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Філософ та когнітивний науковець Деніел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w:t>
      </w:r>
      <w:proofErr w:type="spellStart"/>
      <w:r w:rsidRPr="001B68B4">
        <w:rPr>
          <w:rFonts w:ascii="Times New Roman" w:hAnsi="Times New Roman" w:cs="Times New Roman"/>
          <w:sz w:val="24"/>
          <w:szCs w:val="24"/>
          <w:lang w:val="uk-UA"/>
        </w:rPr>
        <w:t>розвинував</w:t>
      </w:r>
      <w:proofErr w:type="spellEnd"/>
      <w:r w:rsidRPr="001B68B4">
        <w:rPr>
          <w:rFonts w:ascii="Times New Roman" w:hAnsi="Times New Roman" w:cs="Times New Roman"/>
          <w:sz w:val="24"/>
          <w:szCs w:val="24"/>
          <w:lang w:val="uk-UA"/>
        </w:rPr>
        <w:t xml:space="preserve"> лінгвістичну та фізіологічну критику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покладаючи акцент на проблему їх визначення та об'єктивності.</w:t>
      </w:r>
    </w:p>
    <w:p w14:paraId="19616B57" w14:textId="02A5295C" w:rsidR="001B68B4" w:rsidRPr="001B68B4" w:rsidRDefault="001B68B4" w:rsidP="001B68B4">
      <w:pPr>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Лінгвістичний аспект критики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полягає в тому, що визначення та опис якостей досвіду є суб'єктивними та невідчутними для інших осіб. Коли ми спробуємо передати наші внутрішні відчуття чи кольори іншій людині, ми відчуваємо обмеженість нашої мови та неможливість точно передати ці якості.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стверджує, що поняття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залежить від лінгвістичної конструкції, а не від фізичних аспектів світу.</w:t>
      </w:r>
    </w:p>
    <w:p w14:paraId="495F9D6E" w14:textId="77777777" w:rsidR="001B68B4" w:rsidRPr="001B68B4" w:rsidRDefault="001B68B4" w:rsidP="001B68B4">
      <w:pPr>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Фізіологічний аспект критики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вказує на те, що внутрішній досвід та якості свідомості пов'язані з фізичними процесами у мозку та нервовій системі.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стверджує,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не можуть бути розглянуті як окремі фізичні явища, оскільки вони не мають об'єктивного статусу, який можна дослідити та описати об'єктивними засобами науки. Замість цього, він пропонує розглядати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як </w:t>
      </w:r>
      <w:proofErr w:type="spellStart"/>
      <w:r w:rsidRPr="001B68B4">
        <w:rPr>
          <w:rFonts w:ascii="Times New Roman" w:hAnsi="Times New Roman" w:cs="Times New Roman"/>
          <w:sz w:val="24"/>
          <w:szCs w:val="24"/>
          <w:lang w:val="uk-UA"/>
        </w:rPr>
        <w:t>епіпроцеси</w:t>
      </w:r>
      <w:proofErr w:type="spellEnd"/>
      <w:r w:rsidRPr="001B68B4">
        <w:rPr>
          <w:rFonts w:ascii="Times New Roman" w:hAnsi="Times New Roman" w:cs="Times New Roman"/>
          <w:sz w:val="24"/>
          <w:szCs w:val="24"/>
          <w:lang w:val="uk-UA"/>
        </w:rPr>
        <w:t xml:space="preserve"> - феномени, що виникають на вищому рівні організації та інтерпретації фізичних процесів у мозку.</w:t>
      </w:r>
    </w:p>
    <w:p w14:paraId="742760F8" w14:textId="77777777" w:rsidR="001B68B4" w:rsidRPr="001B68B4" w:rsidRDefault="001B68B4" w:rsidP="001B68B4">
      <w:pPr>
        <w:rPr>
          <w:rFonts w:ascii="Times New Roman" w:hAnsi="Times New Roman" w:cs="Times New Roman"/>
          <w:sz w:val="24"/>
          <w:szCs w:val="24"/>
          <w:lang w:val="uk-UA"/>
        </w:rPr>
      </w:pPr>
    </w:p>
    <w:p w14:paraId="22413099" w14:textId="155335E6" w:rsidR="008C2AB0" w:rsidRPr="001B68B4" w:rsidRDefault="001B68B4" w:rsidP="001B68B4">
      <w:pPr>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Таким чином,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стверджує,</w:t>
      </w:r>
      <w:r>
        <w:rPr>
          <w:rFonts w:ascii="Times New Roman" w:hAnsi="Times New Roman" w:cs="Times New Roman"/>
          <w:sz w:val="24"/>
          <w:szCs w:val="24"/>
          <w:lang w:val="uk-UA"/>
        </w:rPr>
        <w:t xml:space="preserve"> </w:t>
      </w:r>
      <w:r w:rsidRPr="001B68B4">
        <w:rPr>
          <w:rFonts w:ascii="Times New Roman" w:hAnsi="Times New Roman" w:cs="Times New Roman"/>
          <w:sz w:val="24"/>
          <w:szCs w:val="24"/>
          <w:lang w:val="uk-UA"/>
        </w:rPr>
        <w:t xml:space="preserve"> що питання про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є питанням лінгвістичної та філософської природи, а не фізіологічного або об'єктивного опису світу. Він спростовує ідею,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можуть бути розглянуті як особливі об'єктивні явища та наголошує на необхідності більш комплексного розуміння свідомості, яке враховує взаємодію між фізичними та когнітивними процесами у мозку.</w:t>
      </w:r>
    </w:p>
    <w:p w14:paraId="0DC0386C"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01BC7C36"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F5AF02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381A68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E96333E"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A08660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76FAF5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5F84A70"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F068667"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25C815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BB44A1B"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7DEB13DD"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9E4EA0D"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3559647"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7ADA1B5"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38F2CEE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DAFA4C6"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CC7353D"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5C7340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AEEF33E"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B0837D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B1F5C16"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AF9B6B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502C8E3" w14:textId="77777777" w:rsidR="00E96754" w:rsidRPr="008C2AB0" w:rsidRDefault="00E96754" w:rsidP="008C2AB0">
      <w:pPr>
        <w:tabs>
          <w:tab w:val="left" w:pos="851"/>
        </w:tabs>
        <w:spacing w:after="0" w:line="240" w:lineRule="auto"/>
        <w:jc w:val="both"/>
        <w:rPr>
          <w:rFonts w:ascii="Times New Roman" w:hAnsi="Times New Roman" w:cs="Times New Roman"/>
          <w:sz w:val="24"/>
          <w:szCs w:val="24"/>
          <w:lang w:val="uk-UA"/>
        </w:rPr>
      </w:pPr>
    </w:p>
    <w:p w14:paraId="45DE287B" w14:textId="77777777" w:rsidR="005A6B39" w:rsidRPr="00FE2EE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Проаналізуйте аргументи проти існування </w:t>
      </w:r>
      <w:proofErr w:type="spellStart"/>
      <w:r w:rsidRPr="00FE2EEB">
        <w:rPr>
          <w:rFonts w:ascii="Times New Roman" w:hAnsi="Times New Roman" w:cs="Times New Roman"/>
          <w:b/>
          <w:bCs/>
          <w:sz w:val="24"/>
          <w:szCs w:val="24"/>
          <w:lang w:val="uk-UA"/>
        </w:rPr>
        <w:t>кваліа</w:t>
      </w:r>
      <w:proofErr w:type="spellEnd"/>
      <w:r w:rsidRPr="00FE2EEB">
        <w:rPr>
          <w:rFonts w:ascii="Times New Roman" w:hAnsi="Times New Roman" w:cs="Times New Roman"/>
          <w:b/>
          <w:bCs/>
          <w:sz w:val="24"/>
          <w:szCs w:val="24"/>
          <w:lang w:val="uk-UA"/>
        </w:rPr>
        <w:t xml:space="preserve"> (</w:t>
      </w:r>
      <w:proofErr w:type="spellStart"/>
      <w:r w:rsidRPr="00FE2EEB">
        <w:rPr>
          <w:rFonts w:ascii="Times New Roman" w:hAnsi="Times New Roman" w:cs="Times New Roman"/>
          <w:b/>
          <w:bCs/>
          <w:sz w:val="24"/>
          <w:szCs w:val="24"/>
          <w:lang w:val="uk-UA"/>
        </w:rPr>
        <w:t>Д.Деннет</w:t>
      </w:r>
      <w:proofErr w:type="spellEnd"/>
      <w:r w:rsidRPr="00FE2EEB">
        <w:rPr>
          <w:rFonts w:ascii="Times New Roman" w:hAnsi="Times New Roman" w:cs="Times New Roman"/>
          <w:b/>
          <w:bCs/>
          <w:sz w:val="24"/>
          <w:szCs w:val="24"/>
          <w:lang w:val="uk-UA"/>
        </w:rPr>
        <w:t>), подумайте, які з них ви вважаєте найбільш доцільними. Чому?</w:t>
      </w:r>
    </w:p>
    <w:p w14:paraId="53BDE4AF"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висунув кілька аргументів проти існування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які спростовують їх об'єктивний та фізичний статус. Ось кілька з них:</w:t>
      </w:r>
    </w:p>
    <w:p w14:paraId="36FAF5E0"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
    <w:p w14:paraId="54B76638"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1. Аргумент лінгвістичної невизначеності: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стверджує, що мова та поняття, якими ми описуємо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є суб'єктивними та неоднозначними. Він вказує на те, що ми використовуємо різні терміни та описи для опису тих самих </w:t>
      </w:r>
      <w:proofErr w:type="spellStart"/>
      <w:r w:rsidRPr="001B68B4">
        <w:rPr>
          <w:rFonts w:ascii="Times New Roman" w:hAnsi="Times New Roman" w:cs="Times New Roman"/>
          <w:sz w:val="24"/>
          <w:szCs w:val="24"/>
          <w:lang w:val="uk-UA"/>
        </w:rPr>
        <w:t>відчуттів</w:t>
      </w:r>
      <w:proofErr w:type="spellEnd"/>
      <w:r w:rsidRPr="001B68B4">
        <w:rPr>
          <w:rFonts w:ascii="Times New Roman" w:hAnsi="Times New Roman" w:cs="Times New Roman"/>
          <w:sz w:val="24"/>
          <w:szCs w:val="24"/>
          <w:lang w:val="uk-UA"/>
        </w:rPr>
        <w:t xml:space="preserve">, що свідчить про те, що немає єдиного та об'єктивного способу опису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w:t>
      </w:r>
    </w:p>
    <w:p w14:paraId="1AD95600"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
    <w:p w14:paraId="1EC507CF"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2. Аргумент фізіологічного підходу: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наголошує на тому,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не можуть бути ідентифіковані або виокремлені як окремі фізичні явища у мозку. Він стверджує,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виникають на вищому рівні організації та інтерпретації фізичних процесів у мозку, а не являють собою окремі фізичні об'єкти.</w:t>
      </w:r>
    </w:p>
    <w:p w14:paraId="07C94075"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
    <w:p w14:paraId="4EBA7B14"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3. Аргумент еволюційної непотрібності: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вказує на те,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не мають безпосереднього впливу на наше поведінкове виживання та пристосування. За його словами, якщо б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були необхідними для нашої життєдіяльності, еволюція б призвела до розвитку організмів, які мають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що були більш об'єктивно визначуваними та зрозумілими.</w:t>
      </w:r>
    </w:p>
    <w:p w14:paraId="63109F68"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
    <w:p w14:paraId="0FC03D43"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За моєю думкою, аргумент фізіологічного підходу, який підкреслює,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виникають на вищому рівні організації фізичних процесів, є </w:t>
      </w:r>
      <w:proofErr w:type="spellStart"/>
      <w:r w:rsidRPr="001B68B4">
        <w:rPr>
          <w:rFonts w:ascii="Times New Roman" w:hAnsi="Times New Roman" w:cs="Times New Roman"/>
          <w:sz w:val="24"/>
          <w:szCs w:val="24"/>
          <w:lang w:val="uk-UA"/>
        </w:rPr>
        <w:t>найб</w:t>
      </w:r>
      <w:proofErr w:type="spellEnd"/>
    </w:p>
    <w:p w14:paraId="5CFAFD11"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
    <w:p w14:paraId="61CDAAAA" w14:textId="23CB6B31" w:rsidR="008C2AB0" w:rsidRDefault="001B68B4" w:rsidP="001B68B4">
      <w:pPr>
        <w:tabs>
          <w:tab w:val="left" w:pos="851"/>
        </w:tabs>
        <w:spacing w:after="0" w:line="240" w:lineRule="auto"/>
        <w:jc w:val="both"/>
        <w:rPr>
          <w:rFonts w:ascii="Times New Roman" w:hAnsi="Times New Roman" w:cs="Times New Roman"/>
          <w:sz w:val="24"/>
          <w:szCs w:val="24"/>
          <w:lang w:val="uk-UA"/>
        </w:rPr>
      </w:pPr>
      <w:proofErr w:type="spellStart"/>
      <w:r w:rsidRPr="001B68B4">
        <w:rPr>
          <w:rFonts w:ascii="Times New Roman" w:hAnsi="Times New Roman" w:cs="Times New Roman"/>
          <w:sz w:val="24"/>
          <w:szCs w:val="24"/>
          <w:lang w:val="uk-UA"/>
        </w:rPr>
        <w:t>ільш</w:t>
      </w:r>
      <w:proofErr w:type="spellEnd"/>
      <w:r w:rsidRPr="001B68B4">
        <w:rPr>
          <w:rFonts w:ascii="Times New Roman" w:hAnsi="Times New Roman" w:cs="Times New Roman"/>
          <w:sz w:val="24"/>
          <w:szCs w:val="24"/>
          <w:lang w:val="uk-UA"/>
        </w:rPr>
        <w:t xml:space="preserve"> доцільним. Цей аргумент зважає на факт,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є продуктом складної інтерпретації та взаємодії фізичних процесів у мозку, а не окремими об'єктивно визначуваними явищами. Це спростовує ідею про те,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можуть бути просто виявлені або описані на фізичному рівні. Враховуючи складність інтерпретації та взаємодії різних фізичних процесів, стає зрозумілим, чому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важко охопити об'єктивними методами та описами.</w:t>
      </w:r>
    </w:p>
    <w:p w14:paraId="319B48CC" w14:textId="77777777" w:rsidR="001B68B4" w:rsidRDefault="001B68B4" w:rsidP="008C2AB0">
      <w:pPr>
        <w:tabs>
          <w:tab w:val="left" w:pos="851"/>
        </w:tabs>
        <w:spacing w:after="0" w:line="240" w:lineRule="auto"/>
        <w:jc w:val="both"/>
        <w:rPr>
          <w:rFonts w:ascii="Times New Roman" w:hAnsi="Times New Roman" w:cs="Times New Roman"/>
          <w:sz w:val="24"/>
          <w:szCs w:val="24"/>
          <w:lang w:val="uk-UA"/>
        </w:rPr>
      </w:pPr>
    </w:p>
    <w:p w14:paraId="788D861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0614CE6"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17DAACB"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E5CD622"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0651328"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2113A1F"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9EB7E1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B497CB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DD13892"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35EB1EE"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E5031E3"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AEF9DC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32244E5"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F31681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B02AA5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28CBA27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C139A4E"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33362902"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2C7ADE4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3FE561E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775B974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05761E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CABDFD7"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32F3365B" w14:textId="77777777" w:rsidR="00E96754" w:rsidRPr="008C2AB0" w:rsidRDefault="00E96754" w:rsidP="008C2AB0">
      <w:pPr>
        <w:tabs>
          <w:tab w:val="left" w:pos="851"/>
        </w:tabs>
        <w:spacing w:after="0" w:line="240" w:lineRule="auto"/>
        <w:jc w:val="both"/>
        <w:rPr>
          <w:rFonts w:ascii="Times New Roman" w:hAnsi="Times New Roman" w:cs="Times New Roman"/>
          <w:sz w:val="24"/>
          <w:szCs w:val="24"/>
          <w:lang w:val="uk-UA"/>
        </w:rPr>
      </w:pPr>
    </w:p>
    <w:p w14:paraId="76C3D8B0" w14:textId="77777777" w:rsidR="005A6B39" w:rsidRPr="00FE2EE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Розкрийте зміст критики аргументу знання та проблеми суб’єктивних </w:t>
      </w:r>
      <w:proofErr w:type="spellStart"/>
      <w:r w:rsidRPr="00FE2EEB">
        <w:rPr>
          <w:rFonts w:ascii="Times New Roman" w:hAnsi="Times New Roman" w:cs="Times New Roman"/>
          <w:b/>
          <w:bCs/>
          <w:sz w:val="24"/>
          <w:szCs w:val="24"/>
          <w:lang w:val="uk-UA"/>
        </w:rPr>
        <w:t>відчуттів</w:t>
      </w:r>
      <w:proofErr w:type="spellEnd"/>
      <w:r w:rsidRPr="00FE2EEB">
        <w:rPr>
          <w:rFonts w:ascii="Times New Roman" w:hAnsi="Times New Roman" w:cs="Times New Roman"/>
          <w:b/>
          <w:bCs/>
          <w:sz w:val="24"/>
          <w:szCs w:val="24"/>
          <w:lang w:val="uk-UA"/>
        </w:rPr>
        <w:t xml:space="preserve"> (за </w:t>
      </w:r>
      <w:proofErr w:type="spellStart"/>
      <w:r w:rsidRPr="00FE2EEB">
        <w:rPr>
          <w:rFonts w:ascii="Times New Roman" w:hAnsi="Times New Roman" w:cs="Times New Roman"/>
          <w:b/>
          <w:bCs/>
          <w:sz w:val="24"/>
          <w:szCs w:val="24"/>
          <w:lang w:val="uk-UA"/>
        </w:rPr>
        <w:t>Д.Деннетом</w:t>
      </w:r>
      <w:proofErr w:type="spellEnd"/>
      <w:r w:rsidRPr="00FE2EEB">
        <w:rPr>
          <w:rFonts w:ascii="Times New Roman" w:hAnsi="Times New Roman" w:cs="Times New Roman"/>
          <w:b/>
          <w:bCs/>
          <w:sz w:val="24"/>
          <w:szCs w:val="24"/>
          <w:lang w:val="uk-UA"/>
        </w:rPr>
        <w:t>).</w:t>
      </w:r>
    </w:p>
    <w:p w14:paraId="6B573BE8" w14:textId="77777777" w:rsidR="00185C2C" w:rsidRPr="00185C2C" w:rsidRDefault="00185C2C" w:rsidP="00185C2C">
      <w:pPr>
        <w:rPr>
          <w:rFonts w:ascii="Times New Roman" w:hAnsi="Times New Roman" w:cs="Times New Roman"/>
          <w:sz w:val="24"/>
          <w:szCs w:val="24"/>
          <w:lang w:val="uk-UA"/>
        </w:rPr>
      </w:pPr>
      <w:proofErr w:type="spellStart"/>
      <w:r w:rsidRPr="00185C2C">
        <w:rPr>
          <w:rFonts w:ascii="Times New Roman" w:hAnsi="Times New Roman" w:cs="Times New Roman"/>
          <w:sz w:val="24"/>
          <w:szCs w:val="24"/>
          <w:lang w:val="uk-UA"/>
        </w:rPr>
        <w:t>Деннет</w:t>
      </w:r>
      <w:proofErr w:type="spellEnd"/>
      <w:r w:rsidRPr="00185C2C">
        <w:rPr>
          <w:rFonts w:ascii="Times New Roman" w:hAnsi="Times New Roman" w:cs="Times New Roman"/>
          <w:sz w:val="24"/>
          <w:szCs w:val="24"/>
          <w:lang w:val="uk-UA"/>
        </w:rPr>
        <w:t xml:space="preserve"> критикує аргумент знання та проблему суб'єктивних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аргументуючи, що ці поняття є неоднозначними та можуть призводити до спотвореного розуміння свідомості. Він вважає, що підхід, який базується на суб'єктивних відчуттях, є недостатнім та обмеженим. Ось декілька ключових аспектів його критики:</w:t>
      </w:r>
    </w:p>
    <w:p w14:paraId="0CA22CF8" w14:textId="77777777" w:rsidR="00185C2C" w:rsidRPr="00185C2C" w:rsidRDefault="00185C2C" w:rsidP="00185C2C">
      <w:pPr>
        <w:rPr>
          <w:rFonts w:ascii="Times New Roman" w:hAnsi="Times New Roman" w:cs="Times New Roman"/>
          <w:sz w:val="24"/>
          <w:szCs w:val="24"/>
          <w:lang w:val="uk-UA"/>
        </w:rPr>
      </w:pPr>
    </w:p>
    <w:p w14:paraId="44A3D8F8"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1. Суб'єктивність та варіативність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Деннет</w:t>
      </w:r>
      <w:proofErr w:type="spellEnd"/>
      <w:r w:rsidRPr="00185C2C">
        <w:rPr>
          <w:rFonts w:ascii="Times New Roman" w:hAnsi="Times New Roman" w:cs="Times New Roman"/>
          <w:sz w:val="24"/>
          <w:szCs w:val="24"/>
          <w:lang w:val="uk-UA"/>
        </w:rPr>
        <w:t xml:space="preserve"> стверджує, що суб'єктивні відчуття є непевними та варіативними, оскільки кожна людина має унікальний досвід та сприйняття. Він вказує на те, що неможливо досягти загальної об'єктивності та однозначності, коли ми спираємося лише на суб'єктивні відчуття як основу для розуміння свідомості.</w:t>
      </w:r>
    </w:p>
    <w:p w14:paraId="5CC788BE" w14:textId="77777777" w:rsidR="00185C2C" w:rsidRPr="00185C2C" w:rsidRDefault="00185C2C" w:rsidP="00185C2C">
      <w:pPr>
        <w:rPr>
          <w:rFonts w:ascii="Times New Roman" w:hAnsi="Times New Roman" w:cs="Times New Roman"/>
          <w:sz w:val="24"/>
          <w:szCs w:val="24"/>
          <w:lang w:val="uk-UA"/>
        </w:rPr>
      </w:pPr>
    </w:p>
    <w:p w14:paraId="6DD5DB61"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2. Проблема доступу до суб'єктивних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Деннет</w:t>
      </w:r>
      <w:proofErr w:type="spellEnd"/>
      <w:r w:rsidRPr="00185C2C">
        <w:rPr>
          <w:rFonts w:ascii="Times New Roman" w:hAnsi="Times New Roman" w:cs="Times New Roman"/>
          <w:sz w:val="24"/>
          <w:szCs w:val="24"/>
          <w:lang w:val="uk-UA"/>
        </w:rPr>
        <w:t xml:space="preserve"> заперечує можливість повного доступу до суб'єктивних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xml:space="preserve"> іншої людини. Він наголошує, що описи та звіти про внутрішній досвід є обмеженими та не можуть передати повну картину. Оскільки суб'єктивні відчуття є приватними та непередаваними, неможливо зрозуміти чи перевірити їх повністю зовнішніми спостерігачами.</w:t>
      </w:r>
    </w:p>
    <w:p w14:paraId="404E09D4" w14:textId="77777777" w:rsidR="00185C2C" w:rsidRPr="00185C2C" w:rsidRDefault="00185C2C" w:rsidP="00185C2C">
      <w:pPr>
        <w:rPr>
          <w:rFonts w:ascii="Times New Roman" w:hAnsi="Times New Roman" w:cs="Times New Roman"/>
          <w:sz w:val="24"/>
          <w:szCs w:val="24"/>
          <w:lang w:val="uk-UA"/>
        </w:rPr>
      </w:pPr>
    </w:p>
    <w:p w14:paraId="0CDBF1F2"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3. Ілюзорність суб'єктивних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Деннет</w:t>
      </w:r>
      <w:proofErr w:type="spellEnd"/>
      <w:r w:rsidRPr="00185C2C">
        <w:rPr>
          <w:rFonts w:ascii="Times New Roman" w:hAnsi="Times New Roman" w:cs="Times New Roman"/>
          <w:sz w:val="24"/>
          <w:szCs w:val="24"/>
          <w:lang w:val="uk-UA"/>
        </w:rPr>
        <w:t xml:space="preserve"> аргументує, що суб'єктивні відчуття можуть бути ілюзорними та призводити до помилкових </w:t>
      </w:r>
      <w:proofErr w:type="spellStart"/>
      <w:r w:rsidRPr="00185C2C">
        <w:rPr>
          <w:rFonts w:ascii="Times New Roman" w:hAnsi="Times New Roman" w:cs="Times New Roman"/>
          <w:sz w:val="24"/>
          <w:szCs w:val="24"/>
          <w:lang w:val="uk-UA"/>
        </w:rPr>
        <w:t>сприйняттів</w:t>
      </w:r>
      <w:proofErr w:type="spellEnd"/>
      <w:r w:rsidRPr="00185C2C">
        <w:rPr>
          <w:rFonts w:ascii="Times New Roman" w:hAnsi="Times New Roman" w:cs="Times New Roman"/>
          <w:sz w:val="24"/>
          <w:szCs w:val="24"/>
          <w:lang w:val="uk-UA"/>
        </w:rPr>
        <w:t xml:space="preserve"> реальності. Він наводить приклади оптичних ілюзій та станів, які можуть спотворити наші </w:t>
      </w:r>
      <w:proofErr w:type="spellStart"/>
      <w:r w:rsidRPr="00185C2C">
        <w:rPr>
          <w:rFonts w:ascii="Times New Roman" w:hAnsi="Times New Roman" w:cs="Times New Roman"/>
          <w:sz w:val="24"/>
          <w:szCs w:val="24"/>
          <w:lang w:val="uk-UA"/>
        </w:rPr>
        <w:t>сприйнят</w:t>
      </w:r>
      <w:proofErr w:type="spellEnd"/>
    </w:p>
    <w:p w14:paraId="6CDD81EA" w14:textId="77777777" w:rsidR="00185C2C" w:rsidRPr="00185C2C" w:rsidRDefault="00185C2C" w:rsidP="00185C2C">
      <w:pPr>
        <w:rPr>
          <w:rFonts w:ascii="Times New Roman" w:hAnsi="Times New Roman" w:cs="Times New Roman"/>
          <w:sz w:val="24"/>
          <w:szCs w:val="24"/>
          <w:lang w:val="uk-UA"/>
        </w:rPr>
      </w:pPr>
    </w:p>
    <w:p w14:paraId="08CDE645" w14:textId="77777777" w:rsidR="00185C2C" w:rsidRPr="00185C2C" w:rsidRDefault="00185C2C" w:rsidP="00185C2C">
      <w:pPr>
        <w:rPr>
          <w:rFonts w:ascii="Times New Roman" w:hAnsi="Times New Roman" w:cs="Times New Roman"/>
          <w:sz w:val="24"/>
          <w:szCs w:val="24"/>
          <w:lang w:val="uk-UA"/>
        </w:rPr>
      </w:pPr>
      <w:proofErr w:type="spellStart"/>
      <w:r w:rsidRPr="00185C2C">
        <w:rPr>
          <w:rFonts w:ascii="Times New Roman" w:hAnsi="Times New Roman" w:cs="Times New Roman"/>
          <w:sz w:val="24"/>
          <w:szCs w:val="24"/>
          <w:lang w:val="uk-UA"/>
        </w:rPr>
        <w:t>тя</w:t>
      </w:r>
      <w:proofErr w:type="spellEnd"/>
      <w:r w:rsidRPr="00185C2C">
        <w:rPr>
          <w:rFonts w:ascii="Times New Roman" w:hAnsi="Times New Roman" w:cs="Times New Roman"/>
          <w:sz w:val="24"/>
          <w:szCs w:val="24"/>
          <w:lang w:val="uk-UA"/>
        </w:rPr>
        <w:t xml:space="preserve"> та викликати помилкові відчуття.</w:t>
      </w:r>
    </w:p>
    <w:p w14:paraId="5E07AD12" w14:textId="77777777" w:rsidR="00185C2C" w:rsidRPr="00185C2C" w:rsidRDefault="00185C2C" w:rsidP="00185C2C">
      <w:pPr>
        <w:rPr>
          <w:rFonts w:ascii="Times New Roman" w:hAnsi="Times New Roman" w:cs="Times New Roman"/>
          <w:sz w:val="24"/>
          <w:szCs w:val="24"/>
          <w:lang w:val="uk-UA"/>
        </w:rPr>
      </w:pPr>
    </w:p>
    <w:p w14:paraId="3C2C78C8" w14:textId="67877ABB" w:rsidR="008C2AB0"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Загалом, </w:t>
      </w:r>
      <w:proofErr w:type="spellStart"/>
      <w:r w:rsidRPr="00185C2C">
        <w:rPr>
          <w:rFonts w:ascii="Times New Roman" w:hAnsi="Times New Roman" w:cs="Times New Roman"/>
          <w:sz w:val="24"/>
          <w:szCs w:val="24"/>
          <w:lang w:val="uk-UA"/>
        </w:rPr>
        <w:t>Деннет</w:t>
      </w:r>
      <w:proofErr w:type="spellEnd"/>
      <w:r w:rsidRPr="00185C2C">
        <w:rPr>
          <w:rFonts w:ascii="Times New Roman" w:hAnsi="Times New Roman" w:cs="Times New Roman"/>
          <w:sz w:val="24"/>
          <w:szCs w:val="24"/>
          <w:lang w:val="uk-UA"/>
        </w:rPr>
        <w:t xml:space="preserve"> аргументує, що розуміння свідомості та внутрішнього досвіду не може бути повністю зведене до суб'єктивних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Він пропонує розглядати свідомість як складний продукт функцій мозку, взаємодії між фізичними та когнітивними процесами, а також соціальних та культурних факторів.</w:t>
      </w:r>
    </w:p>
    <w:p w14:paraId="0B119276"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38078966"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2B499B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FF37655"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25036B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3516E143"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63CC25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78CC97E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86E158E"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33C651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B8B7E90"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6319758"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CB357D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E44EC32" w14:textId="77777777" w:rsidR="00E96754" w:rsidRPr="008C2AB0" w:rsidRDefault="00E96754" w:rsidP="008C2AB0">
      <w:pPr>
        <w:tabs>
          <w:tab w:val="left" w:pos="851"/>
        </w:tabs>
        <w:spacing w:after="0" w:line="240" w:lineRule="auto"/>
        <w:jc w:val="both"/>
        <w:rPr>
          <w:rFonts w:ascii="Times New Roman" w:hAnsi="Times New Roman" w:cs="Times New Roman"/>
          <w:sz w:val="24"/>
          <w:szCs w:val="24"/>
          <w:lang w:val="uk-UA"/>
        </w:rPr>
      </w:pPr>
    </w:p>
    <w:p w14:paraId="525CC841" w14:textId="77777777" w:rsidR="005A6B39" w:rsidRPr="00FE2EEB" w:rsidRDefault="005A6B39" w:rsidP="005A6B39">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Проаналізуйте основні тези філософії свідомості </w:t>
      </w:r>
      <w:proofErr w:type="spellStart"/>
      <w:r w:rsidRPr="00FE2EEB">
        <w:rPr>
          <w:rFonts w:ascii="Times New Roman" w:hAnsi="Times New Roman" w:cs="Times New Roman"/>
          <w:b/>
          <w:bCs/>
          <w:sz w:val="24"/>
          <w:szCs w:val="24"/>
          <w:lang w:val="uk-UA"/>
        </w:rPr>
        <w:t>Д.Чалмерса</w:t>
      </w:r>
      <w:proofErr w:type="spellEnd"/>
    </w:p>
    <w:p w14:paraId="3804486A"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Філософія свідомості Девіда </w:t>
      </w:r>
      <w:proofErr w:type="spellStart"/>
      <w:r w:rsidRPr="00185C2C">
        <w:rPr>
          <w:rFonts w:ascii="Times New Roman" w:hAnsi="Times New Roman" w:cs="Times New Roman"/>
          <w:sz w:val="24"/>
          <w:szCs w:val="24"/>
          <w:lang w:val="uk-UA"/>
        </w:rPr>
        <w:t>Чалмерса</w:t>
      </w:r>
      <w:proofErr w:type="spellEnd"/>
      <w:r w:rsidRPr="00185C2C">
        <w:rPr>
          <w:rFonts w:ascii="Times New Roman" w:hAnsi="Times New Roman" w:cs="Times New Roman"/>
          <w:sz w:val="24"/>
          <w:szCs w:val="24"/>
          <w:lang w:val="uk-UA"/>
        </w:rPr>
        <w:t xml:space="preserve"> є одним з визначних напрямків у вивченні та розумінні природи свідомості. Основні тези, які він висуває, включають:</w:t>
      </w:r>
    </w:p>
    <w:p w14:paraId="175ACE19"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11A1426B"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1. Проблема фундаментальної свідомості: </w:t>
      </w:r>
      <w:proofErr w:type="spellStart"/>
      <w:r w:rsidRPr="00185C2C">
        <w:rPr>
          <w:rFonts w:ascii="Times New Roman" w:hAnsi="Times New Roman" w:cs="Times New Roman"/>
          <w:sz w:val="24"/>
          <w:szCs w:val="24"/>
          <w:lang w:val="uk-UA"/>
        </w:rPr>
        <w:t>Чалмерс</w:t>
      </w:r>
      <w:proofErr w:type="spellEnd"/>
      <w:r w:rsidRPr="00185C2C">
        <w:rPr>
          <w:rFonts w:ascii="Times New Roman" w:hAnsi="Times New Roman" w:cs="Times New Roman"/>
          <w:sz w:val="24"/>
          <w:szCs w:val="24"/>
          <w:lang w:val="uk-UA"/>
        </w:rPr>
        <w:t xml:space="preserve"> визнає, що свідомість є фундаментальною і невідчутною властивістю деяких фізичних систем. Він називає цю властивість "фундаментальною свідомістю" і стверджує, що вона є відмінною від звичайних фізичних властивостей та не може бути повністю пояснена фізичними законами.</w:t>
      </w:r>
    </w:p>
    <w:p w14:paraId="727DB239"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5B2B2D1E"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2. Проблема теорії свідомості: </w:t>
      </w:r>
      <w:proofErr w:type="spellStart"/>
      <w:r w:rsidRPr="00185C2C">
        <w:rPr>
          <w:rFonts w:ascii="Times New Roman" w:hAnsi="Times New Roman" w:cs="Times New Roman"/>
          <w:sz w:val="24"/>
          <w:szCs w:val="24"/>
          <w:lang w:val="uk-UA"/>
        </w:rPr>
        <w:t>Чалмерс</w:t>
      </w:r>
      <w:proofErr w:type="spellEnd"/>
      <w:r w:rsidRPr="00185C2C">
        <w:rPr>
          <w:rFonts w:ascii="Times New Roman" w:hAnsi="Times New Roman" w:cs="Times New Roman"/>
          <w:sz w:val="24"/>
          <w:szCs w:val="24"/>
          <w:lang w:val="uk-UA"/>
        </w:rPr>
        <w:t xml:space="preserve"> стверджує, що поточні фізичні теорії не можуть повністю пояснити природу свідомості. Він висуває ідею, що потрібна нова теорія, яка б включала в себе фізичні та феноменальні аспекти свідомості.</w:t>
      </w:r>
    </w:p>
    <w:p w14:paraId="226EADD8"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0B0FF80F"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3. Принцип "темної кімнати": </w:t>
      </w:r>
      <w:proofErr w:type="spellStart"/>
      <w:r w:rsidRPr="00185C2C">
        <w:rPr>
          <w:rFonts w:ascii="Times New Roman" w:hAnsi="Times New Roman" w:cs="Times New Roman"/>
          <w:sz w:val="24"/>
          <w:szCs w:val="24"/>
          <w:lang w:val="uk-UA"/>
        </w:rPr>
        <w:t>Чалмерс</w:t>
      </w:r>
      <w:proofErr w:type="spellEnd"/>
      <w:r w:rsidRPr="00185C2C">
        <w:rPr>
          <w:rFonts w:ascii="Times New Roman" w:hAnsi="Times New Roman" w:cs="Times New Roman"/>
          <w:sz w:val="24"/>
          <w:szCs w:val="24"/>
          <w:lang w:val="uk-UA"/>
        </w:rPr>
        <w:t xml:space="preserve"> вводить поняття "темної кімнати", яке означає, що неможливо отримати повну інформацію про свідомість шляхом зовнішнього спостереження. Він стверджує, що феноменальний аспект свідомості недоступний для об'єктивного аналізу з зовнішнього світу.</w:t>
      </w:r>
    </w:p>
    <w:p w14:paraId="7EAC20F3"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2C7911C0"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4. Проблема протилежності між фізичним та феноменальним: </w:t>
      </w:r>
      <w:proofErr w:type="spellStart"/>
      <w:r w:rsidRPr="00185C2C">
        <w:rPr>
          <w:rFonts w:ascii="Times New Roman" w:hAnsi="Times New Roman" w:cs="Times New Roman"/>
          <w:sz w:val="24"/>
          <w:szCs w:val="24"/>
          <w:lang w:val="uk-UA"/>
        </w:rPr>
        <w:t>Чалмерс</w:t>
      </w:r>
      <w:proofErr w:type="spellEnd"/>
      <w:r w:rsidRPr="00185C2C">
        <w:rPr>
          <w:rFonts w:ascii="Times New Roman" w:hAnsi="Times New Roman" w:cs="Times New Roman"/>
          <w:sz w:val="24"/>
          <w:szCs w:val="24"/>
          <w:lang w:val="uk-UA"/>
        </w:rPr>
        <w:t xml:space="preserve"> наголошує на протилежності між фізичними властивостями мозку та феноменальним досвідом свідомості. Він стверджує, що навіть якщо ми знаємо все про фізичні процеси у мозку, це не дасть нам повного розуміння феноменального аспекту свідомості</w:t>
      </w:r>
    </w:p>
    <w:p w14:paraId="3BAAB5D0"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1F0DB5D8"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w:t>
      </w:r>
    </w:p>
    <w:p w14:paraId="6C05EBAB"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6A79A18F" w14:textId="3A2EF4E9" w:rsidR="008C2AB0"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Ці тези </w:t>
      </w:r>
      <w:proofErr w:type="spellStart"/>
      <w:r w:rsidRPr="00185C2C">
        <w:rPr>
          <w:rFonts w:ascii="Times New Roman" w:hAnsi="Times New Roman" w:cs="Times New Roman"/>
          <w:sz w:val="24"/>
          <w:szCs w:val="24"/>
          <w:lang w:val="uk-UA"/>
        </w:rPr>
        <w:t>Чалмерса</w:t>
      </w:r>
      <w:proofErr w:type="spellEnd"/>
      <w:r w:rsidRPr="00185C2C">
        <w:rPr>
          <w:rFonts w:ascii="Times New Roman" w:hAnsi="Times New Roman" w:cs="Times New Roman"/>
          <w:sz w:val="24"/>
          <w:szCs w:val="24"/>
          <w:lang w:val="uk-UA"/>
        </w:rPr>
        <w:t xml:space="preserve"> розкривають його підхід до філософії свідомості та підсилюють його думку про те, що свідомість є унікальним феноменом, який потребує спеціального пояснення та нової теорії, щоб зрозуміти його природу.</w:t>
      </w:r>
    </w:p>
    <w:p w14:paraId="74ECCD3D" w14:textId="77777777" w:rsidR="00185C2C" w:rsidRDefault="00185C2C" w:rsidP="00185C2C">
      <w:pPr>
        <w:tabs>
          <w:tab w:val="left" w:pos="851"/>
        </w:tabs>
        <w:spacing w:after="0"/>
        <w:jc w:val="both"/>
        <w:rPr>
          <w:rFonts w:ascii="Times New Roman" w:hAnsi="Times New Roman" w:cs="Times New Roman"/>
          <w:sz w:val="24"/>
          <w:szCs w:val="24"/>
          <w:lang w:val="uk-UA"/>
        </w:rPr>
      </w:pPr>
    </w:p>
    <w:p w14:paraId="60674135"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7472DF82"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6200C1BF"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23926554"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12F6E5B9"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7FC608DD"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4F0C99F0"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3E27BD8B"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1F19B692"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48D48806"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06C2314A"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34F64664"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344196D9"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14F7B6F8"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0517DFA5"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07D6F871"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3F8CA1D2"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6320D35E" w14:textId="77777777" w:rsidR="00E96754" w:rsidRPr="008C2AB0" w:rsidRDefault="00E96754" w:rsidP="00185C2C">
      <w:pPr>
        <w:tabs>
          <w:tab w:val="left" w:pos="851"/>
        </w:tabs>
        <w:spacing w:after="0"/>
        <w:jc w:val="both"/>
        <w:rPr>
          <w:rFonts w:ascii="Times New Roman" w:hAnsi="Times New Roman" w:cs="Times New Roman"/>
          <w:sz w:val="24"/>
          <w:szCs w:val="24"/>
          <w:lang w:val="uk-UA"/>
        </w:rPr>
      </w:pPr>
    </w:p>
    <w:p w14:paraId="4C7B4A3E" w14:textId="77777777" w:rsidR="005A6B39" w:rsidRPr="00FE2EEB" w:rsidRDefault="005A6B39" w:rsidP="005A6B39">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Репрезентуйте ключові принципи «китайської кімнати» та «тесту </w:t>
      </w:r>
      <w:proofErr w:type="spellStart"/>
      <w:r w:rsidRPr="00FE2EEB">
        <w:rPr>
          <w:rFonts w:ascii="Times New Roman" w:hAnsi="Times New Roman" w:cs="Times New Roman"/>
          <w:b/>
          <w:bCs/>
          <w:sz w:val="24"/>
          <w:szCs w:val="24"/>
          <w:lang w:val="uk-UA"/>
        </w:rPr>
        <w:t>Тьюринга</w:t>
      </w:r>
      <w:proofErr w:type="spellEnd"/>
      <w:r w:rsidRPr="00FE2EEB">
        <w:rPr>
          <w:rFonts w:ascii="Times New Roman" w:hAnsi="Times New Roman" w:cs="Times New Roman"/>
          <w:b/>
          <w:bCs/>
          <w:sz w:val="24"/>
          <w:szCs w:val="24"/>
          <w:lang w:val="uk-UA"/>
        </w:rPr>
        <w:t>».</w:t>
      </w:r>
    </w:p>
    <w:p w14:paraId="6B5CAA92"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"Китайська кімната" та "тест </w:t>
      </w:r>
      <w:proofErr w:type="spellStart"/>
      <w:r w:rsidRPr="00185C2C">
        <w:rPr>
          <w:rFonts w:ascii="Times New Roman" w:hAnsi="Times New Roman" w:cs="Times New Roman"/>
          <w:sz w:val="24"/>
          <w:szCs w:val="24"/>
          <w:lang w:val="uk-UA"/>
        </w:rPr>
        <w:t>Тьюрінга</w:t>
      </w:r>
      <w:proofErr w:type="spellEnd"/>
      <w:r w:rsidRPr="00185C2C">
        <w:rPr>
          <w:rFonts w:ascii="Times New Roman" w:hAnsi="Times New Roman" w:cs="Times New Roman"/>
          <w:sz w:val="24"/>
          <w:szCs w:val="24"/>
          <w:lang w:val="uk-UA"/>
        </w:rPr>
        <w:t>" є двома концептуальними принципами, які використовуються для дослідження і розуміння штучного інтелекту та свідомості. Основні принципи цих концепцій можна описати наступним чином:</w:t>
      </w:r>
    </w:p>
    <w:p w14:paraId="5D089064" w14:textId="77777777" w:rsidR="00185C2C" w:rsidRPr="00185C2C" w:rsidRDefault="00185C2C" w:rsidP="00185C2C">
      <w:pPr>
        <w:rPr>
          <w:rFonts w:ascii="Times New Roman" w:hAnsi="Times New Roman" w:cs="Times New Roman"/>
          <w:sz w:val="24"/>
          <w:szCs w:val="24"/>
          <w:lang w:val="uk-UA"/>
        </w:rPr>
      </w:pPr>
    </w:p>
    <w:p w14:paraId="2C9835C1"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1. Китайська кімната (</w:t>
      </w:r>
      <w:proofErr w:type="spellStart"/>
      <w:r w:rsidRPr="00185C2C">
        <w:rPr>
          <w:rFonts w:ascii="Times New Roman" w:hAnsi="Times New Roman" w:cs="Times New Roman"/>
          <w:sz w:val="24"/>
          <w:szCs w:val="24"/>
          <w:lang w:val="uk-UA"/>
        </w:rPr>
        <w:t>Chinese</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Room</w:t>
      </w:r>
      <w:proofErr w:type="spellEnd"/>
      <w:r w:rsidRPr="00185C2C">
        <w:rPr>
          <w:rFonts w:ascii="Times New Roman" w:hAnsi="Times New Roman" w:cs="Times New Roman"/>
          <w:sz w:val="24"/>
          <w:szCs w:val="24"/>
          <w:lang w:val="uk-UA"/>
        </w:rPr>
        <w:t>):</w:t>
      </w:r>
    </w:p>
    <w:p w14:paraId="6652F664"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Китайська кімната є ментальним експериментом, запропонованим філософом Джоном </w:t>
      </w:r>
      <w:proofErr w:type="spellStart"/>
      <w:r w:rsidRPr="00185C2C">
        <w:rPr>
          <w:rFonts w:ascii="Times New Roman" w:hAnsi="Times New Roman" w:cs="Times New Roman"/>
          <w:sz w:val="24"/>
          <w:szCs w:val="24"/>
          <w:lang w:val="uk-UA"/>
        </w:rPr>
        <w:t>Серлом</w:t>
      </w:r>
      <w:proofErr w:type="spellEnd"/>
      <w:r w:rsidRPr="00185C2C">
        <w:rPr>
          <w:rFonts w:ascii="Times New Roman" w:hAnsi="Times New Roman" w:cs="Times New Roman"/>
          <w:sz w:val="24"/>
          <w:szCs w:val="24"/>
          <w:lang w:val="uk-UA"/>
        </w:rPr>
        <w:t xml:space="preserve">, щоб показати обмеженість сильної штучної інтелектуальної системи. Уявіть, що у вас є людина, яка не розуміє китайської мови, але має велику таблицю з правилами перетворення символів китайської мови. Ви отримуєте китайські символи як вхід, застосовуєте правила перетворення та повертаєте відповідь. Навіть якщо ви виконуєте завдання правильно, ви все ще не розумієте китайську мову. За аналогією, </w:t>
      </w:r>
      <w:proofErr w:type="spellStart"/>
      <w:r w:rsidRPr="00185C2C">
        <w:rPr>
          <w:rFonts w:ascii="Times New Roman" w:hAnsi="Times New Roman" w:cs="Times New Roman"/>
          <w:sz w:val="24"/>
          <w:szCs w:val="24"/>
          <w:lang w:val="uk-UA"/>
        </w:rPr>
        <w:t>Серл</w:t>
      </w:r>
      <w:proofErr w:type="spellEnd"/>
      <w:r w:rsidRPr="00185C2C">
        <w:rPr>
          <w:rFonts w:ascii="Times New Roman" w:hAnsi="Times New Roman" w:cs="Times New Roman"/>
          <w:sz w:val="24"/>
          <w:szCs w:val="24"/>
          <w:lang w:val="uk-UA"/>
        </w:rPr>
        <w:t xml:space="preserve"> стверджує, що комп'ютери, які виконують програми, не розуміють свої дії, а лише механічно виконують інструкції.</w:t>
      </w:r>
    </w:p>
    <w:p w14:paraId="17C34CE5" w14:textId="77777777" w:rsidR="00185C2C" w:rsidRPr="00185C2C" w:rsidRDefault="00185C2C" w:rsidP="00185C2C">
      <w:pPr>
        <w:rPr>
          <w:rFonts w:ascii="Times New Roman" w:hAnsi="Times New Roman" w:cs="Times New Roman"/>
          <w:sz w:val="24"/>
          <w:szCs w:val="24"/>
          <w:lang w:val="uk-UA"/>
        </w:rPr>
      </w:pPr>
    </w:p>
    <w:p w14:paraId="3A69BC9E"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2. Тест </w:t>
      </w:r>
      <w:proofErr w:type="spellStart"/>
      <w:r w:rsidRPr="00185C2C">
        <w:rPr>
          <w:rFonts w:ascii="Times New Roman" w:hAnsi="Times New Roman" w:cs="Times New Roman"/>
          <w:sz w:val="24"/>
          <w:szCs w:val="24"/>
          <w:lang w:val="uk-UA"/>
        </w:rPr>
        <w:t>Тьюрінга</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Turing</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Test</w:t>
      </w:r>
      <w:proofErr w:type="spellEnd"/>
      <w:r w:rsidRPr="00185C2C">
        <w:rPr>
          <w:rFonts w:ascii="Times New Roman" w:hAnsi="Times New Roman" w:cs="Times New Roman"/>
          <w:sz w:val="24"/>
          <w:szCs w:val="24"/>
          <w:lang w:val="uk-UA"/>
        </w:rPr>
        <w:t>):</w:t>
      </w:r>
    </w:p>
    <w:p w14:paraId="6B6F13F0" w14:textId="3E8B6F56"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Тест </w:t>
      </w:r>
      <w:proofErr w:type="spellStart"/>
      <w:r w:rsidRPr="00185C2C">
        <w:rPr>
          <w:rFonts w:ascii="Times New Roman" w:hAnsi="Times New Roman" w:cs="Times New Roman"/>
          <w:sz w:val="24"/>
          <w:szCs w:val="24"/>
          <w:lang w:val="uk-UA"/>
        </w:rPr>
        <w:t>Тьюрінга</w:t>
      </w:r>
      <w:proofErr w:type="spellEnd"/>
      <w:r w:rsidRPr="00185C2C">
        <w:rPr>
          <w:rFonts w:ascii="Times New Roman" w:hAnsi="Times New Roman" w:cs="Times New Roman"/>
          <w:sz w:val="24"/>
          <w:szCs w:val="24"/>
          <w:lang w:val="uk-UA"/>
        </w:rPr>
        <w:t xml:space="preserve">, запропонований англійським математиком та комп'ютерним вченим Аланом </w:t>
      </w:r>
      <w:proofErr w:type="spellStart"/>
      <w:r w:rsidRPr="00185C2C">
        <w:rPr>
          <w:rFonts w:ascii="Times New Roman" w:hAnsi="Times New Roman" w:cs="Times New Roman"/>
          <w:sz w:val="24"/>
          <w:szCs w:val="24"/>
          <w:lang w:val="uk-UA"/>
        </w:rPr>
        <w:t>Тьюрінгом</w:t>
      </w:r>
      <w:proofErr w:type="spellEnd"/>
      <w:r w:rsidRPr="00185C2C">
        <w:rPr>
          <w:rFonts w:ascii="Times New Roman" w:hAnsi="Times New Roman" w:cs="Times New Roman"/>
          <w:sz w:val="24"/>
          <w:szCs w:val="24"/>
          <w:lang w:val="uk-UA"/>
        </w:rPr>
        <w:t xml:space="preserve">, призначений для визначення здатності машини вести себе як розумна. За умовами тесту, суддя спілкується з двома учасниками: людиною та комп'ютером. Якщо суддя не може розпізнати, який з учасників - людина або комп'ютер, то, за умовами тесту, комп'ютер вважається машиною зі штучним інтелектом. Тест </w:t>
      </w:r>
      <w:proofErr w:type="spellStart"/>
      <w:r w:rsidRPr="00185C2C">
        <w:rPr>
          <w:rFonts w:ascii="Times New Roman" w:hAnsi="Times New Roman" w:cs="Times New Roman"/>
          <w:sz w:val="24"/>
          <w:szCs w:val="24"/>
          <w:lang w:val="uk-UA"/>
        </w:rPr>
        <w:t>Тьюрінга</w:t>
      </w:r>
      <w:proofErr w:type="spellEnd"/>
      <w:r w:rsidRPr="00185C2C">
        <w:rPr>
          <w:rFonts w:ascii="Times New Roman" w:hAnsi="Times New Roman" w:cs="Times New Roman"/>
          <w:sz w:val="24"/>
          <w:szCs w:val="24"/>
          <w:lang w:val="uk-UA"/>
        </w:rPr>
        <w:t xml:space="preserve"> став </w:t>
      </w:r>
      <w:r>
        <w:rPr>
          <w:rFonts w:ascii="Times New Roman" w:hAnsi="Times New Roman" w:cs="Times New Roman"/>
          <w:sz w:val="24"/>
          <w:szCs w:val="24"/>
          <w:lang w:val="uk-UA"/>
        </w:rPr>
        <w:t>важливою точкою</w:t>
      </w:r>
      <w:r w:rsidRPr="00185C2C">
        <w:rPr>
          <w:rFonts w:ascii="Times New Roman" w:hAnsi="Times New Roman" w:cs="Times New Roman"/>
          <w:sz w:val="24"/>
          <w:szCs w:val="24"/>
          <w:lang w:val="uk-UA"/>
        </w:rPr>
        <w:t xml:space="preserve"> у розумінні імітації інтелекту та поставив питання про можливість розуму в машинах.</w:t>
      </w:r>
    </w:p>
    <w:p w14:paraId="318EBFD3" w14:textId="1F5CC36B" w:rsidR="008C2AB0"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Ці принципи є ключовими у філософських дискусіях про штучний інтелект, свідомість та розуміння. Вони ставлять під сумнів можливість машинного розуму та підкреслюють складність розуміння та моделювання свідомості людини.</w:t>
      </w:r>
    </w:p>
    <w:p w14:paraId="62214631" w14:textId="77777777" w:rsidR="008C2AB0" w:rsidRDefault="008C2AB0" w:rsidP="008C2AB0">
      <w:pPr>
        <w:tabs>
          <w:tab w:val="left" w:pos="851"/>
        </w:tabs>
        <w:spacing w:after="0"/>
        <w:jc w:val="both"/>
        <w:rPr>
          <w:rFonts w:ascii="Times New Roman" w:hAnsi="Times New Roman" w:cs="Times New Roman"/>
          <w:sz w:val="24"/>
          <w:szCs w:val="24"/>
          <w:lang w:val="uk-UA"/>
        </w:rPr>
      </w:pPr>
    </w:p>
    <w:p w14:paraId="2C65B657"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05384935"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1F0B68A3"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5E010165"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68349CD3"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24437CE6"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4ED274C5"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14F741E0"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5AA32950"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5ABDCE8D"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179D3842"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32F5F643"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7797A2D1"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4453477F" w14:textId="77777777" w:rsidR="00E96754" w:rsidRPr="008C2AB0" w:rsidRDefault="00E96754" w:rsidP="008C2AB0">
      <w:pPr>
        <w:tabs>
          <w:tab w:val="left" w:pos="851"/>
        </w:tabs>
        <w:spacing w:after="0"/>
        <w:jc w:val="both"/>
        <w:rPr>
          <w:rFonts w:ascii="Times New Roman" w:hAnsi="Times New Roman" w:cs="Times New Roman"/>
          <w:sz w:val="24"/>
          <w:szCs w:val="24"/>
          <w:lang w:val="uk-UA"/>
        </w:rPr>
      </w:pPr>
    </w:p>
    <w:p w14:paraId="30DC0431" w14:textId="77777777" w:rsidR="005A6B39" w:rsidRPr="00FE2EEB" w:rsidRDefault="005A6B39" w:rsidP="005A6B39">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Розкрийте основні ідеї матеріалістичних концепцій у вченні про свідомість (біхевіоризм, функціоналізм, </w:t>
      </w:r>
      <w:proofErr w:type="spellStart"/>
      <w:r w:rsidRPr="00FE2EEB">
        <w:rPr>
          <w:rFonts w:ascii="Times New Roman" w:hAnsi="Times New Roman" w:cs="Times New Roman"/>
          <w:b/>
          <w:bCs/>
          <w:sz w:val="24"/>
          <w:szCs w:val="24"/>
          <w:lang w:val="uk-UA"/>
        </w:rPr>
        <w:t>елімінативізм</w:t>
      </w:r>
      <w:proofErr w:type="spellEnd"/>
      <w:r w:rsidRPr="00FE2EEB">
        <w:rPr>
          <w:rFonts w:ascii="Times New Roman" w:hAnsi="Times New Roman" w:cs="Times New Roman"/>
          <w:b/>
          <w:bCs/>
          <w:sz w:val="24"/>
          <w:szCs w:val="24"/>
          <w:lang w:val="uk-UA"/>
        </w:rPr>
        <w:t>)</w:t>
      </w:r>
    </w:p>
    <w:p w14:paraId="0C1D1E7D"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Матеріалістичні концепції у вченні про свідомість включають біхевіоризм, функціоналізм та </w:t>
      </w:r>
      <w:proofErr w:type="spellStart"/>
      <w:r w:rsidRPr="00E96754">
        <w:rPr>
          <w:rFonts w:ascii="Times New Roman" w:hAnsi="Times New Roman" w:cs="Times New Roman"/>
          <w:sz w:val="24"/>
          <w:szCs w:val="24"/>
          <w:lang w:val="uk-UA"/>
        </w:rPr>
        <w:t>елімінативізм</w:t>
      </w:r>
      <w:proofErr w:type="spellEnd"/>
      <w:r w:rsidRPr="00E96754">
        <w:rPr>
          <w:rFonts w:ascii="Times New Roman" w:hAnsi="Times New Roman" w:cs="Times New Roman"/>
          <w:sz w:val="24"/>
          <w:szCs w:val="24"/>
          <w:lang w:val="uk-UA"/>
        </w:rPr>
        <w:t>. Основні ідеї цих концепцій можна розкрити наступним чином:</w:t>
      </w:r>
    </w:p>
    <w:p w14:paraId="54274B38"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p>
    <w:p w14:paraId="027D8AD3"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1. Біхевіоризм:</w:t>
      </w:r>
    </w:p>
    <w:p w14:paraId="25436E36"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Біхевіоризм вважає, що свідомість повинна бути пояснена через зовнішні спостереження поведінки. За цією концепцією, внутрішні стані свідомості, такі як думки, переживання та емоції, не є об'єктом наукового вивчення. Біхевіоризм підкреслює важливість зовнішніх спостережень та міркувань про зовнішні поведінкові вияви.</w:t>
      </w:r>
    </w:p>
    <w:p w14:paraId="26E7D1E2"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p>
    <w:p w14:paraId="266B816D"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2. Функціоналізм:</w:t>
      </w:r>
    </w:p>
    <w:p w14:paraId="05510087"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Функціоналізм у філософії свідомості стверджує, що свідомість пов'язана з функціонуванням та взаємодією системи, а не з її конкретною фізичною реалізацією. За цією концепцією, свідомість розглядається як емерджентна властивість складних систем, яка виникає з їх функціонування та взаємодії. Функціоналізм акцентує увагу на ролі процесів, функцій та взаємодії у визначенні свідомості.</w:t>
      </w:r>
    </w:p>
    <w:p w14:paraId="0F8DEAED"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p>
    <w:p w14:paraId="527A3C32"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3. </w:t>
      </w:r>
      <w:proofErr w:type="spellStart"/>
      <w:r w:rsidRPr="00E96754">
        <w:rPr>
          <w:rFonts w:ascii="Times New Roman" w:hAnsi="Times New Roman" w:cs="Times New Roman"/>
          <w:sz w:val="24"/>
          <w:szCs w:val="24"/>
          <w:lang w:val="uk-UA"/>
        </w:rPr>
        <w:t>Елімінативізм</w:t>
      </w:r>
      <w:proofErr w:type="spellEnd"/>
      <w:r w:rsidRPr="00E96754">
        <w:rPr>
          <w:rFonts w:ascii="Times New Roman" w:hAnsi="Times New Roman" w:cs="Times New Roman"/>
          <w:sz w:val="24"/>
          <w:szCs w:val="24"/>
          <w:lang w:val="uk-UA"/>
        </w:rPr>
        <w:t>:</w:t>
      </w:r>
    </w:p>
    <w:p w14:paraId="3664298C"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proofErr w:type="spellStart"/>
      <w:r w:rsidRPr="00E96754">
        <w:rPr>
          <w:rFonts w:ascii="Times New Roman" w:hAnsi="Times New Roman" w:cs="Times New Roman"/>
          <w:sz w:val="24"/>
          <w:szCs w:val="24"/>
          <w:lang w:val="uk-UA"/>
        </w:rPr>
        <w:t>Елімінативізм</w:t>
      </w:r>
      <w:proofErr w:type="spellEnd"/>
      <w:r w:rsidRPr="00E96754">
        <w:rPr>
          <w:rFonts w:ascii="Times New Roman" w:hAnsi="Times New Roman" w:cs="Times New Roman"/>
          <w:sz w:val="24"/>
          <w:szCs w:val="24"/>
          <w:lang w:val="uk-UA"/>
        </w:rPr>
        <w:t xml:space="preserve"> у свідомості стверджує, що поняття та терміни, які ми використовуємо для опису свідомості, можуть бути помилковими або недостатніми. За цією концепцією, свідомість вважається псевдо-проблемою, яка не має належного наукового пояснення. </w:t>
      </w:r>
      <w:proofErr w:type="spellStart"/>
      <w:r w:rsidRPr="00E96754">
        <w:rPr>
          <w:rFonts w:ascii="Times New Roman" w:hAnsi="Times New Roman" w:cs="Times New Roman"/>
          <w:sz w:val="24"/>
          <w:szCs w:val="24"/>
          <w:lang w:val="uk-UA"/>
        </w:rPr>
        <w:t>Елімінативізм</w:t>
      </w:r>
      <w:proofErr w:type="spellEnd"/>
      <w:r w:rsidRPr="00E96754">
        <w:rPr>
          <w:rFonts w:ascii="Times New Roman" w:hAnsi="Times New Roman" w:cs="Times New Roman"/>
          <w:sz w:val="24"/>
          <w:szCs w:val="24"/>
          <w:lang w:val="uk-UA"/>
        </w:rPr>
        <w:t xml:space="preserve"> пропонує відкинути або замі</w:t>
      </w:r>
    </w:p>
    <w:p w14:paraId="3B9AC277"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p>
    <w:p w14:paraId="3B232A92"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нити наші поточні поняття про свідомість новими, які можуть краще відповідати результатам наукових досліджень.</w:t>
      </w:r>
    </w:p>
    <w:p w14:paraId="4F24E6A0"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p>
    <w:p w14:paraId="496945BF" w14:textId="55B05BD2" w:rsidR="008C2AB0"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Ці матеріалістичні концепції намагаються вирішити проблему свідомості з погляду фізичних та матеріальних процесів, використовуючи різні підходи до пояснення та опису свідомості.</w:t>
      </w:r>
    </w:p>
    <w:p w14:paraId="6D5FE7C5"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48C47DF8"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5F3A3489"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77E033E1"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19817211"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5885C0F6"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5D0C3E2F"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40CF573B"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0836B743"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340BF5E9"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0A97689C"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00788A61"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5369CDE9"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1EE72C3D"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758B4866"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7AD12416"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0C6A776A"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57726AB5" w14:textId="77777777" w:rsidR="00E96754" w:rsidRPr="008C2AB0" w:rsidRDefault="00E96754" w:rsidP="00E96754">
      <w:pPr>
        <w:tabs>
          <w:tab w:val="left" w:pos="851"/>
        </w:tabs>
        <w:spacing w:after="0"/>
        <w:jc w:val="both"/>
        <w:rPr>
          <w:rFonts w:ascii="Times New Roman" w:hAnsi="Times New Roman" w:cs="Times New Roman"/>
          <w:sz w:val="24"/>
          <w:szCs w:val="24"/>
          <w:lang w:val="uk-UA"/>
        </w:rPr>
      </w:pPr>
    </w:p>
    <w:p w14:paraId="03999336"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Здійсніть аналіз понять позитивної та негативної свободи у вченні </w:t>
      </w:r>
      <w:proofErr w:type="spellStart"/>
      <w:r w:rsidRPr="00FE2EEB">
        <w:rPr>
          <w:rFonts w:ascii="Times New Roman" w:hAnsi="Times New Roman" w:cs="Times New Roman"/>
          <w:b/>
          <w:bCs/>
          <w:sz w:val="24"/>
          <w:szCs w:val="24"/>
          <w:lang w:val="uk-UA"/>
        </w:rPr>
        <w:t>Е.Фрома</w:t>
      </w:r>
      <w:proofErr w:type="spellEnd"/>
      <w:r w:rsidRPr="00FE2EEB">
        <w:rPr>
          <w:rFonts w:ascii="Times New Roman" w:hAnsi="Times New Roman" w:cs="Times New Roman"/>
          <w:b/>
          <w:bCs/>
          <w:sz w:val="24"/>
          <w:szCs w:val="24"/>
          <w:lang w:val="uk-UA"/>
        </w:rPr>
        <w:t>.</w:t>
      </w:r>
    </w:p>
    <w:p w14:paraId="22B4DB1F" w14:textId="77777777" w:rsidR="00E96754"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Е. </w:t>
      </w:r>
      <w:proofErr w:type="spellStart"/>
      <w:r w:rsidRPr="00E96754">
        <w:rPr>
          <w:rFonts w:ascii="Times New Roman" w:hAnsi="Times New Roman" w:cs="Times New Roman"/>
          <w:sz w:val="24"/>
          <w:szCs w:val="24"/>
          <w:lang w:val="uk-UA"/>
        </w:rPr>
        <w:t>Фром</w:t>
      </w:r>
      <w:proofErr w:type="spellEnd"/>
      <w:r w:rsidRPr="00E96754">
        <w:rPr>
          <w:rFonts w:ascii="Times New Roman" w:hAnsi="Times New Roman" w:cs="Times New Roman"/>
          <w:sz w:val="24"/>
          <w:szCs w:val="24"/>
          <w:lang w:val="uk-UA"/>
        </w:rPr>
        <w:t xml:space="preserve"> </w:t>
      </w:r>
      <w:proofErr w:type="spellStart"/>
      <w:r w:rsidRPr="00E96754">
        <w:rPr>
          <w:rFonts w:ascii="Times New Roman" w:hAnsi="Times New Roman" w:cs="Times New Roman"/>
          <w:sz w:val="24"/>
          <w:szCs w:val="24"/>
          <w:lang w:val="uk-UA"/>
        </w:rPr>
        <w:t>вніс</w:t>
      </w:r>
      <w:proofErr w:type="spellEnd"/>
      <w:r w:rsidRPr="00E96754">
        <w:rPr>
          <w:rFonts w:ascii="Times New Roman" w:hAnsi="Times New Roman" w:cs="Times New Roman"/>
          <w:sz w:val="24"/>
          <w:szCs w:val="24"/>
          <w:lang w:val="uk-UA"/>
        </w:rPr>
        <w:t xml:space="preserve"> важливий внесок до розуміння понять позитивної та негативної свободи у своїй філософії. Він розглядає свободу як центральний аспект людського існування та розвитку, і розрізняє два типи свободи: позитивну та негативну.</w:t>
      </w:r>
    </w:p>
    <w:p w14:paraId="0F4707BC" w14:textId="77777777" w:rsidR="00E96754" w:rsidRPr="00E96754" w:rsidRDefault="00E96754" w:rsidP="00E96754">
      <w:pPr>
        <w:rPr>
          <w:rFonts w:ascii="Times New Roman" w:hAnsi="Times New Roman" w:cs="Times New Roman"/>
          <w:sz w:val="24"/>
          <w:szCs w:val="24"/>
          <w:lang w:val="uk-UA"/>
        </w:rPr>
      </w:pPr>
    </w:p>
    <w:p w14:paraId="3300781C" w14:textId="77777777" w:rsidR="00E96754"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1. Негативна свобода:</w:t>
      </w:r>
    </w:p>
    <w:p w14:paraId="340CA895" w14:textId="77777777" w:rsidR="00E96754"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Негативна свобода, за Е. </w:t>
      </w:r>
      <w:proofErr w:type="spellStart"/>
      <w:r w:rsidRPr="00E96754">
        <w:rPr>
          <w:rFonts w:ascii="Times New Roman" w:hAnsi="Times New Roman" w:cs="Times New Roman"/>
          <w:sz w:val="24"/>
          <w:szCs w:val="24"/>
          <w:lang w:val="uk-UA"/>
        </w:rPr>
        <w:t>Фромом</w:t>
      </w:r>
      <w:proofErr w:type="spellEnd"/>
      <w:r w:rsidRPr="00E96754">
        <w:rPr>
          <w:rFonts w:ascii="Times New Roman" w:hAnsi="Times New Roman" w:cs="Times New Roman"/>
          <w:sz w:val="24"/>
          <w:szCs w:val="24"/>
          <w:lang w:val="uk-UA"/>
        </w:rPr>
        <w:t>, відображає зовнішній аспект свободи, що полягає відсутності зовнішнього примусу чи обмеження. Це означає, що особа є вільною, коли її дії не обмежуються зовнішніми силами або натиском. Це може включати відсутність державного контролю, цензури, насильства або будь-яких форм примусу.</w:t>
      </w:r>
    </w:p>
    <w:p w14:paraId="64AC30DF" w14:textId="77777777" w:rsidR="00E96754" w:rsidRPr="00E96754" w:rsidRDefault="00E96754" w:rsidP="00E96754">
      <w:pPr>
        <w:rPr>
          <w:rFonts w:ascii="Times New Roman" w:hAnsi="Times New Roman" w:cs="Times New Roman"/>
          <w:sz w:val="24"/>
          <w:szCs w:val="24"/>
          <w:lang w:val="uk-UA"/>
        </w:rPr>
      </w:pPr>
    </w:p>
    <w:p w14:paraId="3CDBC58F" w14:textId="77777777" w:rsidR="00E96754"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2. Позитивна свобода:</w:t>
      </w:r>
    </w:p>
    <w:p w14:paraId="5636E407" w14:textId="77777777" w:rsidR="00E96754"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Позитивна свобода, згідно з </w:t>
      </w:r>
      <w:proofErr w:type="spellStart"/>
      <w:r w:rsidRPr="00E96754">
        <w:rPr>
          <w:rFonts w:ascii="Times New Roman" w:hAnsi="Times New Roman" w:cs="Times New Roman"/>
          <w:sz w:val="24"/>
          <w:szCs w:val="24"/>
          <w:lang w:val="uk-UA"/>
        </w:rPr>
        <w:t>Фромом</w:t>
      </w:r>
      <w:proofErr w:type="spellEnd"/>
      <w:r w:rsidRPr="00E96754">
        <w:rPr>
          <w:rFonts w:ascii="Times New Roman" w:hAnsi="Times New Roman" w:cs="Times New Roman"/>
          <w:sz w:val="24"/>
          <w:szCs w:val="24"/>
          <w:lang w:val="uk-UA"/>
        </w:rPr>
        <w:t>, виражає внутрішній аспект свободи, який полягає у здатності до самореалізації та самовизначення. Це означає, що особа є вільною, коли вона може вільно обирати та розвивати свої потенціали, цінності та цілі у відповідності з власними бажаннями та прагненнями. Позитивна свобода вимагає наявності можливостей, ресурсів та умов для самореалізації.</w:t>
      </w:r>
    </w:p>
    <w:p w14:paraId="12D6BBA9" w14:textId="77777777" w:rsidR="00E96754" w:rsidRPr="00E96754" w:rsidRDefault="00E96754" w:rsidP="00E96754">
      <w:pPr>
        <w:rPr>
          <w:rFonts w:ascii="Times New Roman" w:hAnsi="Times New Roman" w:cs="Times New Roman"/>
          <w:sz w:val="24"/>
          <w:szCs w:val="24"/>
          <w:lang w:val="uk-UA"/>
        </w:rPr>
      </w:pPr>
    </w:p>
    <w:p w14:paraId="7B039890" w14:textId="52E9F113" w:rsidR="008C2AB0"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Е. </w:t>
      </w:r>
      <w:proofErr w:type="spellStart"/>
      <w:r w:rsidRPr="00E96754">
        <w:rPr>
          <w:rFonts w:ascii="Times New Roman" w:hAnsi="Times New Roman" w:cs="Times New Roman"/>
          <w:sz w:val="24"/>
          <w:szCs w:val="24"/>
          <w:lang w:val="uk-UA"/>
        </w:rPr>
        <w:t>Фром</w:t>
      </w:r>
      <w:proofErr w:type="spellEnd"/>
      <w:r w:rsidRPr="00E96754">
        <w:rPr>
          <w:rFonts w:ascii="Times New Roman" w:hAnsi="Times New Roman" w:cs="Times New Roman"/>
          <w:sz w:val="24"/>
          <w:szCs w:val="24"/>
          <w:lang w:val="uk-UA"/>
        </w:rPr>
        <w:t xml:space="preserve"> вважає, що обидва аспекти свободи - негативний і позитивний - є важливими для повноцінного розвитку особистості. Він наголошує на тому, що справжня свобода вимагає не тільки відсутності зовнішніх обмежень, але й наявності внутрішньої </w:t>
      </w:r>
      <w:proofErr w:type="spellStart"/>
      <w:r w:rsidRPr="00E96754">
        <w:rPr>
          <w:rFonts w:ascii="Times New Roman" w:hAnsi="Times New Roman" w:cs="Times New Roman"/>
          <w:sz w:val="24"/>
          <w:szCs w:val="24"/>
          <w:lang w:val="uk-UA"/>
        </w:rPr>
        <w:t>самодетермінації</w:t>
      </w:r>
      <w:proofErr w:type="spellEnd"/>
      <w:r w:rsidRPr="00E96754">
        <w:rPr>
          <w:rFonts w:ascii="Times New Roman" w:hAnsi="Times New Roman" w:cs="Times New Roman"/>
          <w:sz w:val="24"/>
          <w:szCs w:val="24"/>
          <w:lang w:val="uk-UA"/>
        </w:rPr>
        <w:t xml:space="preserve"> та можливості самореалізації.</w:t>
      </w:r>
    </w:p>
    <w:p w14:paraId="48017573"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1E8849F6"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69856253"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25E1D239"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3FA76A1B"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1B2C264A"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469A633E"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0431006D"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3982458F"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5DD1FE80"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6CB1E17F"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4006F41D"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6F2C8BE4"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5D6A03CE"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556F1C1B"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75C4D5B8"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30CF3487"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738192D6"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713A547E" w14:textId="77777777" w:rsidR="00E96754" w:rsidRPr="008C2AB0" w:rsidRDefault="00E96754" w:rsidP="008C2AB0">
      <w:pPr>
        <w:tabs>
          <w:tab w:val="left" w:pos="284"/>
          <w:tab w:val="left" w:pos="851"/>
        </w:tabs>
        <w:spacing w:after="0"/>
        <w:jc w:val="both"/>
        <w:rPr>
          <w:rFonts w:ascii="Times New Roman" w:hAnsi="Times New Roman" w:cs="Times New Roman"/>
          <w:sz w:val="24"/>
          <w:szCs w:val="24"/>
          <w:lang w:val="uk-UA"/>
        </w:rPr>
      </w:pPr>
    </w:p>
    <w:p w14:paraId="35B13611"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Розкрийте загальні аспекти проблеми знання. Вкажіть на особливості наукового та ненаукового знання.</w:t>
      </w:r>
    </w:p>
    <w:p w14:paraId="660E31D7"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Проблема знання є однією з основних проблем у філософії і виникає з питань про те, як ми можемо знати, що є правдою і як досягти об'єктивного знання про світ. Ця проблема включає різні аспекти, такі як джерела знання, обґрунтування, область застосування та обмеження знання.</w:t>
      </w:r>
    </w:p>
    <w:p w14:paraId="499AEA09"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57112872"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Загальні аспекти проблеми знання включають:</w:t>
      </w:r>
    </w:p>
    <w:p w14:paraId="48497AB3"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45F50456"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1. Джерела знання: Це питання про те, звідки ми отримуємо наше знання. Джерелами знання можуть бути спостереження, дослідження, раціональні міркування, авторитетні джерела, інтуїція тощо.</w:t>
      </w:r>
    </w:p>
    <w:p w14:paraId="63B432E1"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1310C133"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2. Обґрунтування: Це питання про те, як ми можемо обґрунтувати наше знання і довести його правдивість або достовірність. Це може включати логічні доводи, експерименти, докази, аргументи та раціональні відвідування.</w:t>
      </w:r>
    </w:p>
    <w:p w14:paraId="04D084BE"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4E811DE0"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3. Область застосування: Це питання про те, як знання може бути застосовано в практиці та як його можна використати для розв'язання проблем та досягнення певних цілей.</w:t>
      </w:r>
    </w:p>
    <w:p w14:paraId="4A6404B3"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7A151733"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4. Обмеження знання: Це питання про те, які є обмеження та невизначеності в процесі знання. Обмеження можуть виникати з-за обмеженої доступності інформації, індивідуальних обмежень сприйняття та обробки інформації, а також з властивостей самого світу, які можуть бути складними або недоступними для нашого розуміння.</w:t>
      </w:r>
    </w:p>
    <w:p w14:paraId="1627E702"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13D5E55C"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Особливості наукового та ненаукового знання:</w:t>
      </w:r>
    </w:p>
    <w:p w14:paraId="0FCCC5A7"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3DC7593B"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Наукове знання:</w:t>
      </w:r>
    </w:p>
    <w:p w14:paraId="23B703CD"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Засноване на методах спостереження, експерименту, аналізу та систематичного підходу.</w:t>
      </w:r>
    </w:p>
    <w:p w14:paraId="0C82B448" w14:textId="4F654E89"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Характеризується об'єктивністю, орієнтоване на доведення, перевірку та підтвердження.</w:t>
      </w:r>
    </w:p>
    <w:p w14:paraId="0D4AD4AC"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Має тенденцію до нагромадження та прогресу через постійне переглядання і розширення знань.</w:t>
      </w:r>
    </w:p>
    <w:p w14:paraId="0ACD8BE6"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Використовує наукові теорії, закони та моделі для пояснення явищ і передбачення подій.</w:t>
      </w:r>
    </w:p>
    <w:p w14:paraId="0A7CBFFD"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6EDE00AF"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Ненаукове знання:</w:t>
      </w:r>
    </w:p>
    <w:p w14:paraId="55CD271E"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Може базуватися на інтуїції, віру, авторитеті, традиціях або особистому досвіді.</w:t>
      </w:r>
    </w:p>
    <w:p w14:paraId="3A629951"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 Суб'єктивне та менш об'єктивне, залежно від індивідуальних уявлень, </w:t>
      </w:r>
      <w:proofErr w:type="spellStart"/>
      <w:r w:rsidRPr="00E96754">
        <w:rPr>
          <w:rFonts w:ascii="Times New Roman" w:hAnsi="Times New Roman" w:cs="Times New Roman"/>
          <w:sz w:val="24"/>
          <w:szCs w:val="24"/>
          <w:lang w:val="uk-UA"/>
        </w:rPr>
        <w:t>вірень</w:t>
      </w:r>
      <w:proofErr w:type="spellEnd"/>
      <w:r w:rsidRPr="00E96754">
        <w:rPr>
          <w:rFonts w:ascii="Times New Roman" w:hAnsi="Times New Roman" w:cs="Times New Roman"/>
          <w:sz w:val="24"/>
          <w:szCs w:val="24"/>
          <w:lang w:val="uk-UA"/>
        </w:rPr>
        <w:t xml:space="preserve"> та емоцій.</w:t>
      </w:r>
    </w:p>
    <w:p w14:paraId="73A09615"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Може бути більш суб'єктивним у своїй інтерпретації та оцінці фактів.</w:t>
      </w:r>
    </w:p>
    <w:p w14:paraId="72AAA5C7"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Не підлягає такому ж рівню систематичного перевірки та підтвердження, як наукове знання.</w:t>
      </w:r>
    </w:p>
    <w:p w14:paraId="17A6B0C4"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2F9820B8" w14:textId="70D81136" w:rsidR="008C2AB0"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Важливо розуміти, що хоча наукове знання вважається більш об'єктивним та систематичним, ненаукове знання також може мати свою важливу роль у нашому розумінні світу, особливо в сферах, які необхідно оцінювати за допомогою етичних, моральних або особистих аспектів.</w:t>
      </w:r>
    </w:p>
    <w:p w14:paraId="3F713A55" w14:textId="77777777" w:rsidR="00E96754" w:rsidRDefault="00E96754" w:rsidP="00E96754">
      <w:pPr>
        <w:tabs>
          <w:tab w:val="left" w:pos="284"/>
          <w:tab w:val="left" w:pos="851"/>
        </w:tabs>
        <w:spacing w:after="0"/>
        <w:jc w:val="both"/>
        <w:rPr>
          <w:rFonts w:ascii="Times New Roman" w:hAnsi="Times New Roman" w:cs="Times New Roman"/>
          <w:sz w:val="24"/>
          <w:szCs w:val="24"/>
          <w:lang w:val="uk-UA"/>
        </w:rPr>
      </w:pPr>
    </w:p>
    <w:p w14:paraId="6E959F52" w14:textId="77777777" w:rsidR="00E96754" w:rsidRDefault="00E96754" w:rsidP="00E96754">
      <w:pPr>
        <w:tabs>
          <w:tab w:val="left" w:pos="284"/>
          <w:tab w:val="left" w:pos="851"/>
        </w:tabs>
        <w:spacing w:after="0"/>
        <w:jc w:val="both"/>
        <w:rPr>
          <w:rFonts w:ascii="Times New Roman" w:hAnsi="Times New Roman" w:cs="Times New Roman"/>
          <w:sz w:val="24"/>
          <w:szCs w:val="24"/>
          <w:lang w:val="uk-UA"/>
        </w:rPr>
      </w:pPr>
    </w:p>
    <w:p w14:paraId="1F433BF4" w14:textId="77777777" w:rsidR="00E96754" w:rsidRPr="008C2AB0" w:rsidRDefault="00E96754" w:rsidP="00E96754">
      <w:pPr>
        <w:tabs>
          <w:tab w:val="left" w:pos="284"/>
          <w:tab w:val="left" w:pos="851"/>
        </w:tabs>
        <w:spacing w:after="0"/>
        <w:jc w:val="both"/>
        <w:rPr>
          <w:rFonts w:ascii="Times New Roman" w:hAnsi="Times New Roman" w:cs="Times New Roman"/>
          <w:sz w:val="24"/>
          <w:szCs w:val="24"/>
          <w:lang w:val="uk-UA"/>
        </w:rPr>
      </w:pPr>
    </w:p>
    <w:p w14:paraId="6A73ED89"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Здійсніть аналіз платонівської та каузальної концепції знання, зазначте їх переваги та недоліки.</w:t>
      </w:r>
    </w:p>
    <w:p w14:paraId="0CFAC1CD"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Платонівська концепція знання, також відома як теорія ідей або теорія форм, розглядає знання як відображення вічних ідеальних форм, які існують незалежно від конкретних об'єктів. За платонівською концепцією, справжнє знання досягається шляхом розуміння ідеальних форм через філософське міркування та </w:t>
      </w:r>
      <w:proofErr w:type="spellStart"/>
      <w:r w:rsidRPr="00A8489C">
        <w:rPr>
          <w:rFonts w:ascii="Times New Roman" w:hAnsi="Times New Roman" w:cs="Times New Roman"/>
          <w:sz w:val="24"/>
          <w:szCs w:val="24"/>
          <w:lang w:val="uk-UA"/>
        </w:rPr>
        <w:t>контемпляцію</w:t>
      </w:r>
      <w:proofErr w:type="spellEnd"/>
      <w:r w:rsidRPr="00A8489C">
        <w:rPr>
          <w:rFonts w:ascii="Times New Roman" w:hAnsi="Times New Roman" w:cs="Times New Roman"/>
          <w:sz w:val="24"/>
          <w:szCs w:val="24"/>
          <w:lang w:val="uk-UA"/>
        </w:rPr>
        <w:t>.</w:t>
      </w:r>
    </w:p>
    <w:p w14:paraId="0AE99AEF" w14:textId="77777777" w:rsidR="00A8489C" w:rsidRPr="00A8489C" w:rsidRDefault="00A8489C" w:rsidP="00A8489C">
      <w:pPr>
        <w:rPr>
          <w:rFonts w:ascii="Times New Roman" w:hAnsi="Times New Roman" w:cs="Times New Roman"/>
          <w:sz w:val="24"/>
          <w:szCs w:val="24"/>
          <w:lang w:val="uk-UA"/>
        </w:rPr>
      </w:pPr>
    </w:p>
    <w:p w14:paraId="3EE984E9"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Переваги платонівської концепції знання:</w:t>
      </w:r>
    </w:p>
    <w:p w14:paraId="1F9CC06E"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1. Об'єктивність: Знання засноване на ідеальних формах, які існують незалежно від наших </w:t>
      </w:r>
      <w:proofErr w:type="spellStart"/>
      <w:r w:rsidRPr="00A8489C">
        <w:rPr>
          <w:rFonts w:ascii="Times New Roman" w:hAnsi="Times New Roman" w:cs="Times New Roman"/>
          <w:sz w:val="24"/>
          <w:szCs w:val="24"/>
          <w:lang w:val="uk-UA"/>
        </w:rPr>
        <w:t>сприйняттів</w:t>
      </w:r>
      <w:proofErr w:type="spellEnd"/>
      <w:r w:rsidRPr="00A8489C">
        <w:rPr>
          <w:rFonts w:ascii="Times New Roman" w:hAnsi="Times New Roman" w:cs="Times New Roman"/>
          <w:sz w:val="24"/>
          <w:szCs w:val="24"/>
          <w:lang w:val="uk-UA"/>
        </w:rPr>
        <w:t>. Вони є сталими і незмінними.</w:t>
      </w:r>
    </w:p>
    <w:p w14:paraId="5B8EF102"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2. Універсальність: Знання відноситься до всіх об'єктів, які відповідають ідеальним формам, і може бути застосоване до різних ситуацій і областей.</w:t>
      </w:r>
    </w:p>
    <w:p w14:paraId="15C0CAA5"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3. Стимулює розумовий розвиток: Пізнання ідеальних форм і </w:t>
      </w:r>
      <w:proofErr w:type="spellStart"/>
      <w:r w:rsidRPr="00A8489C">
        <w:rPr>
          <w:rFonts w:ascii="Times New Roman" w:hAnsi="Times New Roman" w:cs="Times New Roman"/>
          <w:sz w:val="24"/>
          <w:szCs w:val="24"/>
          <w:lang w:val="uk-UA"/>
        </w:rPr>
        <w:t>контемпляція</w:t>
      </w:r>
      <w:proofErr w:type="spellEnd"/>
      <w:r w:rsidRPr="00A8489C">
        <w:rPr>
          <w:rFonts w:ascii="Times New Roman" w:hAnsi="Times New Roman" w:cs="Times New Roman"/>
          <w:sz w:val="24"/>
          <w:szCs w:val="24"/>
          <w:lang w:val="uk-UA"/>
        </w:rPr>
        <w:t xml:space="preserve"> приводить до розвитку розуму та філософського міркування.</w:t>
      </w:r>
    </w:p>
    <w:p w14:paraId="202AEB84" w14:textId="77777777" w:rsidR="00A8489C" w:rsidRPr="00A8489C" w:rsidRDefault="00A8489C" w:rsidP="00A8489C">
      <w:pPr>
        <w:rPr>
          <w:rFonts w:ascii="Times New Roman" w:hAnsi="Times New Roman" w:cs="Times New Roman"/>
          <w:sz w:val="24"/>
          <w:szCs w:val="24"/>
          <w:lang w:val="uk-UA"/>
        </w:rPr>
      </w:pPr>
    </w:p>
    <w:p w14:paraId="2999FD0C"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Недоліки платонівської концепції знання:</w:t>
      </w:r>
    </w:p>
    <w:p w14:paraId="138D83E3"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1. Проблема доступності: Ідеальні форми несприйнятті через наші чуття і досвід, що робить їх важкодоступними для пересічної людини. Це породжує питання про те, як ми можемо знати про ці ідеальні форми.</w:t>
      </w:r>
    </w:p>
    <w:p w14:paraId="37095CBA"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2. Неузгодженість з емпіричним світом: Платонівська концепція знання зосереджена на світі ідеальних форм, відокремленому від матеріального світу. Це може протирічити нашому досвіду та сприйняттю реальності.</w:t>
      </w:r>
    </w:p>
    <w:p w14:paraId="7D372D6C"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3. Проблема верифікації: Відсутність конкретних критеріїв для перевірки ідентичності між ідеальними формами т</w:t>
      </w:r>
    </w:p>
    <w:p w14:paraId="48D690FA" w14:textId="77777777" w:rsidR="00A8489C" w:rsidRPr="00A8489C" w:rsidRDefault="00A8489C" w:rsidP="00A8489C">
      <w:pPr>
        <w:rPr>
          <w:rFonts w:ascii="Times New Roman" w:hAnsi="Times New Roman" w:cs="Times New Roman"/>
          <w:sz w:val="24"/>
          <w:szCs w:val="24"/>
          <w:lang w:val="uk-UA"/>
        </w:rPr>
      </w:pPr>
    </w:p>
    <w:p w14:paraId="6A84B3B0"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а конкретними об'єктами у світі може створювати сумніви щодо точності та відповідності знань.</w:t>
      </w:r>
    </w:p>
    <w:p w14:paraId="7FEE6437" w14:textId="77777777" w:rsidR="00A8489C" w:rsidRPr="00A8489C" w:rsidRDefault="00A8489C" w:rsidP="00A8489C">
      <w:pPr>
        <w:rPr>
          <w:rFonts w:ascii="Times New Roman" w:hAnsi="Times New Roman" w:cs="Times New Roman"/>
          <w:sz w:val="24"/>
          <w:szCs w:val="24"/>
          <w:lang w:val="uk-UA"/>
        </w:rPr>
      </w:pPr>
    </w:p>
    <w:p w14:paraId="778786CA"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Каузальна концепція знання, зокрема використовувана в науковому методі, розглядає знання як результат причинної взаємодії між явищами та подіями. Згідно з каузальною концепцією, ми отримуємо знання, виявляючи залежності та закономірності між причиною та наслідком, аналізуючи взаємодію факторів та експериментуючи.</w:t>
      </w:r>
    </w:p>
    <w:p w14:paraId="254AFA7B" w14:textId="77777777" w:rsidR="00A8489C" w:rsidRPr="00A8489C" w:rsidRDefault="00A8489C" w:rsidP="00A8489C">
      <w:pPr>
        <w:rPr>
          <w:rFonts w:ascii="Times New Roman" w:hAnsi="Times New Roman" w:cs="Times New Roman"/>
          <w:sz w:val="24"/>
          <w:szCs w:val="24"/>
          <w:lang w:val="uk-UA"/>
        </w:rPr>
      </w:pPr>
    </w:p>
    <w:p w14:paraId="48780757"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Переваги каузальної концепції знання:</w:t>
      </w:r>
    </w:p>
    <w:p w14:paraId="3FBE7976"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1. </w:t>
      </w:r>
      <w:proofErr w:type="spellStart"/>
      <w:r w:rsidRPr="00A8489C">
        <w:rPr>
          <w:rFonts w:ascii="Times New Roman" w:hAnsi="Times New Roman" w:cs="Times New Roman"/>
          <w:sz w:val="24"/>
          <w:szCs w:val="24"/>
          <w:lang w:val="uk-UA"/>
        </w:rPr>
        <w:t>Експланативність</w:t>
      </w:r>
      <w:proofErr w:type="spellEnd"/>
      <w:r w:rsidRPr="00A8489C">
        <w:rPr>
          <w:rFonts w:ascii="Times New Roman" w:hAnsi="Times New Roman" w:cs="Times New Roman"/>
          <w:sz w:val="24"/>
          <w:szCs w:val="24"/>
          <w:lang w:val="uk-UA"/>
        </w:rPr>
        <w:t xml:space="preserve">: Каузальна концепція дозволяє нам пояснювати явища, встановлюючи зв'язки причинно-наслідкових </w:t>
      </w:r>
      <w:proofErr w:type="spellStart"/>
      <w:r w:rsidRPr="00A8489C">
        <w:rPr>
          <w:rFonts w:ascii="Times New Roman" w:hAnsi="Times New Roman" w:cs="Times New Roman"/>
          <w:sz w:val="24"/>
          <w:szCs w:val="24"/>
          <w:lang w:val="uk-UA"/>
        </w:rPr>
        <w:t>залежностей</w:t>
      </w:r>
      <w:proofErr w:type="spellEnd"/>
      <w:r w:rsidRPr="00A8489C">
        <w:rPr>
          <w:rFonts w:ascii="Times New Roman" w:hAnsi="Times New Roman" w:cs="Times New Roman"/>
          <w:sz w:val="24"/>
          <w:szCs w:val="24"/>
          <w:lang w:val="uk-UA"/>
        </w:rPr>
        <w:t>.</w:t>
      </w:r>
    </w:p>
    <w:p w14:paraId="09466A14"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lastRenderedPageBreak/>
        <w:t>2. Перевірка та прогнозування: Застосування каузальної концепції дозволяє перевіряти та передбачати події, використовуючи знання про причини та їх вплив.</w:t>
      </w:r>
    </w:p>
    <w:p w14:paraId="6D603C4F"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3. Науковий підхід: Каузальна концепція широко використовується в наукових дослідженнях та методах, допомагаючи встановлювати закономірності і здобувати об'єктивне знання.</w:t>
      </w:r>
    </w:p>
    <w:p w14:paraId="1FF681A3" w14:textId="77777777" w:rsidR="00A8489C" w:rsidRPr="00A8489C" w:rsidRDefault="00A8489C" w:rsidP="00A8489C">
      <w:pPr>
        <w:rPr>
          <w:rFonts w:ascii="Times New Roman" w:hAnsi="Times New Roman" w:cs="Times New Roman"/>
          <w:sz w:val="24"/>
          <w:szCs w:val="24"/>
          <w:lang w:val="uk-UA"/>
        </w:rPr>
      </w:pPr>
    </w:p>
    <w:p w14:paraId="4ED80316"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Недоліки каузальної концепції знання:</w:t>
      </w:r>
    </w:p>
    <w:p w14:paraId="4FFB37A9"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1. Складність причинної взаємодії: Встановлення точних причинно-наслідкових </w:t>
      </w:r>
      <w:proofErr w:type="spellStart"/>
      <w:r w:rsidRPr="00A8489C">
        <w:rPr>
          <w:rFonts w:ascii="Times New Roman" w:hAnsi="Times New Roman" w:cs="Times New Roman"/>
          <w:sz w:val="24"/>
          <w:szCs w:val="24"/>
          <w:lang w:val="uk-UA"/>
        </w:rPr>
        <w:t>зв'язків</w:t>
      </w:r>
      <w:proofErr w:type="spellEnd"/>
      <w:r w:rsidRPr="00A8489C">
        <w:rPr>
          <w:rFonts w:ascii="Times New Roman" w:hAnsi="Times New Roman" w:cs="Times New Roman"/>
          <w:sz w:val="24"/>
          <w:szCs w:val="24"/>
          <w:lang w:val="uk-UA"/>
        </w:rPr>
        <w:t xml:space="preserve"> може бути складним завданням, оскільки реальний світ може бути дуже складним і пов'язаним з багатьма факторами.</w:t>
      </w:r>
    </w:p>
    <w:p w14:paraId="739331F9"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2. Обмежена область застосування: Каузальна концепція може бути недостатньо широкою для пояснення складних соціальних, психологічних або культурних явищ, де причин</w:t>
      </w:r>
    </w:p>
    <w:p w14:paraId="70F106A7" w14:textId="77777777" w:rsidR="00A8489C" w:rsidRPr="00A8489C" w:rsidRDefault="00A8489C" w:rsidP="00A8489C">
      <w:pPr>
        <w:rPr>
          <w:rFonts w:ascii="Times New Roman" w:hAnsi="Times New Roman" w:cs="Times New Roman"/>
          <w:sz w:val="24"/>
          <w:szCs w:val="24"/>
          <w:lang w:val="uk-UA"/>
        </w:rPr>
      </w:pPr>
    </w:p>
    <w:p w14:paraId="699935C4"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но-наслідкові зв'язки можуть бути більш складними та контекстуальними.</w:t>
      </w:r>
    </w:p>
    <w:p w14:paraId="024A7EEA" w14:textId="35B09F35" w:rsidR="008C2AB0"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3. Взаємозв'язок з іншими підходами: Каузальна концепція не враховує інші аспекти знання, такі як суб'єктивність, індивідуальний досвід або культурні впливи, які можуть бути важливими для повного розуміння деяких явищ.</w:t>
      </w:r>
    </w:p>
    <w:p w14:paraId="788ADCEE"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1D03A5B4"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71232FEE"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0FD10912"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2CE51D44"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66A254AB"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48DB898E"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06B337DC"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5E2F9FAC"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735A19C8"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18FD34F6"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36410048"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0A82E522"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52996E53"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6AAB997D"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42822FB1"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35538BB8"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37B9C568"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0CA4C371"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68C68767"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39DA4A51"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71DC1B19"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777B15EF"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15501892"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5E34D645" w14:textId="77777777" w:rsidR="00A8489C" w:rsidRPr="008C2AB0" w:rsidRDefault="00A8489C" w:rsidP="008C2AB0">
      <w:pPr>
        <w:tabs>
          <w:tab w:val="left" w:pos="284"/>
          <w:tab w:val="left" w:pos="851"/>
        </w:tabs>
        <w:spacing w:after="0"/>
        <w:jc w:val="both"/>
        <w:rPr>
          <w:rFonts w:ascii="Times New Roman" w:hAnsi="Times New Roman" w:cs="Times New Roman"/>
          <w:sz w:val="24"/>
          <w:szCs w:val="24"/>
          <w:lang w:val="uk-UA"/>
        </w:rPr>
      </w:pPr>
    </w:p>
    <w:p w14:paraId="7C6C85EB"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Репрезентуйте суть парадоксів </w:t>
      </w:r>
      <w:proofErr w:type="spellStart"/>
      <w:r w:rsidRPr="00FE2EEB">
        <w:rPr>
          <w:rFonts w:ascii="Times New Roman" w:hAnsi="Times New Roman" w:cs="Times New Roman"/>
          <w:b/>
          <w:bCs/>
          <w:sz w:val="24"/>
          <w:szCs w:val="24"/>
          <w:lang w:val="uk-UA"/>
        </w:rPr>
        <w:t>Е.Гетьє</w:t>
      </w:r>
      <w:proofErr w:type="spellEnd"/>
      <w:r w:rsidRPr="00FE2EEB">
        <w:rPr>
          <w:rFonts w:ascii="Times New Roman" w:hAnsi="Times New Roman" w:cs="Times New Roman"/>
          <w:b/>
          <w:bCs/>
          <w:sz w:val="24"/>
          <w:szCs w:val="24"/>
          <w:lang w:val="uk-UA"/>
        </w:rPr>
        <w:t>? Проти чого мислитель висуває свої аргументи?</w:t>
      </w:r>
    </w:p>
    <w:p w14:paraId="5330A792" w14:textId="0CC5D68E" w:rsidR="008C2AB0" w:rsidRDefault="00D07CB9" w:rsidP="008C2AB0">
      <w:pPr>
        <w:tabs>
          <w:tab w:val="left" w:pos="284"/>
          <w:tab w:val="left" w:pos="851"/>
        </w:tabs>
        <w:spacing w:after="0"/>
        <w:jc w:val="both"/>
        <w:rPr>
          <w:rFonts w:ascii="Times New Roman" w:hAnsi="Times New Roman" w:cs="Times New Roman"/>
          <w:sz w:val="24"/>
          <w:szCs w:val="24"/>
          <w:lang w:val="uk-UA"/>
        </w:rPr>
      </w:pPr>
      <w:r>
        <w:rPr>
          <w:rFonts w:ascii="Times New Roman" w:hAnsi="Times New Roman" w:cs="Times New Roman"/>
          <w:sz w:val="24"/>
          <w:szCs w:val="24"/>
          <w:lang w:val="uk-UA"/>
        </w:rPr>
        <w:t>!!!!!!!!!!!!!!!!!!!!!!!!!!!!!!!!!!!!!!!!!!!!!!!!</w:t>
      </w:r>
    </w:p>
    <w:p w14:paraId="6ECB42BB"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59CF603D"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505C56F"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900BE56"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B63088B"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07020A66"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419F44C"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03D60BA2"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38F94A7"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E8C679F"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9B9B7AC"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9716BFC"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283DD1A4"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035527E"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06D2E5E"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F90385E"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CAD8AB9"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474450E"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064D093A"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25B28A9F"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73823FF"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0D8007C5"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3E23ED0"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62DA49CE"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4E2D909"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1E36E6D"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607BFE9"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46AD718"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272472F"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6023139"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8A3BFFB"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08B4DD71"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194400ED"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1AFEBFC"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69F4854"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E326117"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734A7FB3"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258DC4DF"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ACF381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5BB212C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4409662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DFB7A36"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72FCF3C" w14:textId="77777777" w:rsidR="00D07CB9" w:rsidRPr="008C2AB0" w:rsidRDefault="00D07CB9" w:rsidP="008C2AB0">
      <w:pPr>
        <w:tabs>
          <w:tab w:val="left" w:pos="284"/>
          <w:tab w:val="left" w:pos="851"/>
        </w:tabs>
        <w:spacing w:after="0"/>
        <w:jc w:val="both"/>
        <w:rPr>
          <w:rFonts w:ascii="Times New Roman" w:hAnsi="Times New Roman" w:cs="Times New Roman"/>
          <w:sz w:val="24"/>
          <w:szCs w:val="24"/>
          <w:lang w:val="uk-UA"/>
        </w:rPr>
      </w:pPr>
    </w:p>
    <w:p w14:paraId="6A5A90D0"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Назвіть та проілюструйте основні проблеми аргументації (типові помилки мислення, за </w:t>
      </w:r>
      <w:proofErr w:type="spellStart"/>
      <w:r w:rsidRPr="00FE2EEB">
        <w:rPr>
          <w:rFonts w:ascii="Times New Roman" w:hAnsi="Times New Roman" w:cs="Times New Roman"/>
          <w:b/>
          <w:bCs/>
          <w:sz w:val="24"/>
          <w:szCs w:val="24"/>
          <w:lang w:val="uk-UA"/>
        </w:rPr>
        <w:t>С.Лоу</w:t>
      </w:r>
      <w:proofErr w:type="spellEnd"/>
      <w:r w:rsidRPr="00FE2EEB">
        <w:rPr>
          <w:rFonts w:ascii="Times New Roman" w:hAnsi="Times New Roman" w:cs="Times New Roman"/>
          <w:b/>
          <w:bCs/>
          <w:sz w:val="24"/>
          <w:szCs w:val="24"/>
          <w:lang w:val="uk-UA"/>
        </w:rPr>
        <w:t>)</w:t>
      </w:r>
    </w:p>
    <w:p w14:paraId="40383722"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С. </w:t>
      </w:r>
      <w:proofErr w:type="spellStart"/>
      <w:r w:rsidRPr="00A8489C">
        <w:rPr>
          <w:rFonts w:ascii="Times New Roman" w:hAnsi="Times New Roman" w:cs="Times New Roman"/>
          <w:sz w:val="24"/>
          <w:szCs w:val="24"/>
          <w:lang w:val="uk-UA"/>
        </w:rPr>
        <w:t>Лоу</w:t>
      </w:r>
      <w:proofErr w:type="spellEnd"/>
      <w:r w:rsidRPr="00A8489C">
        <w:rPr>
          <w:rFonts w:ascii="Times New Roman" w:hAnsi="Times New Roman" w:cs="Times New Roman"/>
          <w:sz w:val="24"/>
          <w:szCs w:val="24"/>
          <w:lang w:val="uk-UA"/>
        </w:rPr>
        <w:t xml:space="preserve"> ідентифікує декілька типових помилок мислення, які можуть виникати в аргументації. Основні проблеми аргументації включають наступні:</w:t>
      </w:r>
    </w:p>
    <w:p w14:paraId="47A7DECE"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0E1B5B4E"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1. Апеляція до авторитету: Ця помилка виникає, коли людина використовує авторитетну фігуру або експерта як доказовий матеріал без належної підстави. Наприклад: "Доктор Сміт говорить, що цей препарат є найкращим, тому він має допомогти вам."</w:t>
      </w:r>
    </w:p>
    <w:p w14:paraId="4A8A8A57"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3FE9FEA0"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2. Аргумент "від ігнорування": Ця помилка виникає, коли людина вбачає зв'язок між двома явищами на підставі їх одночасного спостереження, хоча насправді між ними може не бути причинно-наслідкового зв'язку. Наприклад: "Після того, як почався ремонт, почалася проблема з електрикою. Тому ремонт викликав проблему з електрикою."</w:t>
      </w:r>
    </w:p>
    <w:p w14:paraId="0EDA23DC"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619E5954"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3. Змішування причини та наслідку: Ця помилка виникає, коли людина помилково вважає, що явище, яке насправді є наслідком, є причиною іншого явища. Наприклад: "Люди з високим рівнем стресу мають вищий ризик розвитку серцевих захворювань. Отже, стрес є причиною серцевих захворювань."</w:t>
      </w:r>
    </w:p>
    <w:p w14:paraId="12D5E461"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32A71031"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4. Чорний або білий підхід: Ця помилка полягає в уявленні, що ситуація може бути розділена лише на два протилежні полюси, ігноруючи всі можливі проміжні стани. Наприклад: "Якщо ви не з нами, то ви проти нас."</w:t>
      </w:r>
    </w:p>
    <w:p w14:paraId="4E24EF0F"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79F3E252"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5. Аргумент "невідомого </w:t>
      </w:r>
      <w:proofErr w:type="spellStart"/>
      <w:r w:rsidRPr="00A8489C">
        <w:rPr>
          <w:rFonts w:ascii="Times New Roman" w:hAnsi="Times New Roman" w:cs="Times New Roman"/>
          <w:sz w:val="24"/>
          <w:szCs w:val="24"/>
          <w:lang w:val="uk-UA"/>
        </w:rPr>
        <w:t>причинника</w:t>
      </w:r>
      <w:proofErr w:type="spellEnd"/>
      <w:r w:rsidRPr="00A8489C">
        <w:rPr>
          <w:rFonts w:ascii="Times New Roman" w:hAnsi="Times New Roman" w:cs="Times New Roman"/>
          <w:sz w:val="24"/>
          <w:szCs w:val="24"/>
          <w:lang w:val="uk-UA"/>
        </w:rPr>
        <w:t>": Ця помилка виникає, коли людина припускає, що існує причинно-наслідковий зв'язок між двома явищами, але</w:t>
      </w:r>
    </w:p>
    <w:p w14:paraId="1C3E55C2"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1E6CB198"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 не може ідентифікувати конкретного </w:t>
      </w:r>
      <w:proofErr w:type="spellStart"/>
      <w:r w:rsidRPr="00A8489C">
        <w:rPr>
          <w:rFonts w:ascii="Times New Roman" w:hAnsi="Times New Roman" w:cs="Times New Roman"/>
          <w:sz w:val="24"/>
          <w:szCs w:val="24"/>
          <w:lang w:val="uk-UA"/>
        </w:rPr>
        <w:t>причинника</w:t>
      </w:r>
      <w:proofErr w:type="spellEnd"/>
      <w:r w:rsidRPr="00A8489C">
        <w:rPr>
          <w:rFonts w:ascii="Times New Roman" w:hAnsi="Times New Roman" w:cs="Times New Roman"/>
          <w:sz w:val="24"/>
          <w:szCs w:val="24"/>
          <w:lang w:val="uk-UA"/>
        </w:rPr>
        <w:t>. Наприклад: "Час від часу мої ключі зникають. Це явно робота якогось невідомого злодія."</w:t>
      </w:r>
    </w:p>
    <w:p w14:paraId="4AE5DDF3"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73B27CBC" w14:textId="6F8082EC" w:rsidR="008C2AB0"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Ці типові помилки мислення показують, що в аргументації можуть виникати недоліки, які спотворюють правильне розуміння та оцінку ситуацій. Уникнення цих помилок вимагає критичного мислення, уважної аналізу і здатності розрізняти докази від спекуляцій.</w:t>
      </w:r>
    </w:p>
    <w:p w14:paraId="72D7335D"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52D6566C"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6A821D8"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5943743C"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EAF6CDB"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6B8AFF67"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BC2B63B"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64D5F033"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2EE7EA17"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D432448"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04B9516"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73A9E10"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770F7F4"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99688F4" w14:textId="77777777" w:rsidR="00AF34BF" w:rsidRPr="008C2AB0" w:rsidRDefault="00AF34BF" w:rsidP="008C2AB0">
      <w:pPr>
        <w:tabs>
          <w:tab w:val="left" w:pos="284"/>
          <w:tab w:val="left" w:pos="851"/>
        </w:tabs>
        <w:spacing w:after="0"/>
        <w:jc w:val="both"/>
        <w:rPr>
          <w:rFonts w:ascii="Times New Roman" w:hAnsi="Times New Roman" w:cs="Times New Roman"/>
          <w:sz w:val="24"/>
          <w:szCs w:val="24"/>
          <w:lang w:val="uk-UA"/>
        </w:rPr>
      </w:pPr>
    </w:p>
    <w:p w14:paraId="2F7272ED"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Визначте зміст поняття критичне мислення, його властивості, ознаки та умови розвитку.</w:t>
      </w:r>
    </w:p>
    <w:p w14:paraId="186E1CD9"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Критичне мислення - це процес активного, рефлексивного та аналітичного розуміння і оцінки інформації, ідей, ситуацій або проблем. Воно вимагає від людини систематичного аналізу, синтезу та оцінки даних, здатності до самокритики та усвідомлення власних переконань і прийнятих стереотипів.</w:t>
      </w:r>
    </w:p>
    <w:p w14:paraId="53558068"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3A04BEE7" w14:textId="3CC6D69B"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Основні властивості критичного мислення включають:</w:t>
      </w:r>
    </w:p>
    <w:p w14:paraId="631C652E"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1. Аналітичність: здатність аналізувати складні проблеми на складові частини та розуміти взаємозв'язки між ними.</w:t>
      </w:r>
    </w:p>
    <w:p w14:paraId="53627791"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2. Логічність: вміння використовувати логічні резонування та аргументацію для підтримки своїх думок та висновків.</w:t>
      </w:r>
    </w:p>
    <w:p w14:paraId="0391D810"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3. Критична свідомість: здатність ставити питання до отриманої інформації, розпізнавати можливі пристрасті, перекручення та помилки в мисленні.</w:t>
      </w:r>
    </w:p>
    <w:p w14:paraId="0D1A7DE3"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4. Креативність: здатність знаходити нові підходи та рішення, враховуючи різноманітні фактори та альтернативи.</w:t>
      </w:r>
    </w:p>
    <w:p w14:paraId="4C5C170D"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5. Самокритика: готовність переглядати свої думки та висновки на основі нових доказів або змінених умов.</w:t>
      </w:r>
    </w:p>
    <w:p w14:paraId="03ED204C"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0CFFCD8C" w14:textId="1CD1EEE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Ознаки критичного мислення включають:</w:t>
      </w:r>
    </w:p>
    <w:p w14:paraId="4C7D1DBE"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1. Систематичність: вміння впорядковувати та оцінювати інформацію в логічній послідовності.</w:t>
      </w:r>
    </w:p>
    <w:p w14:paraId="76EAF077"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2. </w:t>
      </w:r>
      <w:proofErr w:type="spellStart"/>
      <w:r w:rsidRPr="00D07CB9">
        <w:rPr>
          <w:rFonts w:ascii="Times New Roman" w:hAnsi="Times New Roman" w:cs="Times New Roman"/>
          <w:sz w:val="24"/>
          <w:szCs w:val="24"/>
          <w:lang w:val="uk-UA"/>
        </w:rPr>
        <w:t>Інтердисциплінарність</w:t>
      </w:r>
      <w:proofErr w:type="spellEnd"/>
      <w:r w:rsidRPr="00D07CB9">
        <w:rPr>
          <w:rFonts w:ascii="Times New Roman" w:hAnsi="Times New Roman" w:cs="Times New Roman"/>
          <w:sz w:val="24"/>
          <w:szCs w:val="24"/>
          <w:lang w:val="uk-UA"/>
        </w:rPr>
        <w:t>: здатність застосовувати знання та методи з різних галузей для розв'язання проблем.</w:t>
      </w:r>
    </w:p>
    <w:p w14:paraId="2E17FB65"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3. Критичне сприйняття: здатність розпізнавати </w:t>
      </w:r>
      <w:proofErr w:type="spellStart"/>
      <w:r w:rsidRPr="00D07CB9">
        <w:rPr>
          <w:rFonts w:ascii="Times New Roman" w:hAnsi="Times New Roman" w:cs="Times New Roman"/>
          <w:sz w:val="24"/>
          <w:szCs w:val="24"/>
          <w:lang w:val="uk-UA"/>
        </w:rPr>
        <w:t>біаси</w:t>
      </w:r>
      <w:proofErr w:type="spellEnd"/>
      <w:r w:rsidRPr="00D07CB9">
        <w:rPr>
          <w:rFonts w:ascii="Times New Roman" w:hAnsi="Times New Roman" w:cs="Times New Roman"/>
          <w:sz w:val="24"/>
          <w:szCs w:val="24"/>
          <w:lang w:val="uk-UA"/>
        </w:rPr>
        <w:t>, перекручення та помилки у представленні інформації.</w:t>
      </w:r>
    </w:p>
    <w:p w14:paraId="63B57D7C" w14:textId="5DF4B02E"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4. Врахування контексту: здатність розуміти, що інформація та думки можуть бути </w:t>
      </w:r>
      <w:proofErr w:type="spellStart"/>
      <w:r w:rsidRPr="00D07CB9">
        <w:rPr>
          <w:rFonts w:ascii="Times New Roman" w:hAnsi="Times New Roman" w:cs="Times New Roman"/>
          <w:sz w:val="24"/>
          <w:szCs w:val="24"/>
          <w:lang w:val="uk-UA"/>
        </w:rPr>
        <w:t>вплинуті</w:t>
      </w:r>
      <w:proofErr w:type="spellEnd"/>
      <w:r w:rsidRPr="00D07CB9">
        <w:rPr>
          <w:rFonts w:ascii="Times New Roman" w:hAnsi="Times New Roman" w:cs="Times New Roman"/>
          <w:sz w:val="24"/>
          <w:szCs w:val="24"/>
          <w:lang w:val="uk-UA"/>
        </w:rPr>
        <w:t xml:space="preserve"> контекстом, умовами та приписами.</w:t>
      </w:r>
    </w:p>
    <w:p w14:paraId="449BFC14"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52CA6E4B" w14:textId="0F17BD9D"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Умови розвитку критичного мислення:</w:t>
      </w:r>
    </w:p>
    <w:p w14:paraId="3AF61CF8"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1. Навчання: формальне та неформальне навчання може сприяти розвитку критичного мислення шляхом надання навичок аналізу, критичної оцінки та розв'язання проблем.</w:t>
      </w:r>
    </w:p>
    <w:p w14:paraId="0EC23B40"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2. Практика: активне використання критичного мислення у повсякденному житті та роботі допомагає зміцнювати його навички.</w:t>
      </w:r>
    </w:p>
    <w:p w14:paraId="4C67C1F8"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3. Відкритість до нових ідей: важливо бути відкритим до нових ідей, поглядів та перспектив, що сприяє розвитку критичного мислення.</w:t>
      </w:r>
    </w:p>
    <w:p w14:paraId="43891804"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4. Самокритика: готовність переглядати свої думки та прийоми мислення, визнавати помилки та виправляти їх.</w:t>
      </w:r>
    </w:p>
    <w:p w14:paraId="7D6B31E2"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5. Здатність розуміти контекст: розуміння впливу контексту, поглядів та стереотипів на сприйняття та розуміння інформації.</w:t>
      </w:r>
    </w:p>
    <w:p w14:paraId="1465A28A"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07F1C941" w14:textId="1A19504B" w:rsidR="008C2AB0"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Розвиток критичного мислення є важливим для здійснення об'єктивного аналізу, прийняття обґрунтованих рішень та розуміння складних проблем. Воно сприяє розвитку критичного мислення, самосвідомості та здатності бачити різні перспективи, що є важливими навичками в сучасному світі.</w:t>
      </w:r>
    </w:p>
    <w:p w14:paraId="564F68DC" w14:textId="77777777" w:rsidR="008C2AB0" w:rsidRPr="008C2AB0" w:rsidRDefault="008C2AB0" w:rsidP="008C2AB0">
      <w:pPr>
        <w:tabs>
          <w:tab w:val="left" w:pos="284"/>
          <w:tab w:val="left" w:pos="851"/>
        </w:tabs>
        <w:spacing w:after="0"/>
        <w:jc w:val="both"/>
        <w:rPr>
          <w:rFonts w:ascii="Times New Roman" w:hAnsi="Times New Roman" w:cs="Times New Roman"/>
          <w:sz w:val="24"/>
          <w:szCs w:val="24"/>
          <w:lang w:val="uk-UA"/>
        </w:rPr>
      </w:pPr>
    </w:p>
    <w:p w14:paraId="54AFAF22"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Розкрийте зміст основних законів логіки. Поясніть, чому вони є основою критичного мислення.</w:t>
      </w:r>
    </w:p>
    <w:p w14:paraId="71D7DEC6"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Основні закони логіки є фундаментальними принципами, на яких ґрунтується логічне мислення. Вони допомагають нам аналізувати та оцінювати докази, аргументи та висновки. Основні закони логіки включають:</w:t>
      </w:r>
    </w:p>
    <w:p w14:paraId="018A37E9"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2E8FA15D"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1. Закон тотожності (Закон ідентичності): Цей закон говорить, що щось є тим, чим воно є. Він стверджує, що якщо висловлювання А є істинним, то воно завжди буде істинним і не може бути хибним. Наприклад, якщо висловлювання "Сонце сходить на сході" є істинним, то воно завжди буде істинним.</w:t>
      </w:r>
    </w:p>
    <w:p w14:paraId="572E3DB5"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240234B1"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2. Закон </w:t>
      </w:r>
      <w:proofErr w:type="spellStart"/>
      <w:r w:rsidRPr="00D07CB9">
        <w:rPr>
          <w:rFonts w:ascii="Times New Roman" w:hAnsi="Times New Roman" w:cs="Times New Roman"/>
          <w:sz w:val="24"/>
          <w:szCs w:val="24"/>
          <w:lang w:val="uk-UA"/>
        </w:rPr>
        <w:t>невідперечності</w:t>
      </w:r>
      <w:proofErr w:type="spellEnd"/>
      <w:r w:rsidRPr="00D07CB9">
        <w:rPr>
          <w:rFonts w:ascii="Times New Roman" w:hAnsi="Times New Roman" w:cs="Times New Roman"/>
          <w:sz w:val="24"/>
          <w:szCs w:val="24"/>
          <w:lang w:val="uk-UA"/>
        </w:rPr>
        <w:t xml:space="preserve"> (Закон протиріччя): Цей закон стверджує, що висловлювання не може бути одночасно істинним і хибним. Наприклад, висловлювання "Цей стіл одночасно із дерева і не з дерева" суперечить самому собі і не може бути істинним.</w:t>
      </w:r>
    </w:p>
    <w:p w14:paraId="03AC23B3"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7DE242BF"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3. Закон виключення третього (Закон виключення альтернативи): Цей закон стверджує, що в кожному висловлюванні або твердженні має бути присутнім або правда, або хибність. Немає третього варіанту. Наприклад, висловлювання "Цей автомобіль їде швидко" може бути або істинним, або хибним, іншого варіанту немає.</w:t>
      </w:r>
    </w:p>
    <w:p w14:paraId="6C27867B"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435F0881"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Ці закони логіки є основою критичного мислення, оскільки вони надають нам </w:t>
      </w:r>
      <w:proofErr w:type="spellStart"/>
      <w:r w:rsidRPr="00D07CB9">
        <w:rPr>
          <w:rFonts w:ascii="Times New Roman" w:hAnsi="Times New Roman" w:cs="Times New Roman"/>
          <w:sz w:val="24"/>
          <w:szCs w:val="24"/>
          <w:lang w:val="uk-UA"/>
        </w:rPr>
        <w:t>референційні</w:t>
      </w:r>
      <w:proofErr w:type="spellEnd"/>
      <w:r w:rsidRPr="00D07CB9">
        <w:rPr>
          <w:rFonts w:ascii="Times New Roman" w:hAnsi="Times New Roman" w:cs="Times New Roman"/>
          <w:sz w:val="24"/>
          <w:szCs w:val="24"/>
          <w:lang w:val="uk-UA"/>
        </w:rPr>
        <w:t xml:space="preserve"> точки для аналізу і оцінки інформації та аргументів. Вони допомагають нам розрізняти </w:t>
      </w:r>
      <w:proofErr w:type="spellStart"/>
      <w:r w:rsidRPr="00D07CB9">
        <w:rPr>
          <w:rFonts w:ascii="Times New Roman" w:hAnsi="Times New Roman" w:cs="Times New Roman"/>
          <w:sz w:val="24"/>
          <w:szCs w:val="24"/>
          <w:lang w:val="uk-UA"/>
        </w:rPr>
        <w:t>логічно</w:t>
      </w:r>
      <w:proofErr w:type="spellEnd"/>
      <w:r w:rsidRPr="00D07CB9">
        <w:rPr>
          <w:rFonts w:ascii="Times New Roman" w:hAnsi="Times New Roman" w:cs="Times New Roman"/>
          <w:sz w:val="24"/>
          <w:szCs w:val="24"/>
          <w:lang w:val="uk-UA"/>
        </w:rPr>
        <w:t xml:space="preserve"> правильні твердження від нелогічних чи суперечливих.</w:t>
      </w:r>
    </w:p>
    <w:p w14:paraId="2FD62564"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45652FB7"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Критичне мислення вимагає застосування цих закон</w:t>
      </w:r>
    </w:p>
    <w:p w14:paraId="55E456C5"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33E1B4DC"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roofErr w:type="spellStart"/>
      <w:r w:rsidRPr="00D07CB9">
        <w:rPr>
          <w:rFonts w:ascii="Times New Roman" w:hAnsi="Times New Roman" w:cs="Times New Roman"/>
          <w:sz w:val="24"/>
          <w:szCs w:val="24"/>
          <w:lang w:val="uk-UA"/>
        </w:rPr>
        <w:t>ів</w:t>
      </w:r>
      <w:proofErr w:type="spellEnd"/>
      <w:r w:rsidRPr="00D07CB9">
        <w:rPr>
          <w:rFonts w:ascii="Times New Roman" w:hAnsi="Times New Roman" w:cs="Times New Roman"/>
          <w:sz w:val="24"/>
          <w:szCs w:val="24"/>
          <w:lang w:val="uk-UA"/>
        </w:rPr>
        <w:t xml:space="preserve"> логіки для аналізу аргументів, переконань та рішень. Воно допомагає розпізнавати нелогічність, суперечності та помилки в мисленні. Критичне мислення засноване на розумінні логічних структур та принципів, що дозволяє аналізувати інформацію об'єктивно, формулювати раціональні висновки і приймати обґрунтовані рішення.</w:t>
      </w:r>
    </w:p>
    <w:p w14:paraId="74E427F9"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447430D3" w14:textId="6FDE634E" w:rsidR="008C2AB0"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Застосування основних законів логіки у критичному мисленні допомагає нам розпізнавати недостовірні аргументи, протиріччя та нелогічність міркувань. Воно розвиває навички аналізу, оцінки та конструктивного мислення, що є ключовими для раціонального та об'єктивного розуміння складних проблем та прийняття обґрунтованих рішень.</w:t>
      </w:r>
    </w:p>
    <w:p w14:paraId="35857F0A"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7D87BAE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2505E232"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7A75AA83"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26970E1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2D3E284F"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5D8383D5"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0700370"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03145678"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199694E2"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147C1025" w14:textId="77777777" w:rsidR="00D07CB9" w:rsidRPr="008C2AB0" w:rsidRDefault="00D07CB9" w:rsidP="008C2AB0">
      <w:pPr>
        <w:tabs>
          <w:tab w:val="left" w:pos="284"/>
          <w:tab w:val="left" w:pos="851"/>
        </w:tabs>
        <w:spacing w:after="0"/>
        <w:jc w:val="both"/>
        <w:rPr>
          <w:rFonts w:ascii="Times New Roman" w:hAnsi="Times New Roman" w:cs="Times New Roman"/>
          <w:sz w:val="24"/>
          <w:szCs w:val="24"/>
          <w:lang w:val="uk-UA"/>
        </w:rPr>
      </w:pPr>
    </w:p>
    <w:p w14:paraId="72DE9EAA"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iCs/>
          <w:sz w:val="24"/>
          <w:szCs w:val="24"/>
          <w:lang w:val="uk-UA"/>
        </w:rPr>
      </w:pPr>
      <w:r w:rsidRPr="00FE2EEB">
        <w:rPr>
          <w:rFonts w:ascii="Times New Roman" w:hAnsi="Times New Roman" w:cs="Times New Roman"/>
          <w:b/>
          <w:bCs/>
          <w:iCs/>
          <w:sz w:val="24"/>
          <w:szCs w:val="24"/>
          <w:lang w:val="uk-UA"/>
        </w:rPr>
        <w:lastRenderedPageBreak/>
        <w:t>Визначте та прокоментуйте, яку роль у житті індивіда відіграють автоматизм і стереотипність, як особливі форми обробки інформації.</w:t>
      </w:r>
    </w:p>
    <w:p w14:paraId="4F420F1A"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r w:rsidRPr="00D07CB9">
        <w:rPr>
          <w:rFonts w:ascii="Times New Roman" w:hAnsi="Times New Roman" w:cs="Times New Roman"/>
          <w:iCs/>
          <w:sz w:val="24"/>
          <w:szCs w:val="24"/>
          <w:lang w:val="uk-UA"/>
        </w:rPr>
        <w:t>Автоматизм і стереотипність є особливими формами обробки інформації, які відіграють важливу роль у житті індивіда. Вони є результатом навчання, досвіду та розвитку механізмів мозку, що дозволяють ефективно та енергозберігаюче функціонувати у повсякденних ситуаціях.</w:t>
      </w:r>
    </w:p>
    <w:p w14:paraId="344A2E17"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p>
    <w:p w14:paraId="1CD6F370"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r w:rsidRPr="00D07CB9">
        <w:rPr>
          <w:rFonts w:ascii="Times New Roman" w:hAnsi="Times New Roman" w:cs="Times New Roman"/>
          <w:iCs/>
          <w:sz w:val="24"/>
          <w:szCs w:val="24"/>
          <w:lang w:val="uk-UA"/>
        </w:rPr>
        <w:t>Автоматизм означає виконання завдань або дій без свідомого зусилля та усвідомлення. Коли ми набуваємо певні навички або повторюємо певні дії багатократно, мозок створює автоматичні зв'язки між стимулами та відповідями, що дозволяє нам виконувати ці дії без свідомого контролю. Наприклад, керування автомобілем або велосипедом, писання на клавіатурі, готування їжі - це дії, які зазвичай виконуються автоматично.</w:t>
      </w:r>
    </w:p>
    <w:p w14:paraId="7D45C34F"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p>
    <w:p w14:paraId="7862B3AB"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r w:rsidRPr="00D07CB9">
        <w:rPr>
          <w:rFonts w:ascii="Times New Roman" w:hAnsi="Times New Roman" w:cs="Times New Roman"/>
          <w:iCs/>
          <w:sz w:val="24"/>
          <w:szCs w:val="24"/>
          <w:lang w:val="uk-UA"/>
        </w:rPr>
        <w:t xml:space="preserve">Стереотипність відображає </w:t>
      </w:r>
      <w:proofErr w:type="spellStart"/>
      <w:r w:rsidRPr="00D07CB9">
        <w:rPr>
          <w:rFonts w:ascii="Times New Roman" w:hAnsi="Times New Roman" w:cs="Times New Roman"/>
          <w:iCs/>
          <w:sz w:val="24"/>
          <w:szCs w:val="24"/>
          <w:lang w:val="uk-UA"/>
        </w:rPr>
        <w:t>склонність</w:t>
      </w:r>
      <w:proofErr w:type="spellEnd"/>
      <w:r w:rsidRPr="00D07CB9">
        <w:rPr>
          <w:rFonts w:ascii="Times New Roman" w:hAnsi="Times New Roman" w:cs="Times New Roman"/>
          <w:iCs/>
          <w:sz w:val="24"/>
          <w:szCs w:val="24"/>
          <w:lang w:val="uk-UA"/>
        </w:rPr>
        <w:t xml:space="preserve"> до застосування стандартних шаблонів мислення та поведінки у певних ситуаціях. Вона базується на певних очікуваннях та уявленнях про те, як слід діяти або реагувати у знайомих контекстах. Стереотипи можуть виникати на основі соціокультурних впливів, досвіду та передачі знань іншими людьми. Наприклад, уявлення про те, як поводитися на вулиці, у громадському транспорті, у робочому колективі - це всі приклади стереотипних міркувань та дій.</w:t>
      </w:r>
    </w:p>
    <w:p w14:paraId="7D939EA1"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p>
    <w:p w14:paraId="23397BE7"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r w:rsidRPr="00D07CB9">
        <w:rPr>
          <w:rFonts w:ascii="Times New Roman" w:hAnsi="Times New Roman" w:cs="Times New Roman"/>
          <w:iCs/>
          <w:sz w:val="24"/>
          <w:szCs w:val="24"/>
          <w:lang w:val="uk-UA"/>
        </w:rPr>
        <w:t xml:space="preserve">Автоматизм і стереотипність відіграють важливу роль у житті індивіда через їхню ефективність та </w:t>
      </w:r>
      <w:proofErr w:type="spellStart"/>
      <w:r w:rsidRPr="00D07CB9">
        <w:rPr>
          <w:rFonts w:ascii="Times New Roman" w:hAnsi="Times New Roman" w:cs="Times New Roman"/>
          <w:iCs/>
          <w:sz w:val="24"/>
          <w:szCs w:val="24"/>
          <w:lang w:val="uk-UA"/>
        </w:rPr>
        <w:t>енергозберігаючість</w:t>
      </w:r>
      <w:proofErr w:type="spellEnd"/>
      <w:r w:rsidRPr="00D07CB9">
        <w:rPr>
          <w:rFonts w:ascii="Times New Roman" w:hAnsi="Times New Roman" w:cs="Times New Roman"/>
          <w:iCs/>
          <w:sz w:val="24"/>
          <w:szCs w:val="24"/>
          <w:lang w:val="uk-UA"/>
        </w:rPr>
        <w:t xml:space="preserve">. Вони дозволяють нам швидко та безпомилково </w:t>
      </w:r>
      <w:proofErr w:type="spellStart"/>
      <w:r w:rsidRPr="00D07CB9">
        <w:rPr>
          <w:rFonts w:ascii="Times New Roman" w:hAnsi="Times New Roman" w:cs="Times New Roman"/>
          <w:iCs/>
          <w:sz w:val="24"/>
          <w:szCs w:val="24"/>
          <w:lang w:val="uk-UA"/>
        </w:rPr>
        <w:t>викон</w:t>
      </w:r>
      <w:proofErr w:type="spellEnd"/>
    </w:p>
    <w:p w14:paraId="6F5318AB"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p>
    <w:p w14:paraId="61E64A76"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proofErr w:type="spellStart"/>
      <w:r w:rsidRPr="00D07CB9">
        <w:rPr>
          <w:rFonts w:ascii="Times New Roman" w:hAnsi="Times New Roman" w:cs="Times New Roman"/>
          <w:iCs/>
          <w:sz w:val="24"/>
          <w:szCs w:val="24"/>
          <w:lang w:val="uk-UA"/>
        </w:rPr>
        <w:t>увати</w:t>
      </w:r>
      <w:proofErr w:type="spellEnd"/>
      <w:r w:rsidRPr="00D07CB9">
        <w:rPr>
          <w:rFonts w:ascii="Times New Roman" w:hAnsi="Times New Roman" w:cs="Times New Roman"/>
          <w:iCs/>
          <w:sz w:val="24"/>
          <w:szCs w:val="24"/>
          <w:lang w:val="uk-UA"/>
        </w:rPr>
        <w:t xml:space="preserve"> звичайні завдання, уникати перевантаження мозку та витрати великої кількості уваги на кожну дрібницю. Автоматизм і стереотипність також забезпечують нам почуття стабільності та безпеки, оскільки вони ґрунтуються на попередньому досвіді та випробуваній інформації.</w:t>
      </w:r>
    </w:p>
    <w:p w14:paraId="5AC371E6"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p>
    <w:p w14:paraId="6580E6BD" w14:textId="16F56703" w:rsidR="008C2AB0" w:rsidRDefault="00D07CB9" w:rsidP="00D07CB9">
      <w:pPr>
        <w:tabs>
          <w:tab w:val="left" w:pos="284"/>
          <w:tab w:val="left" w:pos="851"/>
        </w:tabs>
        <w:spacing w:after="0"/>
        <w:jc w:val="both"/>
        <w:rPr>
          <w:rFonts w:ascii="Times New Roman" w:hAnsi="Times New Roman" w:cs="Times New Roman"/>
          <w:iCs/>
          <w:sz w:val="24"/>
          <w:szCs w:val="24"/>
          <w:lang w:val="uk-UA"/>
        </w:rPr>
      </w:pPr>
      <w:r w:rsidRPr="00D07CB9">
        <w:rPr>
          <w:rFonts w:ascii="Times New Roman" w:hAnsi="Times New Roman" w:cs="Times New Roman"/>
          <w:iCs/>
          <w:sz w:val="24"/>
          <w:szCs w:val="24"/>
          <w:lang w:val="uk-UA"/>
        </w:rPr>
        <w:t>Однак, важливо помітити, що автоматизм і стереотипність також можуть мати обмеження і ризики. Вони можуть призводити до недбалості, неправильних припущень або нездатності адаптуватися до нових ситуацій. Критичне мислення, здатність до аналізу та гнучкість мислення допомагають нам перевіряти та оцінювати автоматичні реакції та стереотипи, що дозволяє нам приймати обґрунтовані рішення та адаптуватися до нових умов. Важливо розрізняти, коли автоматизм і стереотипність є корисними, а коли потрібне більше гнучкості та критичного підходу до ситуації.</w:t>
      </w:r>
    </w:p>
    <w:p w14:paraId="2E41C5A5" w14:textId="77777777" w:rsidR="008C2AB0" w:rsidRDefault="008C2AB0" w:rsidP="008C2AB0">
      <w:pPr>
        <w:tabs>
          <w:tab w:val="left" w:pos="284"/>
          <w:tab w:val="left" w:pos="851"/>
        </w:tabs>
        <w:spacing w:after="0"/>
        <w:jc w:val="both"/>
        <w:rPr>
          <w:rFonts w:ascii="Times New Roman" w:hAnsi="Times New Roman" w:cs="Times New Roman"/>
          <w:iCs/>
          <w:sz w:val="24"/>
          <w:szCs w:val="24"/>
          <w:lang w:val="uk-UA"/>
        </w:rPr>
      </w:pPr>
    </w:p>
    <w:p w14:paraId="236F72B2"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7D4F7EF0"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55D458F0"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0EF63B63"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17C81F31"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7915B3AA"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539FA01C"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5D8EB1D1"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65452943"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0397C6D3"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2728E9BE"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5FFA6A95" w14:textId="77777777" w:rsidR="00D07CB9" w:rsidRPr="008C2AB0" w:rsidRDefault="00D07CB9" w:rsidP="008C2AB0">
      <w:pPr>
        <w:tabs>
          <w:tab w:val="left" w:pos="284"/>
          <w:tab w:val="left" w:pos="851"/>
        </w:tabs>
        <w:spacing w:after="0"/>
        <w:jc w:val="both"/>
        <w:rPr>
          <w:rFonts w:ascii="Times New Roman" w:hAnsi="Times New Roman" w:cs="Times New Roman"/>
          <w:iCs/>
          <w:sz w:val="24"/>
          <w:szCs w:val="24"/>
          <w:lang w:val="uk-UA"/>
        </w:rPr>
      </w:pPr>
    </w:p>
    <w:p w14:paraId="6179CE80"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Розкрийте роль софістів та </w:t>
      </w:r>
      <w:proofErr w:type="spellStart"/>
      <w:r w:rsidRPr="00FE2EEB">
        <w:rPr>
          <w:rFonts w:ascii="Times New Roman" w:hAnsi="Times New Roman" w:cs="Times New Roman"/>
          <w:b/>
          <w:bCs/>
          <w:sz w:val="24"/>
          <w:szCs w:val="24"/>
          <w:lang w:val="uk-UA"/>
        </w:rPr>
        <w:t>софізмів</w:t>
      </w:r>
      <w:proofErr w:type="spellEnd"/>
      <w:r w:rsidRPr="00FE2EEB">
        <w:rPr>
          <w:rFonts w:ascii="Times New Roman" w:hAnsi="Times New Roman" w:cs="Times New Roman"/>
          <w:b/>
          <w:bCs/>
          <w:sz w:val="24"/>
          <w:szCs w:val="24"/>
          <w:lang w:val="uk-UA"/>
        </w:rPr>
        <w:t xml:space="preserve"> в історії філософії та становленні логіки як науки.</w:t>
      </w:r>
    </w:p>
    <w:p w14:paraId="279B1D46"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Софісти були групою давньогрецьких філософів та майстрів мови, які активно діяли в V-IV століттях до н.е. Вони перетворилися на важливу силу у соціально-політичному та інтелектуальному житті Стародавньої Греції. Роль софістів та </w:t>
      </w:r>
      <w:proofErr w:type="spellStart"/>
      <w:r w:rsidRPr="00D07CB9">
        <w:rPr>
          <w:rFonts w:ascii="Times New Roman" w:hAnsi="Times New Roman" w:cs="Times New Roman"/>
          <w:sz w:val="24"/>
          <w:szCs w:val="24"/>
          <w:lang w:val="uk-UA"/>
        </w:rPr>
        <w:t>софізмів</w:t>
      </w:r>
      <w:proofErr w:type="spellEnd"/>
      <w:r w:rsidRPr="00D07CB9">
        <w:rPr>
          <w:rFonts w:ascii="Times New Roman" w:hAnsi="Times New Roman" w:cs="Times New Roman"/>
          <w:sz w:val="24"/>
          <w:szCs w:val="24"/>
          <w:lang w:val="uk-UA"/>
        </w:rPr>
        <w:t xml:space="preserve"> в історії філософії та становленні логіки як науки була значною, але варто зазначити, що їх внесок не завжди був позитивним.</w:t>
      </w:r>
    </w:p>
    <w:p w14:paraId="04BEDE40"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2960EC3B"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Софісти відіграли важливу роль у розвитку грецької філософії та політичної культури, впливаючи на розуміння понять, мовлення та риторики. Вони були відомі своїми навичками переконування та аргументації, а також викладанням риторики та мовленнєвих навичок. Софісти підкреслювали важливість ефективного впливу на аудиторію та переконання людей, що дозволило їм займати впливове положення в суспільстві.</w:t>
      </w:r>
    </w:p>
    <w:p w14:paraId="06536901"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48F00F79"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Однак, софісти також були критиковані за використання маніпулятивних та суб'єктивних аргументів. Вони вважали, що істинність є релятивною та залежить від поглядів та переконань кожної особи. Це привело до поширення </w:t>
      </w:r>
      <w:proofErr w:type="spellStart"/>
      <w:r w:rsidRPr="00D07CB9">
        <w:rPr>
          <w:rFonts w:ascii="Times New Roman" w:hAnsi="Times New Roman" w:cs="Times New Roman"/>
          <w:sz w:val="24"/>
          <w:szCs w:val="24"/>
          <w:lang w:val="uk-UA"/>
        </w:rPr>
        <w:t>софізмів</w:t>
      </w:r>
      <w:proofErr w:type="spellEnd"/>
      <w:r w:rsidRPr="00D07CB9">
        <w:rPr>
          <w:rFonts w:ascii="Times New Roman" w:hAnsi="Times New Roman" w:cs="Times New Roman"/>
          <w:sz w:val="24"/>
          <w:szCs w:val="24"/>
          <w:lang w:val="uk-UA"/>
        </w:rPr>
        <w:t xml:space="preserve"> - обманливих аргументів або логічних помилок, що мали на меті переконати аудиторію, а не відображати об'єктивну істину.</w:t>
      </w:r>
    </w:p>
    <w:p w14:paraId="3C8E7311"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3FE13269"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Спір між софістами та їх критиками спричинив розвиток логіки як науки. Філософи, такі як Сократ, Платон і Аристотель, виступили проти софістів та </w:t>
      </w:r>
      <w:proofErr w:type="spellStart"/>
      <w:r w:rsidRPr="00D07CB9">
        <w:rPr>
          <w:rFonts w:ascii="Times New Roman" w:hAnsi="Times New Roman" w:cs="Times New Roman"/>
          <w:sz w:val="24"/>
          <w:szCs w:val="24"/>
          <w:lang w:val="uk-UA"/>
        </w:rPr>
        <w:t>софізмів</w:t>
      </w:r>
      <w:proofErr w:type="spellEnd"/>
      <w:r w:rsidRPr="00D07CB9">
        <w:rPr>
          <w:rFonts w:ascii="Times New Roman" w:hAnsi="Times New Roman" w:cs="Times New Roman"/>
          <w:sz w:val="24"/>
          <w:szCs w:val="24"/>
          <w:lang w:val="uk-UA"/>
        </w:rPr>
        <w:t xml:space="preserve">, </w:t>
      </w:r>
      <w:proofErr w:type="spellStart"/>
      <w:r w:rsidRPr="00D07CB9">
        <w:rPr>
          <w:rFonts w:ascii="Times New Roman" w:hAnsi="Times New Roman" w:cs="Times New Roman"/>
          <w:sz w:val="24"/>
          <w:szCs w:val="24"/>
          <w:lang w:val="uk-UA"/>
        </w:rPr>
        <w:t>прагнучи</w:t>
      </w:r>
      <w:proofErr w:type="spellEnd"/>
      <w:r w:rsidRPr="00D07CB9">
        <w:rPr>
          <w:rFonts w:ascii="Times New Roman" w:hAnsi="Times New Roman" w:cs="Times New Roman"/>
          <w:sz w:val="24"/>
          <w:szCs w:val="24"/>
          <w:lang w:val="uk-UA"/>
        </w:rPr>
        <w:t xml:space="preserve"> знайти </w:t>
      </w:r>
      <w:proofErr w:type="spellStart"/>
      <w:r w:rsidRPr="00D07CB9">
        <w:rPr>
          <w:rFonts w:ascii="Times New Roman" w:hAnsi="Times New Roman" w:cs="Times New Roman"/>
          <w:sz w:val="24"/>
          <w:szCs w:val="24"/>
          <w:lang w:val="uk-UA"/>
        </w:rPr>
        <w:t>об'єк</w:t>
      </w:r>
      <w:proofErr w:type="spellEnd"/>
    </w:p>
    <w:p w14:paraId="3D57BAD0"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69A6A124"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roofErr w:type="spellStart"/>
      <w:r w:rsidRPr="00D07CB9">
        <w:rPr>
          <w:rFonts w:ascii="Times New Roman" w:hAnsi="Times New Roman" w:cs="Times New Roman"/>
          <w:sz w:val="24"/>
          <w:szCs w:val="24"/>
          <w:lang w:val="uk-UA"/>
        </w:rPr>
        <w:t>тивні</w:t>
      </w:r>
      <w:proofErr w:type="spellEnd"/>
      <w:r w:rsidRPr="00D07CB9">
        <w:rPr>
          <w:rFonts w:ascii="Times New Roman" w:hAnsi="Times New Roman" w:cs="Times New Roman"/>
          <w:sz w:val="24"/>
          <w:szCs w:val="24"/>
          <w:lang w:val="uk-UA"/>
        </w:rPr>
        <w:t>, загальноприйняті принципи мислення та аргументації. Вони розвинули логіку як інструмент для аналізу та оцінки мислення, встановлення правил доброї аргументації та виявлення помилок у розумових процесах.</w:t>
      </w:r>
    </w:p>
    <w:p w14:paraId="3880CB47"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40033D88"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У пізній античності та середньовіччі, логіка стала окремою науковою дисципліною з власними принципами та методами. Вона стала основою раціонального мислення та розвитку наукових досліджень. Ідеї та розвинена логіка Платона та Аристотеля сформували основи для подальшого розвитку логіки як науки.</w:t>
      </w:r>
    </w:p>
    <w:p w14:paraId="575C62F8"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620C1420" w14:textId="0E4DB8C3" w:rsidR="008C2AB0"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Отже, софісти та </w:t>
      </w:r>
      <w:proofErr w:type="spellStart"/>
      <w:r w:rsidRPr="00D07CB9">
        <w:rPr>
          <w:rFonts w:ascii="Times New Roman" w:hAnsi="Times New Roman" w:cs="Times New Roman"/>
          <w:sz w:val="24"/>
          <w:szCs w:val="24"/>
          <w:lang w:val="uk-UA"/>
        </w:rPr>
        <w:t>софізми</w:t>
      </w:r>
      <w:proofErr w:type="spellEnd"/>
      <w:r w:rsidRPr="00D07CB9">
        <w:rPr>
          <w:rFonts w:ascii="Times New Roman" w:hAnsi="Times New Roman" w:cs="Times New Roman"/>
          <w:sz w:val="24"/>
          <w:szCs w:val="24"/>
          <w:lang w:val="uk-UA"/>
        </w:rPr>
        <w:t xml:space="preserve"> відіграли суперечливу роль в історії філософії та становленні логіки як науки. Хоча їхній підхід до переконання та риторики мав позитивний вплив на розвиток мовленнєвих навичок, їхнє підношення релятивізму та використання </w:t>
      </w:r>
      <w:proofErr w:type="spellStart"/>
      <w:r w:rsidRPr="00D07CB9">
        <w:rPr>
          <w:rFonts w:ascii="Times New Roman" w:hAnsi="Times New Roman" w:cs="Times New Roman"/>
          <w:sz w:val="24"/>
          <w:szCs w:val="24"/>
          <w:lang w:val="uk-UA"/>
        </w:rPr>
        <w:t>софізмів</w:t>
      </w:r>
      <w:proofErr w:type="spellEnd"/>
      <w:r w:rsidRPr="00D07CB9">
        <w:rPr>
          <w:rFonts w:ascii="Times New Roman" w:hAnsi="Times New Roman" w:cs="Times New Roman"/>
          <w:sz w:val="24"/>
          <w:szCs w:val="24"/>
          <w:lang w:val="uk-UA"/>
        </w:rPr>
        <w:t xml:space="preserve"> спричинило реакцію, що сприяла формуванню логіки як науки та пошуку об'єктивності та раціональності в мисленні та аргументації.</w:t>
      </w:r>
    </w:p>
    <w:p w14:paraId="11081A2F"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15281563"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A8A95EB"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41E95BE2"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551D1B5B"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58196710"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792638E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B4E7B18"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254A7595"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8E32443"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0C6A9974" w14:textId="77777777" w:rsidR="00D07CB9" w:rsidRPr="008C2AB0" w:rsidRDefault="00D07CB9" w:rsidP="008C2AB0">
      <w:pPr>
        <w:tabs>
          <w:tab w:val="left" w:pos="284"/>
          <w:tab w:val="left" w:pos="851"/>
        </w:tabs>
        <w:spacing w:after="0"/>
        <w:jc w:val="both"/>
        <w:rPr>
          <w:rFonts w:ascii="Times New Roman" w:hAnsi="Times New Roman" w:cs="Times New Roman"/>
          <w:sz w:val="24"/>
          <w:szCs w:val="24"/>
          <w:lang w:val="uk-UA"/>
        </w:rPr>
      </w:pPr>
    </w:p>
    <w:p w14:paraId="18F3F053"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Розкрийте суть проблеми «інформація – знання». Які основні способи та шляхи перетворення інформації на знання.</w:t>
      </w:r>
    </w:p>
    <w:p w14:paraId="77AFB12B"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Проблема "інформація - знання" виникає з розрізнення між двома поняттями - інформацією та знанням. Інформація - це сукупність даних, фактів або висловлювань, які можуть бути передані, збережені або опрацьовані. Знання - це розуміння, осмислення та інтеграція інформації, що випливає з досвіду, навчання та розумової діяльності.</w:t>
      </w:r>
    </w:p>
    <w:p w14:paraId="2A2CB862"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0AA4186"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Основна проблема полягає у перетворенні інформації на знання. Просто наявність інформації не гарантує, що вона буде розуміла, корисна або застосовуватиметься ефективно. Це вимагає додаткових кроків та процесів, щоб інформація стала знанням. Основні способи та шляхи перетворення інформації на знання включають такі:</w:t>
      </w:r>
    </w:p>
    <w:p w14:paraId="6EA074D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CAE462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Розуміння: Розуміння інформації є першим кроком у перетворенні її на знання. Це означає, що людина сприймає, аналізує та розрізняє інформацію, розуміє її зміст та контекст.</w:t>
      </w:r>
    </w:p>
    <w:p w14:paraId="64C6F48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3F9ECFA1"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Організація: Інформація потребує організації, щоб стати знанням. Це включає класифікацію, сортування та структурування інформації залежно від її важливості та взаємозв'язків.</w:t>
      </w:r>
    </w:p>
    <w:p w14:paraId="4A903A5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A1BEAB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3. Аналіз: Аналіз інформації полягає у виявленні </w:t>
      </w:r>
      <w:proofErr w:type="spellStart"/>
      <w:r w:rsidRPr="00CF536B">
        <w:rPr>
          <w:rFonts w:ascii="Times New Roman" w:hAnsi="Times New Roman" w:cs="Times New Roman"/>
          <w:sz w:val="24"/>
          <w:szCs w:val="24"/>
          <w:lang w:val="uk-UA"/>
        </w:rPr>
        <w:t>патернів</w:t>
      </w:r>
      <w:proofErr w:type="spellEnd"/>
      <w:r w:rsidRPr="00CF536B">
        <w:rPr>
          <w:rFonts w:ascii="Times New Roman" w:hAnsi="Times New Roman" w:cs="Times New Roman"/>
          <w:sz w:val="24"/>
          <w:szCs w:val="24"/>
          <w:lang w:val="uk-UA"/>
        </w:rPr>
        <w:t xml:space="preserve">, тенденцій, причинно-наслідкових </w:t>
      </w:r>
      <w:proofErr w:type="spellStart"/>
      <w:r w:rsidRPr="00CF536B">
        <w:rPr>
          <w:rFonts w:ascii="Times New Roman" w:hAnsi="Times New Roman" w:cs="Times New Roman"/>
          <w:sz w:val="24"/>
          <w:szCs w:val="24"/>
          <w:lang w:val="uk-UA"/>
        </w:rPr>
        <w:t>зв'язків</w:t>
      </w:r>
      <w:proofErr w:type="spellEnd"/>
      <w:r w:rsidRPr="00CF536B">
        <w:rPr>
          <w:rFonts w:ascii="Times New Roman" w:hAnsi="Times New Roman" w:cs="Times New Roman"/>
          <w:sz w:val="24"/>
          <w:szCs w:val="24"/>
          <w:lang w:val="uk-UA"/>
        </w:rPr>
        <w:t xml:space="preserve"> та суттєвих деталей. Це допомагає глибше розуміти інформацію та витягати з неї цінне знання.</w:t>
      </w:r>
    </w:p>
    <w:p w14:paraId="3C0720CE"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EB91591" w14:textId="20ACA7E6"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4. Синтез: Синтез означає поєднання різних частин інформації, розуміння їх в контексті та створення нових ідей, концепцій або рішень.</w:t>
      </w:r>
    </w:p>
    <w:p w14:paraId="3D7D3032"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06AEC3D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5. Критичне мислення: Критичне мислення грає ключову роль у перетворенні інформації на знання. Воно включає оцінку, аналіз та критичне осмислення інформації, що допомагає розпізнати недостовірну або помилкову інформацію та робити обґрунтовані висновки.</w:t>
      </w:r>
    </w:p>
    <w:p w14:paraId="799AA746"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3D1028C8"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6. Практика: Знання може бути підтвердженим та узагальненим через практику. Це включає застосування знань у реальних ситуаціях та перевірку їх ефективності.</w:t>
      </w:r>
    </w:p>
    <w:p w14:paraId="2FF96057"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FBFE685" w14:textId="0CF1C1B9" w:rsidR="008C2AB0"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Загалом, перетворення інформації на знання - це процес активного осмислення, аналізу та інтеграції інформації, який вимагає зусиль, критичного мислення та практики. Тільки в результаті цих процесів інформація може перетворитися на знання, яке може бути використане в практичних ситуаціях та сприяти розвитку та розумінню світу.</w:t>
      </w:r>
    </w:p>
    <w:p w14:paraId="2B4F2E41"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3624634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1987AD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F4839C6"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C64AB7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427E1A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BB43949"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164B1A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B3FABF0"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60EEE16" w14:textId="77777777" w:rsidR="00CF536B" w:rsidRPr="008C2AB0" w:rsidRDefault="00CF536B" w:rsidP="008C2AB0">
      <w:pPr>
        <w:tabs>
          <w:tab w:val="left" w:pos="284"/>
          <w:tab w:val="left" w:pos="851"/>
        </w:tabs>
        <w:spacing w:after="0"/>
        <w:jc w:val="both"/>
        <w:rPr>
          <w:rFonts w:ascii="Times New Roman" w:hAnsi="Times New Roman" w:cs="Times New Roman"/>
          <w:sz w:val="24"/>
          <w:szCs w:val="24"/>
          <w:lang w:val="uk-UA"/>
        </w:rPr>
      </w:pPr>
    </w:p>
    <w:p w14:paraId="6157623D"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Визначте особливості формалізованого та неформалізованого знання. Які можливі механізми перетворення неформалізованого знання на формалізоване?</w:t>
      </w:r>
    </w:p>
    <w:p w14:paraId="26F03B7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Особливості формалізованого та неформалізованого знання відрізняються за характером представлення, структурою та способом вираження інформації. </w:t>
      </w:r>
    </w:p>
    <w:p w14:paraId="6926E0CE"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38B3A1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Неформалізоване знання:</w:t>
      </w:r>
    </w:p>
    <w:p w14:paraId="5F407CD7"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 Характеризується неструктурованою та неофіційною природою. </w:t>
      </w:r>
    </w:p>
    <w:p w14:paraId="480220F1"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 Часто виражається у вигляді досвіду, інтуїтивних уявлень, переконань, історій та </w:t>
      </w:r>
      <w:proofErr w:type="spellStart"/>
      <w:r w:rsidRPr="00CF536B">
        <w:rPr>
          <w:rFonts w:ascii="Times New Roman" w:hAnsi="Times New Roman" w:cs="Times New Roman"/>
          <w:sz w:val="24"/>
          <w:szCs w:val="24"/>
          <w:lang w:val="uk-UA"/>
        </w:rPr>
        <w:t>наративів</w:t>
      </w:r>
      <w:proofErr w:type="spellEnd"/>
      <w:r w:rsidRPr="00CF536B">
        <w:rPr>
          <w:rFonts w:ascii="Times New Roman" w:hAnsi="Times New Roman" w:cs="Times New Roman"/>
          <w:sz w:val="24"/>
          <w:szCs w:val="24"/>
          <w:lang w:val="uk-UA"/>
        </w:rPr>
        <w:t>.</w:t>
      </w:r>
    </w:p>
    <w:p w14:paraId="14B6996A"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Це знання, що набувається в процесі життєвого досвіду, міжособистісного спілкування та невербальної комунікації.</w:t>
      </w:r>
    </w:p>
    <w:p w14:paraId="3C284582"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Властиве суб'єктивному та неструктурованому способу передачі та використання інформації.</w:t>
      </w:r>
    </w:p>
    <w:p w14:paraId="6FFF696F"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Часто є контекстуальним та залежить від особистих уявлень, впливу культурних чинників та індивідуального досвіду.</w:t>
      </w:r>
    </w:p>
    <w:p w14:paraId="347CC607"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31C5DA61"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Формалізоване знання:</w:t>
      </w:r>
    </w:p>
    <w:p w14:paraId="0E577AEE"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Має структуровану та організовану форму.</w:t>
      </w:r>
    </w:p>
    <w:p w14:paraId="4D13BF12"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Представлене у вигляді точних визначень, правил, аксіом, формальних мов та символів.</w:t>
      </w:r>
    </w:p>
    <w:p w14:paraId="099601B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 Використовується в науці, математиці, </w:t>
      </w:r>
      <w:proofErr w:type="spellStart"/>
      <w:r w:rsidRPr="00CF536B">
        <w:rPr>
          <w:rFonts w:ascii="Times New Roman" w:hAnsi="Times New Roman" w:cs="Times New Roman"/>
          <w:sz w:val="24"/>
          <w:szCs w:val="24"/>
          <w:lang w:val="uk-UA"/>
        </w:rPr>
        <w:t>логіці</w:t>
      </w:r>
      <w:proofErr w:type="spellEnd"/>
      <w:r w:rsidRPr="00CF536B">
        <w:rPr>
          <w:rFonts w:ascii="Times New Roman" w:hAnsi="Times New Roman" w:cs="Times New Roman"/>
          <w:sz w:val="24"/>
          <w:szCs w:val="24"/>
          <w:lang w:val="uk-UA"/>
        </w:rPr>
        <w:t xml:space="preserve"> та інших формальних системах.</w:t>
      </w:r>
    </w:p>
    <w:p w14:paraId="5ACD6E3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Характеризується об'єктивністю та систематичністю в передачі та використанні інформації.</w:t>
      </w:r>
    </w:p>
    <w:p w14:paraId="160A744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Може бути легко переданим, інтерпретованим та перевіреним з точки зору логіки та формальних правил.</w:t>
      </w:r>
    </w:p>
    <w:p w14:paraId="2A1A722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539AE14B"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Перетворення неформалізованого знання на формалізоване може відбуватись за допомогою деяких механізмів:</w:t>
      </w:r>
    </w:p>
    <w:p w14:paraId="77C1D5E1"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3FF6D4A3" w14:textId="3563D96C"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Абстрагування: Цей процес полягає в виділенні загальних понять, принципів та правил із неформалізованого знання та їх формалізації. Наприклад, уявлення про "доброту" можна абстрагувати у поняття "етика".</w:t>
      </w:r>
    </w:p>
    <w:p w14:paraId="7B485371"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20B61B47"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Формалізація: Це перетворення неформальних концепцій та ідей у формальну мову або символи. Це дозволяє точно визначити терміни, взаємозв'язки та правила.</w:t>
      </w:r>
    </w:p>
    <w:p w14:paraId="054124C6"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2F2C7953"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3. Моделювання: Використання формальних моделей для представлення неформалізованого знання. Моделі можуть бути математичними, логічними або комп'ютерними, що дозволяє аналізувати та досліджувати це знання.</w:t>
      </w:r>
    </w:p>
    <w:p w14:paraId="5837443C"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5B419EE4"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4. Логічний аналіз: Використання логічних принципів та методів для аналізу та формалізації неформалізованого знання. Це дозволяє перевіряти його </w:t>
      </w:r>
      <w:proofErr w:type="spellStart"/>
      <w:r w:rsidRPr="00CF536B">
        <w:rPr>
          <w:rFonts w:ascii="Times New Roman" w:hAnsi="Times New Roman" w:cs="Times New Roman"/>
          <w:sz w:val="24"/>
          <w:szCs w:val="24"/>
          <w:lang w:val="uk-UA"/>
        </w:rPr>
        <w:t>консистентність</w:t>
      </w:r>
      <w:proofErr w:type="spellEnd"/>
      <w:r w:rsidRPr="00CF536B">
        <w:rPr>
          <w:rFonts w:ascii="Times New Roman" w:hAnsi="Times New Roman" w:cs="Times New Roman"/>
          <w:sz w:val="24"/>
          <w:szCs w:val="24"/>
          <w:lang w:val="uk-UA"/>
        </w:rPr>
        <w:t>, достовірність та логічну правильність.</w:t>
      </w:r>
    </w:p>
    <w:p w14:paraId="7F797CA5"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066204A" w14:textId="72AFD4C1" w:rsidR="008C2AB0"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Ці механізми допомагають структурувати та перетворити неформалізоване знання на формалізоване, що дає змогу більш ефективно передавати, розуміти та використовувати інформацію у наукових, технічних та інших дисциплінах.</w:t>
      </w:r>
    </w:p>
    <w:p w14:paraId="7CEA16FD"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4B110D2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5702D28" w14:textId="77777777" w:rsidR="00CF536B" w:rsidRPr="008C2AB0" w:rsidRDefault="00CF536B" w:rsidP="008C2AB0">
      <w:pPr>
        <w:tabs>
          <w:tab w:val="left" w:pos="284"/>
          <w:tab w:val="left" w:pos="851"/>
        </w:tabs>
        <w:spacing w:after="0"/>
        <w:jc w:val="both"/>
        <w:rPr>
          <w:rFonts w:ascii="Times New Roman" w:hAnsi="Times New Roman" w:cs="Times New Roman"/>
          <w:sz w:val="24"/>
          <w:szCs w:val="24"/>
          <w:lang w:val="uk-UA"/>
        </w:rPr>
      </w:pPr>
    </w:p>
    <w:p w14:paraId="70609FF0"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Розкрийте проблему: засоби масової інформації та методи маніпулювання людською свідомістю</w:t>
      </w:r>
    </w:p>
    <w:p w14:paraId="1AE8263B"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Проблема засобів масової інформації та методів маніпулювання людською свідомістю полягає в тому, що ці засоби та методи можуть використовуватись для впливу на переконання, уявлення та поведінку людей з метою досягнення певних цілей або зміни громадської думки.</w:t>
      </w:r>
    </w:p>
    <w:p w14:paraId="570F6C04"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05AFB358"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Основні аспекти цієї проблеми включають:</w:t>
      </w:r>
    </w:p>
    <w:p w14:paraId="407FDAEF"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03FEE3DC"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Маніпуляція інформацією: Засоби масової інформації можуть впливати на свідомість людей шляхом відбору, представлення та інтерпретації інформації. Це може включати зосередження на певних аспектах подій, спотворення фактів, використання емоційного впливу та створення спотворених уявлень.</w:t>
      </w:r>
    </w:p>
    <w:p w14:paraId="64782B03"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711705DA"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Психологічні впливи: Засоби масової інформації використовують різні психологічні методи для маніпулювання свідомістю людей. Це може включати використання страху, емоційного навантаження, підсилення стереотипів та застосування маніпулятивної мови та технік.</w:t>
      </w:r>
    </w:p>
    <w:p w14:paraId="1B486E63"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44BF9EE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3. Вплив на громадську думку: Засоби масової інформації можуть впливати на формування громадської думки та загального уявлення про певні події, ідеї або особи. Це може включати контрольоване поширення інформації, створення певних натяків та зміщення акцентів у медійних матеріалах.</w:t>
      </w:r>
    </w:p>
    <w:p w14:paraId="06402D6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671AC3AC"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4. Використання соціальних мереж: Соціальні мережі стали потужними інструментами впливу на свідомість людей. Вони можуть використовуватись для розповсюдження дезінформації, форм</w:t>
      </w:r>
    </w:p>
    <w:p w14:paraId="08D195F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6B7327E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roofErr w:type="spellStart"/>
      <w:r w:rsidRPr="00CF536B">
        <w:rPr>
          <w:rFonts w:ascii="Times New Roman" w:hAnsi="Times New Roman" w:cs="Times New Roman"/>
          <w:sz w:val="24"/>
          <w:szCs w:val="24"/>
          <w:lang w:val="uk-UA"/>
        </w:rPr>
        <w:t>ування</w:t>
      </w:r>
      <w:proofErr w:type="spellEnd"/>
      <w:r w:rsidRPr="00CF536B">
        <w:rPr>
          <w:rFonts w:ascii="Times New Roman" w:hAnsi="Times New Roman" w:cs="Times New Roman"/>
          <w:sz w:val="24"/>
          <w:szCs w:val="24"/>
          <w:lang w:val="uk-UA"/>
        </w:rPr>
        <w:t xml:space="preserve"> бульбашок фільтрів та маніпулювання думками шляхом персоналізованої реклами та алгоритмів відбору контенту.</w:t>
      </w:r>
    </w:p>
    <w:p w14:paraId="3BCFB153"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5A3E9EE6" w14:textId="29D28B4E" w:rsidR="008C2AB0"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Ці методи та засоби маніпуляції можуть мати негативний вплив на суспільство, знижувати критичне мислення, сприяти поширенню дезінформації та підривати довіру до засобів масової інформації. Для запобігання цій проблемі важливо розвивати медійну грамотність, критичне мислення та здатність аналізувати інформацію з різних джерел. Також важливо підтримувати свободу преси, розуміти механізми маніпуляції та критично оцінювати інформацію, що доходить до нас через засоби масової інформації.</w:t>
      </w:r>
    </w:p>
    <w:p w14:paraId="2DF67E1F"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1040195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4BE8881"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5630EF5"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29401B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EDC160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DA02BB3"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7F8C36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9F53930"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F5B0D0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76BB20A"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1FA67DB" w14:textId="77777777" w:rsidR="00CF536B" w:rsidRPr="008C2AB0" w:rsidRDefault="00CF536B" w:rsidP="008C2AB0">
      <w:pPr>
        <w:tabs>
          <w:tab w:val="left" w:pos="284"/>
          <w:tab w:val="left" w:pos="851"/>
        </w:tabs>
        <w:spacing w:after="0"/>
        <w:jc w:val="both"/>
        <w:rPr>
          <w:rFonts w:ascii="Times New Roman" w:hAnsi="Times New Roman" w:cs="Times New Roman"/>
          <w:sz w:val="24"/>
          <w:szCs w:val="24"/>
          <w:lang w:val="uk-UA"/>
        </w:rPr>
      </w:pPr>
    </w:p>
    <w:p w14:paraId="45E4BBF7"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Здійсніть аналіз осмислення свободи в античній філософії.</w:t>
      </w:r>
    </w:p>
    <w:p w14:paraId="1810E474"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Антична філософія має значний вплив на розуміння та осмислення свободи. У античній філософії свобода була однією з центральних тем, розгляданих різними школами та філософами. На основі античних думок можна виділити два основні підходи до розуміння свободи: детермінізм та воля.</w:t>
      </w:r>
    </w:p>
    <w:p w14:paraId="5B18EB9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6611E0B5"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Детермінізм: Деякі філософи, як наприклад стоїки, підкреслювали панування закону природи та необхідності. Вони вважали, що все у світі відбувається відповідно до природних законів, і люди підпадають під вплив зовнішніх обставин та необхідності. З цієї точки зору, свобода розглядалась як здатність досягати гармонії з природою та приймати все, що відбувається.</w:t>
      </w:r>
    </w:p>
    <w:p w14:paraId="56E66116"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5F2760F5"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Воля: Інші філософські школи, зокрема епікурейці та неоплатоніки, наголошували на волі як основному аспекті свободи. Вони вважали, що людина має внутрішню волю, яка дає можливість вибирати та діяти незалежно від зовнішніх впливів. Свобода тут розглядалась як здатність до самовизначення та самоствердження.</w:t>
      </w:r>
    </w:p>
    <w:p w14:paraId="04BF7A4A"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40C30FD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Варто зазначити, що свобода в античній філософії була в основному </w:t>
      </w:r>
      <w:proofErr w:type="spellStart"/>
      <w:r w:rsidRPr="00CF536B">
        <w:rPr>
          <w:rFonts w:ascii="Times New Roman" w:hAnsi="Times New Roman" w:cs="Times New Roman"/>
          <w:sz w:val="24"/>
          <w:szCs w:val="24"/>
          <w:lang w:val="uk-UA"/>
        </w:rPr>
        <w:t>розумінає</w:t>
      </w:r>
      <w:proofErr w:type="spellEnd"/>
      <w:r w:rsidRPr="00CF536B">
        <w:rPr>
          <w:rFonts w:ascii="Times New Roman" w:hAnsi="Times New Roman" w:cs="Times New Roman"/>
          <w:sz w:val="24"/>
          <w:szCs w:val="24"/>
          <w:lang w:val="uk-UA"/>
        </w:rPr>
        <w:t xml:space="preserve"> в контексті діяльності та особистості. Багато філософів вважали, що свобода досягається через розумову та моральну діяльність, самовдосконалення та розвиток.</w:t>
      </w:r>
    </w:p>
    <w:p w14:paraId="1643BCB2"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A50E517" w14:textId="472E336F" w:rsidR="008C2AB0"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Античні філософські концепції свободи вплинули на подальший розвиток філософії та формування різних розумінь свободи у майбутніх епохах. Вони надали основи для дискусій та розмірковувань про природу свободи, обмеження та відповідальність людини.</w:t>
      </w:r>
    </w:p>
    <w:p w14:paraId="7236170F"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640F690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7272CFA"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4E07AA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1AFCF1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B41A8A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F673C9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0F9282E"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4A628BE"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884BD7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6AE831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80D934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C303ABE"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B9C8006"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DE4DFEB"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DD4EAE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D611239"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643796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643DE4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271DFF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65A06C3"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A346B8A"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63ED01F" w14:textId="77777777" w:rsidR="00CF536B" w:rsidRPr="008C2AB0" w:rsidRDefault="00CF536B" w:rsidP="008C2AB0">
      <w:pPr>
        <w:tabs>
          <w:tab w:val="left" w:pos="284"/>
          <w:tab w:val="left" w:pos="851"/>
        </w:tabs>
        <w:spacing w:after="0"/>
        <w:jc w:val="both"/>
        <w:rPr>
          <w:rFonts w:ascii="Times New Roman" w:hAnsi="Times New Roman" w:cs="Times New Roman"/>
          <w:sz w:val="24"/>
          <w:szCs w:val="24"/>
          <w:lang w:val="uk-UA"/>
        </w:rPr>
      </w:pPr>
    </w:p>
    <w:p w14:paraId="730BBD48" w14:textId="77777777" w:rsidR="005A6B39" w:rsidRPr="00216A81"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216A81">
        <w:rPr>
          <w:rFonts w:ascii="Times New Roman" w:hAnsi="Times New Roman" w:cs="Times New Roman"/>
          <w:b/>
          <w:bCs/>
          <w:sz w:val="24"/>
          <w:szCs w:val="24"/>
          <w:lang w:val="uk-UA"/>
        </w:rPr>
        <w:lastRenderedPageBreak/>
        <w:t xml:space="preserve">Розкрийте зміст понять Свобода та Фатум у теорії Платона </w:t>
      </w:r>
      <w:r w:rsidRPr="00216A81">
        <w:rPr>
          <w:rFonts w:ascii="Times New Roman" w:hAnsi="Times New Roman" w:cs="Times New Roman"/>
          <w:b/>
          <w:bCs/>
          <w:sz w:val="24"/>
          <w:szCs w:val="24"/>
        </w:rPr>
        <w:t>(</w:t>
      </w:r>
      <w:r w:rsidRPr="00216A81">
        <w:rPr>
          <w:rFonts w:ascii="Times New Roman" w:hAnsi="Times New Roman" w:cs="Times New Roman"/>
          <w:b/>
          <w:bCs/>
          <w:sz w:val="24"/>
          <w:szCs w:val="24"/>
          <w:lang w:val="uk-UA"/>
        </w:rPr>
        <w:t>Міф про Ера</w:t>
      </w:r>
      <w:r w:rsidRPr="00216A81">
        <w:rPr>
          <w:rFonts w:ascii="Times New Roman" w:hAnsi="Times New Roman" w:cs="Times New Roman"/>
          <w:b/>
          <w:bCs/>
          <w:sz w:val="24"/>
          <w:szCs w:val="24"/>
        </w:rPr>
        <w:t>)</w:t>
      </w:r>
      <w:r w:rsidRPr="00216A81">
        <w:rPr>
          <w:rFonts w:ascii="Times New Roman" w:hAnsi="Times New Roman" w:cs="Times New Roman"/>
          <w:b/>
          <w:bCs/>
          <w:sz w:val="24"/>
          <w:szCs w:val="24"/>
          <w:lang w:val="uk-UA"/>
        </w:rPr>
        <w:t>.</w:t>
      </w:r>
    </w:p>
    <w:p w14:paraId="71387ED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У теорії Платона, зокрема у "Міфі про Ера", поняття свободи та фатуму мають особливе значення.</w:t>
      </w:r>
    </w:p>
    <w:p w14:paraId="1F67E65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6FFD3DD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Свобода: У філософії Платона свобода пов'язана з поняттям моральної вільності та здатності до самовладання. Він розглядав свободу як стан, в якому людина має здатність контролювати свої прагнення, розумно вибирати та діяти згідно з моральними нормами. В міфі про Ера, свобода виявляється через здатність людини обирати між добром і злом, між мудрістю і нерозумністю.</w:t>
      </w:r>
    </w:p>
    <w:p w14:paraId="613A934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F312F43"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Фатум: Фатум у теорії Платона відноситься до поняття призначення або неодмінності. Він позначає вплив об'єктивного порядку на світ та життя людини. У міфі про Ера, фатум представлений як божественна сила, яка визначає долю кожного індивіда. Він позначає необхідність та неухильність призначення, яке визначає, які події траплятимуться у житті людини.</w:t>
      </w:r>
    </w:p>
    <w:p w14:paraId="3CEEEBB7"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77126F46" w14:textId="34D5A52C" w:rsidR="008C2AB0"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Отже, у теорії Платона свобода та фатум сприймаються як два аспекти людського існування. Свобода пов'язана з вибором та моральним самовизначенням, в той час як фатум відображає об'єктивний порядок і неодмінність призначення. Платон вважав, що свобода може бути досягнута через розумне вибирання та підпорядкування себе моральним нормам, незважаючи на фатальний характер призначення.</w:t>
      </w:r>
    </w:p>
    <w:p w14:paraId="593C027B"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2242107A"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E42ACE9"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EE44960"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58F67C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4A316C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3C38B8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F0621F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7993DE9"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3524D07"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A518E8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5B77069"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F15F2F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5DA27E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C3B942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BD0035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B99A3D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A1E44A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CB26DD7"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601F9E6"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341130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146996B"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5028DD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263A9D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3AE5EF2" w14:textId="77777777" w:rsidR="00CF536B" w:rsidRPr="008C2AB0" w:rsidRDefault="00CF536B" w:rsidP="008C2AB0">
      <w:pPr>
        <w:tabs>
          <w:tab w:val="left" w:pos="284"/>
          <w:tab w:val="left" w:pos="851"/>
        </w:tabs>
        <w:spacing w:after="0"/>
        <w:jc w:val="both"/>
        <w:rPr>
          <w:rFonts w:ascii="Times New Roman" w:hAnsi="Times New Roman" w:cs="Times New Roman"/>
          <w:sz w:val="24"/>
          <w:szCs w:val="24"/>
          <w:lang w:val="uk-UA"/>
        </w:rPr>
      </w:pPr>
    </w:p>
    <w:p w14:paraId="24696918" w14:textId="77777777" w:rsidR="005A6B39" w:rsidRPr="00216A81"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216A81">
        <w:rPr>
          <w:rFonts w:ascii="Times New Roman" w:hAnsi="Times New Roman" w:cs="Times New Roman"/>
          <w:b/>
          <w:bCs/>
          <w:sz w:val="24"/>
          <w:szCs w:val="24"/>
          <w:lang w:val="uk-UA"/>
        </w:rPr>
        <w:lastRenderedPageBreak/>
        <w:t>Вкажіть основні способи розв’язання проблеми свободи у християнській філософії епохи Середньовіччя (Бл. Августин).</w:t>
      </w:r>
    </w:p>
    <w:p w14:paraId="182BD7F6"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У християнській філософії епохи Середньовіччя, зокрема у вченні Блаженного Августина, проблема свободи була вирішувана на основі </w:t>
      </w:r>
      <w:proofErr w:type="spellStart"/>
      <w:r w:rsidRPr="00CF536B">
        <w:rPr>
          <w:rFonts w:ascii="Times New Roman" w:hAnsi="Times New Roman" w:cs="Times New Roman"/>
          <w:sz w:val="24"/>
          <w:szCs w:val="24"/>
          <w:lang w:val="uk-UA"/>
        </w:rPr>
        <w:t>богоцентричного</w:t>
      </w:r>
      <w:proofErr w:type="spellEnd"/>
      <w:r w:rsidRPr="00CF536B">
        <w:rPr>
          <w:rFonts w:ascii="Times New Roman" w:hAnsi="Times New Roman" w:cs="Times New Roman"/>
          <w:sz w:val="24"/>
          <w:szCs w:val="24"/>
          <w:lang w:val="uk-UA"/>
        </w:rPr>
        <w:t xml:space="preserve"> підходу та розуміння волі людини. Основні способи розв'язання проблеми свободи, які можна виділити в ученні Блаженного Августина, включають наступні:</w:t>
      </w:r>
    </w:p>
    <w:p w14:paraId="6508C252"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1C13A858"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Божа воля та людська воля: Августин вважав, що свобода людини полягає у виборі між Божою волею та волею гріху. Він розумів свободу як здатність обирати Божу волю, яка є волею добра і спрямована на духовний розвиток, або обирати гріховну волю, яка призводить до віддалення від Бога.</w:t>
      </w:r>
    </w:p>
    <w:p w14:paraId="392E08AB"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360F53A6"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Божий попереджувальний дар: Августин вірив, що Бог дарує людям благодать та попереджує про небезпеку гріху. Цей дар надає людині можливість обрати Божу волю та діяти згідно з Ним.</w:t>
      </w:r>
    </w:p>
    <w:p w14:paraId="0508E4BF"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413C13E8"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3. Божий промисел та </w:t>
      </w:r>
      <w:proofErr w:type="spellStart"/>
      <w:r w:rsidRPr="00CF536B">
        <w:rPr>
          <w:rFonts w:ascii="Times New Roman" w:hAnsi="Times New Roman" w:cs="Times New Roman"/>
          <w:sz w:val="24"/>
          <w:szCs w:val="24"/>
          <w:lang w:val="uk-UA"/>
        </w:rPr>
        <w:t>передзнання</w:t>
      </w:r>
      <w:proofErr w:type="spellEnd"/>
      <w:r w:rsidRPr="00CF536B">
        <w:rPr>
          <w:rFonts w:ascii="Times New Roman" w:hAnsi="Times New Roman" w:cs="Times New Roman"/>
          <w:sz w:val="24"/>
          <w:szCs w:val="24"/>
          <w:lang w:val="uk-UA"/>
        </w:rPr>
        <w:t>: Августин вважав, що Бог заздалегідь знає, які вибори зробить кожна людина, але це не обмежує її свободу волі. Волі людини необхідно виражати своє вільне визначення, і Божа премудрість враховує цей вибір.</w:t>
      </w:r>
    </w:p>
    <w:p w14:paraId="38D47EAD"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4B0C930E"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4. Спасіння та Божа ласка: Августин підкреслював, що людина не може самостійно здобути спасіння, але це залежить від Божої ласки. Божа ласка допомагає людині вибирати Бога та розвивати свою волю у напрямку добра.</w:t>
      </w:r>
    </w:p>
    <w:p w14:paraId="3C72629E"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0B3E1BC5"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Отже, в ученні Блаженного Августина основні способи розв'язання проблеми свободи </w:t>
      </w:r>
      <w:proofErr w:type="spellStart"/>
      <w:r w:rsidRPr="00CF536B">
        <w:rPr>
          <w:rFonts w:ascii="Times New Roman" w:hAnsi="Times New Roman" w:cs="Times New Roman"/>
          <w:sz w:val="24"/>
          <w:szCs w:val="24"/>
          <w:lang w:val="uk-UA"/>
        </w:rPr>
        <w:t>поляга</w:t>
      </w:r>
      <w:proofErr w:type="spellEnd"/>
    </w:p>
    <w:p w14:paraId="68BC1C45"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779D0B24" w14:textId="13957CC1" w:rsidR="008C2AB0" w:rsidRDefault="00CF536B" w:rsidP="00CF536B">
      <w:pPr>
        <w:tabs>
          <w:tab w:val="left" w:pos="851"/>
        </w:tabs>
        <w:spacing w:after="0" w:line="240" w:lineRule="auto"/>
        <w:jc w:val="both"/>
        <w:rPr>
          <w:rFonts w:ascii="Times New Roman" w:hAnsi="Times New Roman" w:cs="Times New Roman"/>
          <w:sz w:val="24"/>
          <w:szCs w:val="24"/>
          <w:lang w:val="uk-UA"/>
        </w:rPr>
      </w:pPr>
      <w:proofErr w:type="spellStart"/>
      <w:r w:rsidRPr="00CF536B">
        <w:rPr>
          <w:rFonts w:ascii="Times New Roman" w:hAnsi="Times New Roman" w:cs="Times New Roman"/>
          <w:sz w:val="24"/>
          <w:szCs w:val="24"/>
          <w:lang w:val="uk-UA"/>
        </w:rPr>
        <w:t>ють</w:t>
      </w:r>
      <w:proofErr w:type="spellEnd"/>
      <w:r w:rsidRPr="00CF536B">
        <w:rPr>
          <w:rFonts w:ascii="Times New Roman" w:hAnsi="Times New Roman" w:cs="Times New Roman"/>
          <w:sz w:val="24"/>
          <w:szCs w:val="24"/>
          <w:lang w:val="uk-UA"/>
        </w:rPr>
        <w:t xml:space="preserve"> у розумінні Божої волі, попереджувальному дарі, Божому промислі та </w:t>
      </w:r>
      <w:proofErr w:type="spellStart"/>
      <w:r w:rsidRPr="00CF536B">
        <w:rPr>
          <w:rFonts w:ascii="Times New Roman" w:hAnsi="Times New Roman" w:cs="Times New Roman"/>
          <w:sz w:val="24"/>
          <w:szCs w:val="24"/>
          <w:lang w:val="uk-UA"/>
        </w:rPr>
        <w:t>передзнанні</w:t>
      </w:r>
      <w:proofErr w:type="spellEnd"/>
      <w:r w:rsidRPr="00CF536B">
        <w:rPr>
          <w:rFonts w:ascii="Times New Roman" w:hAnsi="Times New Roman" w:cs="Times New Roman"/>
          <w:sz w:val="24"/>
          <w:szCs w:val="24"/>
          <w:lang w:val="uk-UA"/>
        </w:rPr>
        <w:t xml:space="preserve">, а також в спасінні через Божу ласку. Ці погляди відображають </w:t>
      </w:r>
      <w:proofErr w:type="spellStart"/>
      <w:r w:rsidRPr="00CF536B">
        <w:rPr>
          <w:rFonts w:ascii="Times New Roman" w:hAnsi="Times New Roman" w:cs="Times New Roman"/>
          <w:sz w:val="24"/>
          <w:szCs w:val="24"/>
          <w:lang w:val="uk-UA"/>
        </w:rPr>
        <w:t>богоцентричний</w:t>
      </w:r>
      <w:proofErr w:type="spellEnd"/>
      <w:r w:rsidRPr="00CF536B">
        <w:rPr>
          <w:rFonts w:ascii="Times New Roman" w:hAnsi="Times New Roman" w:cs="Times New Roman"/>
          <w:sz w:val="24"/>
          <w:szCs w:val="24"/>
          <w:lang w:val="uk-UA"/>
        </w:rPr>
        <w:t xml:space="preserve"> підхід до розуміння та використання свободи людини.</w:t>
      </w:r>
    </w:p>
    <w:p w14:paraId="760E64D4"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67AF928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07AC0BEE"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6AE09C8B"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1C45323A"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6F46BE6"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05037D1"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C727963"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16B11C5E"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662E58C0"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228972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BF05CA1"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2ADB669D"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1617117E"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6032FA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6A3BB50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B49BB51"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268F8233"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26F30C3"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8313AE0"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19584F28"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4D52265"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5CE68AF1"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5E2B83B4" w14:textId="77777777" w:rsidR="00CF536B" w:rsidRPr="008C2AB0" w:rsidRDefault="00CF536B" w:rsidP="008C2AB0">
      <w:pPr>
        <w:tabs>
          <w:tab w:val="left" w:pos="851"/>
        </w:tabs>
        <w:spacing w:after="0" w:line="240" w:lineRule="auto"/>
        <w:jc w:val="both"/>
        <w:rPr>
          <w:rFonts w:ascii="Times New Roman" w:hAnsi="Times New Roman" w:cs="Times New Roman"/>
          <w:sz w:val="24"/>
          <w:szCs w:val="24"/>
          <w:lang w:val="uk-UA"/>
        </w:rPr>
      </w:pPr>
    </w:p>
    <w:p w14:paraId="7AF193F5" w14:textId="77777777" w:rsidR="005A6B39" w:rsidRPr="00216A81"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216A81">
        <w:rPr>
          <w:rFonts w:ascii="Times New Roman" w:hAnsi="Times New Roman" w:cs="Times New Roman"/>
          <w:b/>
          <w:bCs/>
          <w:sz w:val="24"/>
          <w:szCs w:val="24"/>
          <w:lang w:val="uk-UA"/>
        </w:rPr>
        <w:lastRenderedPageBreak/>
        <w:t xml:space="preserve">Аргументуйте тезу про сумірність свободи волі та вчення про </w:t>
      </w:r>
      <w:proofErr w:type="spellStart"/>
      <w:r w:rsidRPr="00216A81">
        <w:rPr>
          <w:rFonts w:ascii="Times New Roman" w:hAnsi="Times New Roman" w:cs="Times New Roman"/>
          <w:b/>
          <w:bCs/>
          <w:sz w:val="24"/>
          <w:szCs w:val="24"/>
          <w:lang w:val="uk-UA"/>
        </w:rPr>
        <w:t>напередвизначення</w:t>
      </w:r>
      <w:proofErr w:type="spellEnd"/>
      <w:r w:rsidRPr="00216A81">
        <w:rPr>
          <w:rFonts w:ascii="Times New Roman" w:hAnsi="Times New Roman" w:cs="Times New Roman"/>
          <w:b/>
          <w:bCs/>
          <w:sz w:val="24"/>
          <w:szCs w:val="24"/>
          <w:lang w:val="uk-UA"/>
        </w:rPr>
        <w:t xml:space="preserve"> у Середньовіччі?</w:t>
      </w:r>
    </w:p>
    <w:p w14:paraId="0708C7AC"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У Середньовічній філософії і теології, існувало вчення про свободу волі та вчення про </w:t>
      </w:r>
      <w:proofErr w:type="spellStart"/>
      <w:r w:rsidRPr="00CF536B">
        <w:rPr>
          <w:rFonts w:ascii="Times New Roman" w:hAnsi="Times New Roman" w:cs="Times New Roman"/>
          <w:sz w:val="24"/>
          <w:szCs w:val="24"/>
          <w:lang w:val="uk-UA"/>
        </w:rPr>
        <w:t>напередвизначення</w:t>
      </w:r>
      <w:proofErr w:type="spellEnd"/>
      <w:r w:rsidRPr="00CF536B">
        <w:rPr>
          <w:rFonts w:ascii="Times New Roman" w:hAnsi="Times New Roman" w:cs="Times New Roman"/>
          <w:sz w:val="24"/>
          <w:szCs w:val="24"/>
          <w:lang w:val="uk-UA"/>
        </w:rPr>
        <w:t xml:space="preserve">, які на перший погляд можуть здатися суперечливими. Проте, у рамках Середньовічної дискусії існували аргументи, які </w:t>
      </w:r>
      <w:proofErr w:type="spellStart"/>
      <w:r w:rsidRPr="00CF536B">
        <w:rPr>
          <w:rFonts w:ascii="Times New Roman" w:hAnsi="Times New Roman" w:cs="Times New Roman"/>
          <w:sz w:val="24"/>
          <w:szCs w:val="24"/>
          <w:lang w:val="uk-UA"/>
        </w:rPr>
        <w:t>спробовали</w:t>
      </w:r>
      <w:proofErr w:type="spellEnd"/>
      <w:r w:rsidRPr="00CF536B">
        <w:rPr>
          <w:rFonts w:ascii="Times New Roman" w:hAnsi="Times New Roman" w:cs="Times New Roman"/>
          <w:sz w:val="24"/>
          <w:szCs w:val="24"/>
          <w:lang w:val="uk-UA"/>
        </w:rPr>
        <w:t xml:space="preserve"> пояснити їх можливу сумісність. Декілька таких аргументів наведено нижче:</w:t>
      </w:r>
    </w:p>
    <w:p w14:paraId="76E0D61E"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2A83256D"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Божа премудрість: Аргументується, що як Бог є всезнаючим та премудрим, він передбачає майбутнє та знає, які вибори зробить кожна людина. Проте, це передбачення не обмежує свободу волі, оскільки Бог, як всезнаючий, знає, які вибори ми зробимо, але це не означає, що вибір був необхідним або примусовим. Людина залишається вільною в своїх виборах, хоча Бог передбачає їх результати.</w:t>
      </w:r>
    </w:p>
    <w:p w14:paraId="043F8910"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1479E2B6"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Божа ласка та спасіння: Аргументується, що людина не може самостійно здобути спасіння або досягнути вічного життя без Божої ласки. Ця ласка допомагає людині вибирати Бога та розвивати свою волю у напрямку добра. Таким чином, свобода волі існує, але вона залежить від Божої ласки та допомоги.</w:t>
      </w:r>
    </w:p>
    <w:p w14:paraId="22FB26ED"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459431E2" w14:textId="4BEA2CB6"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3. Містерія Божої </w:t>
      </w:r>
      <w:proofErr w:type="spellStart"/>
      <w:r w:rsidRPr="00CF536B">
        <w:rPr>
          <w:rFonts w:ascii="Times New Roman" w:hAnsi="Times New Roman" w:cs="Times New Roman"/>
          <w:sz w:val="24"/>
          <w:szCs w:val="24"/>
          <w:lang w:val="uk-UA"/>
        </w:rPr>
        <w:t>всезнаючості</w:t>
      </w:r>
      <w:proofErr w:type="spellEnd"/>
      <w:r w:rsidRPr="00CF536B">
        <w:rPr>
          <w:rFonts w:ascii="Times New Roman" w:hAnsi="Times New Roman" w:cs="Times New Roman"/>
          <w:sz w:val="24"/>
          <w:szCs w:val="24"/>
          <w:lang w:val="uk-UA"/>
        </w:rPr>
        <w:t xml:space="preserve"> та людської волі: Аргументується, що спроба зрозуміти та пояснити відношення між Божою </w:t>
      </w:r>
      <w:proofErr w:type="spellStart"/>
      <w:r w:rsidRPr="00CF536B">
        <w:rPr>
          <w:rFonts w:ascii="Times New Roman" w:hAnsi="Times New Roman" w:cs="Times New Roman"/>
          <w:sz w:val="24"/>
          <w:szCs w:val="24"/>
          <w:lang w:val="uk-UA"/>
        </w:rPr>
        <w:t>всезнаючістю</w:t>
      </w:r>
      <w:proofErr w:type="spellEnd"/>
      <w:r w:rsidRPr="00CF536B">
        <w:rPr>
          <w:rFonts w:ascii="Times New Roman" w:hAnsi="Times New Roman" w:cs="Times New Roman"/>
          <w:sz w:val="24"/>
          <w:szCs w:val="24"/>
          <w:lang w:val="uk-UA"/>
        </w:rPr>
        <w:t xml:space="preserve"> та свободою людської волі може перевищувати межі розумового розуміння. Це розглядається як містерія, яка перебуває поза межами нашого розуму і може бути прийнята вірою.</w:t>
      </w:r>
    </w:p>
    <w:p w14:paraId="614A82FE"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0C866D5E" w14:textId="02902697" w:rsidR="008C2AB0"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Варто зазначити, що ці аргументи не розв'язують повністю протиріччя між свободою волі та </w:t>
      </w:r>
      <w:proofErr w:type="spellStart"/>
      <w:r w:rsidRPr="00CF536B">
        <w:rPr>
          <w:rFonts w:ascii="Times New Roman" w:hAnsi="Times New Roman" w:cs="Times New Roman"/>
          <w:sz w:val="24"/>
          <w:szCs w:val="24"/>
          <w:lang w:val="uk-UA"/>
        </w:rPr>
        <w:t>напередвизначенням</w:t>
      </w:r>
      <w:proofErr w:type="spellEnd"/>
      <w:r w:rsidRPr="00CF536B">
        <w:rPr>
          <w:rFonts w:ascii="Times New Roman" w:hAnsi="Times New Roman" w:cs="Times New Roman"/>
          <w:sz w:val="24"/>
          <w:szCs w:val="24"/>
          <w:lang w:val="uk-UA"/>
        </w:rPr>
        <w:t>, але вони намагаються знайти спосіб узгодження цих понять на рівні божественного плану та людської свободи. Ці аргументи були обговорювані та розвивалися середньовічними філософами та теологами в рамках їхньої релігійно-філософської традиції.</w:t>
      </w:r>
    </w:p>
    <w:p w14:paraId="186CF7EE"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7D60F709"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5EDA90CB"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2C12CC85"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FE1FF8B"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E41E3E9"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961CDA6"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63287DD"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286ED4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FF6363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E59E09E"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6372740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21D56BDE"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646B43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FC0D7CC"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21C888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EDD2893"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1E937F1"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25ABAA7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53BA4A8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07AD6BF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29E539B"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197D1545" w14:textId="77777777" w:rsidR="00BF6BD2" w:rsidRDefault="00BF6BD2" w:rsidP="008C2AB0">
      <w:pPr>
        <w:tabs>
          <w:tab w:val="left" w:pos="851"/>
        </w:tabs>
        <w:spacing w:after="0" w:line="240" w:lineRule="auto"/>
        <w:jc w:val="both"/>
        <w:rPr>
          <w:rFonts w:ascii="Times New Roman" w:hAnsi="Times New Roman" w:cs="Times New Roman"/>
          <w:sz w:val="24"/>
          <w:szCs w:val="24"/>
          <w:lang w:val="uk-UA"/>
        </w:rPr>
      </w:pPr>
    </w:p>
    <w:p w14:paraId="65BE1923" w14:textId="77777777" w:rsidR="00BF6BD2" w:rsidRDefault="00BF6BD2" w:rsidP="008C2AB0">
      <w:pPr>
        <w:tabs>
          <w:tab w:val="left" w:pos="851"/>
        </w:tabs>
        <w:spacing w:after="0" w:line="240" w:lineRule="auto"/>
        <w:jc w:val="both"/>
        <w:rPr>
          <w:rFonts w:ascii="Times New Roman" w:hAnsi="Times New Roman" w:cs="Times New Roman"/>
          <w:sz w:val="24"/>
          <w:szCs w:val="24"/>
          <w:lang w:val="uk-UA"/>
        </w:rPr>
      </w:pPr>
    </w:p>
    <w:p w14:paraId="704BD785"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66F7DB95" w14:textId="77777777" w:rsidR="00CF536B" w:rsidRPr="008C2AB0" w:rsidRDefault="00CF536B" w:rsidP="008C2AB0">
      <w:pPr>
        <w:tabs>
          <w:tab w:val="left" w:pos="851"/>
        </w:tabs>
        <w:spacing w:after="0" w:line="240" w:lineRule="auto"/>
        <w:jc w:val="both"/>
        <w:rPr>
          <w:rFonts w:ascii="Times New Roman" w:hAnsi="Times New Roman" w:cs="Times New Roman"/>
          <w:sz w:val="24"/>
          <w:szCs w:val="24"/>
          <w:lang w:val="uk-UA"/>
        </w:rPr>
      </w:pPr>
    </w:p>
    <w:p w14:paraId="20C620D5" w14:textId="77777777" w:rsidR="005A6B39" w:rsidRPr="00216A81"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216A81">
        <w:rPr>
          <w:rFonts w:ascii="Times New Roman" w:hAnsi="Times New Roman" w:cs="Times New Roman"/>
          <w:b/>
          <w:bCs/>
          <w:sz w:val="24"/>
          <w:szCs w:val="24"/>
          <w:lang w:val="uk-UA"/>
        </w:rPr>
        <w:lastRenderedPageBreak/>
        <w:t>Проаналізуйте взаємозв’язок між свободою волі та детермінізмом: сумісні, несумісні та альтернативні способи розв’язання проблеми.</w:t>
      </w:r>
    </w:p>
    <w:p w14:paraId="38C1B387"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Питання про взаємозв'язок між свободою волі та детермінізмом є одним з найскладніших у філософії. Існує кілька різних підходів до цієї проблеми, які можна класифікувати як сумісні, несумісні та альтернативні способи розв'язання.</w:t>
      </w:r>
    </w:p>
    <w:p w14:paraId="7A11161C"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7C8A28BA"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1. Сумісність: Деякі філософи аргументують, що свобода волі і детермінізм можуть існувати разом. Згідно з цим підходом, свобода волі може бути розглянута як здатність приймати розумні рішення, які базуються на внутрішніх мотиваціях та переконаннях, незалежно від зовнішнього визначення. Детермінізм, у цьому випадку, не відкидає свободу волі, але розглядає її як </w:t>
      </w:r>
      <w:proofErr w:type="spellStart"/>
      <w:r w:rsidRPr="003D0939">
        <w:rPr>
          <w:rFonts w:ascii="Times New Roman" w:hAnsi="Times New Roman" w:cs="Times New Roman"/>
          <w:sz w:val="24"/>
          <w:szCs w:val="24"/>
          <w:lang w:val="uk-UA"/>
        </w:rPr>
        <w:t>впливану</w:t>
      </w:r>
      <w:proofErr w:type="spellEnd"/>
      <w:r w:rsidRPr="003D0939">
        <w:rPr>
          <w:rFonts w:ascii="Times New Roman" w:hAnsi="Times New Roman" w:cs="Times New Roman"/>
          <w:sz w:val="24"/>
          <w:szCs w:val="24"/>
          <w:lang w:val="uk-UA"/>
        </w:rPr>
        <w:t xml:space="preserve"> різноманітними факторами.</w:t>
      </w:r>
    </w:p>
    <w:p w14:paraId="5B4971D0"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2BA01759"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2. Несумісність: Інша позиція стверджує, що свобода волі і детермінізм є несумісними. За цим підходом, якщо всі події та дії визначаються причинно-наслідковими зв'язками, то свобода волі стає ілюзією. Це означає, що наші вчинки є попередньо визначеними та не можуть бути </w:t>
      </w:r>
      <w:proofErr w:type="spellStart"/>
      <w:r w:rsidRPr="003D0939">
        <w:rPr>
          <w:rFonts w:ascii="Times New Roman" w:hAnsi="Times New Roman" w:cs="Times New Roman"/>
          <w:sz w:val="24"/>
          <w:szCs w:val="24"/>
          <w:lang w:val="uk-UA"/>
        </w:rPr>
        <w:t>справжньо</w:t>
      </w:r>
      <w:proofErr w:type="spellEnd"/>
      <w:r w:rsidRPr="003D0939">
        <w:rPr>
          <w:rFonts w:ascii="Times New Roman" w:hAnsi="Times New Roman" w:cs="Times New Roman"/>
          <w:sz w:val="24"/>
          <w:szCs w:val="24"/>
          <w:lang w:val="uk-UA"/>
        </w:rPr>
        <w:t xml:space="preserve"> вільними.</w:t>
      </w:r>
    </w:p>
    <w:p w14:paraId="37AC828E"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03424C4C" w14:textId="24B3A4E5"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3. Альтернативні способи розв'язання: Крім сумісності та несумісності, існують й інші підходи до проблеми свободи волі та детермінізму. Наприклад, існує позиція, відома як </w:t>
      </w:r>
      <w:proofErr w:type="spellStart"/>
      <w:r w:rsidRPr="003D0939">
        <w:rPr>
          <w:rFonts w:ascii="Times New Roman" w:hAnsi="Times New Roman" w:cs="Times New Roman"/>
          <w:sz w:val="24"/>
          <w:szCs w:val="24"/>
          <w:lang w:val="uk-UA"/>
        </w:rPr>
        <w:t>компатибілізм</w:t>
      </w:r>
      <w:proofErr w:type="spellEnd"/>
      <w:r w:rsidRPr="003D0939">
        <w:rPr>
          <w:rFonts w:ascii="Times New Roman" w:hAnsi="Times New Roman" w:cs="Times New Roman"/>
          <w:sz w:val="24"/>
          <w:szCs w:val="24"/>
          <w:lang w:val="uk-UA"/>
        </w:rPr>
        <w:t>, яка стверджує, що свобода волі може існувати в умовах детермінізму, якщо ми розуміємо свободу як здатність діяти відповідно до своїх власних бажань та переконань.</w:t>
      </w:r>
    </w:p>
    <w:p w14:paraId="2175A1EE"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13037AA8" w14:textId="38D1E248" w:rsidR="008C2AB0"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У кожного з цих підходів є свої аргументи та проблеми. Розуміння взаємозв'язку між свободою волі та детермінізмом є складною філософською задачею, яка продовжує стимулювати дискусію серед філософів та дослідників.</w:t>
      </w:r>
    </w:p>
    <w:p w14:paraId="1D7009A9"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46D53D0C"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978351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F920CA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4DED03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FAB4A8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C2A109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37395D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40D825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3E8352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2DE542C"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CC00B9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412AB7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4053EE6"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9C034A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4F0804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418D25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A8951D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670B98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58FDDF2"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617C03C"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22D50D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BEC780D"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D48C06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52CDEB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710332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66C320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3A947C6"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DF5ECFC" w14:textId="77777777" w:rsidR="003D0939" w:rsidRPr="008C2AB0" w:rsidRDefault="003D0939" w:rsidP="008C2AB0">
      <w:pPr>
        <w:tabs>
          <w:tab w:val="left" w:pos="851"/>
        </w:tabs>
        <w:spacing w:after="0" w:line="240" w:lineRule="auto"/>
        <w:jc w:val="both"/>
        <w:rPr>
          <w:rFonts w:ascii="Times New Roman" w:hAnsi="Times New Roman" w:cs="Times New Roman"/>
          <w:sz w:val="24"/>
          <w:szCs w:val="24"/>
          <w:lang w:val="uk-UA"/>
        </w:rPr>
      </w:pPr>
    </w:p>
    <w:p w14:paraId="301F7027" w14:textId="77777777" w:rsidR="008C2AB0" w:rsidRPr="00216A81" w:rsidRDefault="005A6B39" w:rsidP="0063212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216A81">
        <w:rPr>
          <w:rFonts w:ascii="Times New Roman" w:hAnsi="Times New Roman" w:cs="Times New Roman"/>
          <w:b/>
          <w:bCs/>
          <w:sz w:val="24"/>
          <w:szCs w:val="24"/>
          <w:lang w:val="uk-UA"/>
        </w:rPr>
        <w:lastRenderedPageBreak/>
        <w:t xml:space="preserve">Розкрийте сутність проблеми вибору: </w:t>
      </w:r>
      <w:proofErr w:type="spellStart"/>
      <w:r w:rsidRPr="00216A81">
        <w:rPr>
          <w:rFonts w:ascii="Times New Roman" w:hAnsi="Times New Roman" w:cs="Times New Roman"/>
          <w:b/>
          <w:bCs/>
          <w:sz w:val="24"/>
          <w:szCs w:val="24"/>
          <w:lang w:val="uk-UA"/>
        </w:rPr>
        <w:t>екзистенційний</w:t>
      </w:r>
      <w:proofErr w:type="spellEnd"/>
      <w:r w:rsidRPr="00216A81">
        <w:rPr>
          <w:rFonts w:ascii="Times New Roman" w:hAnsi="Times New Roman" w:cs="Times New Roman"/>
          <w:b/>
          <w:bCs/>
          <w:sz w:val="24"/>
          <w:szCs w:val="24"/>
          <w:lang w:val="uk-UA"/>
        </w:rPr>
        <w:t xml:space="preserve"> та психологічний аспекти.</w:t>
      </w:r>
    </w:p>
    <w:p w14:paraId="5BA5B7ED"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Проблема вибору є однією з ключових тем у філософії та психології, і вона може бути розглянута з </w:t>
      </w:r>
      <w:proofErr w:type="spellStart"/>
      <w:r w:rsidRPr="003D0939">
        <w:rPr>
          <w:rFonts w:ascii="Times New Roman" w:hAnsi="Times New Roman" w:cs="Times New Roman"/>
          <w:sz w:val="24"/>
          <w:szCs w:val="24"/>
          <w:lang w:val="uk-UA"/>
        </w:rPr>
        <w:t>екзистенційного</w:t>
      </w:r>
      <w:proofErr w:type="spellEnd"/>
      <w:r w:rsidRPr="003D0939">
        <w:rPr>
          <w:rFonts w:ascii="Times New Roman" w:hAnsi="Times New Roman" w:cs="Times New Roman"/>
          <w:sz w:val="24"/>
          <w:szCs w:val="24"/>
          <w:lang w:val="uk-UA"/>
        </w:rPr>
        <w:t xml:space="preserve"> та психологічного аспектів.</w:t>
      </w:r>
    </w:p>
    <w:p w14:paraId="7F8DE00D"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00D95494"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roofErr w:type="spellStart"/>
      <w:r w:rsidRPr="003D0939">
        <w:rPr>
          <w:rFonts w:ascii="Times New Roman" w:hAnsi="Times New Roman" w:cs="Times New Roman"/>
          <w:sz w:val="24"/>
          <w:szCs w:val="24"/>
          <w:lang w:val="uk-UA"/>
        </w:rPr>
        <w:t>Екзистенційний</w:t>
      </w:r>
      <w:proofErr w:type="spellEnd"/>
      <w:r w:rsidRPr="003D0939">
        <w:rPr>
          <w:rFonts w:ascii="Times New Roman" w:hAnsi="Times New Roman" w:cs="Times New Roman"/>
          <w:sz w:val="24"/>
          <w:szCs w:val="24"/>
          <w:lang w:val="uk-UA"/>
        </w:rPr>
        <w:t xml:space="preserve"> аспект проблеми вибору стосується питань про сенс життя, свободу волі та відповідальність. Екзистенціалісти, такі як Жан-Поль Сартр і Зигмунд </w:t>
      </w:r>
      <w:proofErr w:type="spellStart"/>
      <w:r w:rsidRPr="003D0939">
        <w:rPr>
          <w:rFonts w:ascii="Times New Roman" w:hAnsi="Times New Roman" w:cs="Times New Roman"/>
          <w:sz w:val="24"/>
          <w:szCs w:val="24"/>
          <w:lang w:val="uk-UA"/>
        </w:rPr>
        <w:t>Фройд</w:t>
      </w:r>
      <w:proofErr w:type="spellEnd"/>
      <w:r w:rsidRPr="003D0939">
        <w:rPr>
          <w:rFonts w:ascii="Times New Roman" w:hAnsi="Times New Roman" w:cs="Times New Roman"/>
          <w:sz w:val="24"/>
          <w:szCs w:val="24"/>
          <w:lang w:val="uk-UA"/>
        </w:rPr>
        <w:t xml:space="preserve">, вважають, що людина постійно знаходиться перед вибором і що цей вибір має значення для її існування. Вони стверджують, що людина несе відповідальність за свої вчинки та вибори, і що вибір впливає на її особисту ідентичність та сенс життя. Екзистенціалісти наголошують на тому, що вибір є необхідним елементом людського існування і може створювати внутрішню напругу та </w:t>
      </w:r>
      <w:proofErr w:type="spellStart"/>
      <w:r w:rsidRPr="003D0939">
        <w:rPr>
          <w:rFonts w:ascii="Times New Roman" w:hAnsi="Times New Roman" w:cs="Times New Roman"/>
          <w:sz w:val="24"/>
          <w:szCs w:val="24"/>
          <w:lang w:val="uk-UA"/>
        </w:rPr>
        <w:t>несигурність</w:t>
      </w:r>
      <w:proofErr w:type="spellEnd"/>
      <w:r w:rsidRPr="003D0939">
        <w:rPr>
          <w:rFonts w:ascii="Times New Roman" w:hAnsi="Times New Roman" w:cs="Times New Roman"/>
          <w:sz w:val="24"/>
          <w:szCs w:val="24"/>
          <w:lang w:val="uk-UA"/>
        </w:rPr>
        <w:t>.</w:t>
      </w:r>
    </w:p>
    <w:p w14:paraId="2C8E5D00"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6C929B6B"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Психологічний аспект проблеми вибору зосереджений на процесах, що відбуваються в мозку та свідомості людини під час прийняття рішень. Психологи вивчають механізми прийняття рішень, включаючи когнітивні процеси, емоційні фактори, інтуїцію та соціальні впливи. Вони досліджують, як люди обробляють інформацію, оцінюють альтернативи та здійснюють вибір. Психологічний підхід до проблеми вибору розглядає такі аспекти, як прийняття раціональних та інтуїтивних рішень, вплив емоцій на процес вибору та соціальні фактори, що впливають на рішення.</w:t>
      </w:r>
    </w:p>
    <w:p w14:paraId="4F615C15"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4155C9EE" w14:textId="25B943BC" w:rsidR="008C2AB0" w:rsidRPr="008C2AB0" w:rsidRDefault="003D0939" w:rsidP="003D0939">
      <w:pPr>
        <w:tabs>
          <w:tab w:val="left" w:pos="851"/>
          <w:tab w:val="left" w:pos="2445"/>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І </w:t>
      </w:r>
      <w:proofErr w:type="spellStart"/>
      <w:r w:rsidRPr="003D0939">
        <w:rPr>
          <w:rFonts w:ascii="Times New Roman" w:hAnsi="Times New Roman" w:cs="Times New Roman"/>
          <w:sz w:val="24"/>
          <w:szCs w:val="24"/>
          <w:lang w:val="uk-UA"/>
        </w:rPr>
        <w:t>екзистенційний</w:t>
      </w:r>
      <w:proofErr w:type="spellEnd"/>
      <w:r w:rsidRPr="003D0939">
        <w:rPr>
          <w:rFonts w:ascii="Times New Roman" w:hAnsi="Times New Roman" w:cs="Times New Roman"/>
          <w:sz w:val="24"/>
          <w:szCs w:val="24"/>
          <w:lang w:val="uk-UA"/>
        </w:rPr>
        <w:t xml:space="preserve">, і психологічний аспекти проблеми вибору доповнюють один одного, створюючи комплексне розуміння цього явища. </w:t>
      </w:r>
      <w:proofErr w:type="spellStart"/>
      <w:r w:rsidRPr="003D0939">
        <w:rPr>
          <w:rFonts w:ascii="Times New Roman" w:hAnsi="Times New Roman" w:cs="Times New Roman"/>
          <w:sz w:val="24"/>
          <w:szCs w:val="24"/>
          <w:lang w:val="uk-UA"/>
        </w:rPr>
        <w:t>Екзистенційний</w:t>
      </w:r>
      <w:proofErr w:type="spellEnd"/>
      <w:r w:rsidRPr="003D0939">
        <w:rPr>
          <w:rFonts w:ascii="Times New Roman" w:hAnsi="Times New Roman" w:cs="Times New Roman"/>
          <w:sz w:val="24"/>
          <w:szCs w:val="24"/>
          <w:lang w:val="uk-UA"/>
        </w:rPr>
        <w:t xml:space="preserve"> аспект підкреслює важливість вибору для сенсу життя та особистої ідентичності, тоді як психологічний аспект зосереджений на процесах, що відбуваються в людському розумі під час прийняття рішень. Розуміння проблеми вибору з цих двох перспектив допомагає нам краще осмислити важливість та складнощі, пов'язані з прийняттям рішень у нашому житті.</w:t>
      </w:r>
    </w:p>
    <w:p w14:paraId="48D0B7FB"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6C3F493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838392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6AE102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038E62D"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672C0C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058CA5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C5F401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C7DCDA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BC31C3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B7EBB2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F44DB8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5D5F33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31EEB8D"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A3E8E3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FBFFCA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C1AEA82"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878370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D9299D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DF01E7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9BDB0E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E688D8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E91F45C"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109BCA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715F3C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82EABD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D425FD1" w14:textId="77777777" w:rsidR="003D0939" w:rsidRPr="008C2AB0" w:rsidRDefault="003D0939" w:rsidP="008C2AB0">
      <w:pPr>
        <w:tabs>
          <w:tab w:val="left" w:pos="851"/>
        </w:tabs>
        <w:spacing w:after="0" w:line="240" w:lineRule="auto"/>
        <w:jc w:val="both"/>
        <w:rPr>
          <w:rFonts w:ascii="Times New Roman" w:hAnsi="Times New Roman" w:cs="Times New Roman"/>
          <w:sz w:val="24"/>
          <w:szCs w:val="24"/>
          <w:lang w:val="uk-UA"/>
        </w:rPr>
      </w:pPr>
    </w:p>
    <w:p w14:paraId="7BE09F66" w14:textId="13308E53" w:rsidR="005A6B39" w:rsidRPr="00CF536B" w:rsidRDefault="005A6B39" w:rsidP="0063212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Розкрийте сутність співвідношення понять «детермінізм» та «індетермінізм» у вченні про свободу.</w:t>
      </w:r>
    </w:p>
    <w:p w14:paraId="56596D01"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У вченні про свободу, поняття "детермінізм" та "індетермінізм" стосуються питання про вплив зовнішніх факторів на наші дії та можливість вільного вибору.</w:t>
      </w:r>
    </w:p>
    <w:p w14:paraId="3FB7A4E4"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033D9D64"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Детермінізм - це філософська позиція, згідно з якою всі події, включаючи наші вчинки, мають попередньо визначені причинно-наслідкові зв'язки. За детерміністичною перспективою, кожна подія або дія є результатом попередніх умов та законів природи. Звідси випливає, що усе відбувається з необхідністю, і відбуті події могли відбутися лише так, а не інакше.</w:t>
      </w:r>
    </w:p>
    <w:p w14:paraId="6DCBC1A5"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3CD0B940"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Індетермінізм, натомість, стверджує, що деякі події або дії не можуть бути повністю визначені або передбачені попередніми умовами. За індетерміністичною перспективою, існує певна міра непередбачуваності та незалежності в наших діях. Іншими словами, ми можемо мати реальну свободу вибору, яка не підлягає повністю передбаченню чи обумовленості.</w:t>
      </w:r>
    </w:p>
    <w:p w14:paraId="2E5FA2CB"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5FA4A920" w14:textId="46E5F110"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Співвідношення між детермінізмом та індетермінізмом у вченні про свободу може бути розглянуте з різних позицій. Деякі філософи і теоретики вважають, що детермінізм та свобода взаємовиключні, оскільки детермінованість виключає можливість справжньої свободи вибору. За такою логікою, якщо наші дії визначаються попередніми умовами, то ми не можемо бути по-справжньому вільними в своїх рішеннях.</w:t>
      </w:r>
    </w:p>
    <w:p w14:paraId="4AF9243D"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52F01C6A"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З іншого боку, існують теорії, які намагаються поєднати детермінізм та свободу. Наприклад, філософський погляд на детермінізм, відомий як "сумісність" (</w:t>
      </w:r>
      <w:proofErr w:type="spellStart"/>
      <w:r w:rsidRPr="003D0939">
        <w:rPr>
          <w:rFonts w:ascii="Times New Roman" w:hAnsi="Times New Roman" w:cs="Times New Roman"/>
          <w:sz w:val="24"/>
          <w:szCs w:val="24"/>
          <w:lang w:val="uk-UA"/>
        </w:rPr>
        <w:t>compatibilism</w:t>
      </w:r>
      <w:proofErr w:type="spellEnd"/>
      <w:r w:rsidRPr="003D0939">
        <w:rPr>
          <w:rFonts w:ascii="Times New Roman" w:hAnsi="Times New Roman" w:cs="Times New Roman"/>
          <w:sz w:val="24"/>
          <w:szCs w:val="24"/>
          <w:lang w:val="uk-UA"/>
        </w:rPr>
        <w:t>), стверджує, що свобода вибору може існувати в умовах детермінованості. За цією позицією, свобода полягає у здатності діяти відповідно до своїх власних бажань та переконань, незалежно від зовнішнього примусу чи обмежень.</w:t>
      </w:r>
    </w:p>
    <w:p w14:paraId="607EE9B2"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60AA2345" w14:textId="7FD82DAC" w:rsidR="008C2AB0"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Таким чином, співвідношення між детермінізмом та індетермінізмом у вченні про свободу є складною проблемою, яка продовжує стимулювати дискусію серед філософів та дослідників. Різні підходи і теорії намагаються знайти способи поєднання свободи та визначеності, або ж аргументують їх взаємну несумісність.</w:t>
      </w:r>
    </w:p>
    <w:p w14:paraId="16BFCE38"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706F899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94A93A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7B991F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FD6A76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425690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47E9B8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DC626D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DE66D8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84DEA7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842A93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7EECCB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DEE073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F947D0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79C581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8D8F12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8935BB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C02E3ED"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D0EA09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5BCDFE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C4D7BA2"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A74F53E" w14:textId="77777777" w:rsidR="003D0939" w:rsidRPr="008C2AB0" w:rsidRDefault="003D0939" w:rsidP="008C2AB0">
      <w:pPr>
        <w:tabs>
          <w:tab w:val="left" w:pos="851"/>
        </w:tabs>
        <w:spacing w:after="0" w:line="240" w:lineRule="auto"/>
        <w:jc w:val="both"/>
        <w:rPr>
          <w:rFonts w:ascii="Times New Roman" w:hAnsi="Times New Roman" w:cs="Times New Roman"/>
          <w:sz w:val="24"/>
          <w:szCs w:val="24"/>
          <w:lang w:val="uk-UA"/>
        </w:rPr>
      </w:pPr>
    </w:p>
    <w:p w14:paraId="735005A9"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Розкрийте сутність співвідношення понять «детермінізм» і «</w:t>
      </w:r>
      <w:proofErr w:type="spellStart"/>
      <w:r w:rsidRPr="00CF536B">
        <w:rPr>
          <w:rFonts w:ascii="Times New Roman" w:hAnsi="Times New Roman" w:cs="Times New Roman"/>
          <w:b/>
          <w:bCs/>
          <w:sz w:val="24"/>
          <w:szCs w:val="24"/>
          <w:lang w:val="uk-UA"/>
        </w:rPr>
        <w:t>компатібілізм</w:t>
      </w:r>
      <w:proofErr w:type="spellEnd"/>
      <w:r w:rsidRPr="00CF536B">
        <w:rPr>
          <w:rFonts w:ascii="Times New Roman" w:hAnsi="Times New Roman" w:cs="Times New Roman"/>
          <w:b/>
          <w:bCs/>
          <w:sz w:val="24"/>
          <w:szCs w:val="24"/>
          <w:lang w:val="uk-UA"/>
        </w:rPr>
        <w:t>» у вченні про свободу.</w:t>
      </w:r>
    </w:p>
    <w:p w14:paraId="349BE749"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Співвідношення понять "детермінізм" і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у вченні про свободу відображає різні підходи до вирішення питання про сумісність свободи і визначеності.</w:t>
      </w:r>
    </w:p>
    <w:p w14:paraId="5C04B116"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3B0A8377"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Детермінізм - це філософська позиція, згідно з якою всі події мають попередньо визначені причинно-наслідкові зв'язки, і кожна подія є результатом попередніх умов та законів природи. За детерміністичною перспективою, все відбувається з необхідністю, і ми не маємо справжньої свободи вибору.</w:t>
      </w:r>
    </w:p>
    <w:p w14:paraId="1D624A58"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5ECACAD6"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або сумісність, вважає, що свобода і детермінізм можуть існувати разом. За цією позицією, свобода не вимагає абсолютної незалежності від зовнішніх впливів або відсутності причинно-наслідкових </w:t>
      </w:r>
      <w:proofErr w:type="spellStart"/>
      <w:r w:rsidRPr="003D0939">
        <w:rPr>
          <w:rFonts w:ascii="Times New Roman" w:hAnsi="Times New Roman" w:cs="Times New Roman"/>
          <w:sz w:val="24"/>
          <w:szCs w:val="24"/>
          <w:lang w:val="uk-UA"/>
        </w:rPr>
        <w:t>зв'язків</w:t>
      </w:r>
      <w:proofErr w:type="spellEnd"/>
      <w:r w:rsidRPr="003D0939">
        <w:rPr>
          <w:rFonts w:ascii="Times New Roman" w:hAnsi="Times New Roman" w:cs="Times New Roman"/>
          <w:sz w:val="24"/>
          <w:szCs w:val="24"/>
          <w:lang w:val="uk-UA"/>
        </w:rPr>
        <w:t xml:space="preserve">. Замість цього,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стверджує, що свобода полягає у здатності діяти відповідно до своїх власних бажань, переконань і внутрішніх мотивацій.</w:t>
      </w:r>
    </w:p>
    <w:p w14:paraId="24D46EC7"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04AA8583"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Одна з ключових ідей </w:t>
      </w:r>
      <w:proofErr w:type="spellStart"/>
      <w:r w:rsidRPr="003D0939">
        <w:rPr>
          <w:rFonts w:ascii="Times New Roman" w:hAnsi="Times New Roman" w:cs="Times New Roman"/>
          <w:sz w:val="24"/>
          <w:szCs w:val="24"/>
          <w:lang w:val="uk-UA"/>
        </w:rPr>
        <w:t>компатібілізму</w:t>
      </w:r>
      <w:proofErr w:type="spellEnd"/>
      <w:r w:rsidRPr="003D0939">
        <w:rPr>
          <w:rFonts w:ascii="Times New Roman" w:hAnsi="Times New Roman" w:cs="Times New Roman"/>
          <w:sz w:val="24"/>
          <w:szCs w:val="24"/>
          <w:lang w:val="uk-UA"/>
        </w:rPr>
        <w:t xml:space="preserve"> полягає у розрізненні між зовнішнім примусом і внутрішньою обмеженістю.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стверджує, що, навіть якщо наші вчинки можуть бути обумовлені зовнішніми факторами, вони все одно можуть бути вільними, якщо вони виражають наші внутрішні переконання та бажання.</w:t>
      </w:r>
    </w:p>
    <w:p w14:paraId="1CD0B56E"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3DC31964" w14:textId="6EEBC290" w:rsidR="008C2AB0"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Отже, співвідношення між детермінізмом і </w:t>
      </w:r>
      <w:proofErr w:type="spellStart"/>
      <w:r w:rsidRPr="003D0939">
        <w:rPr>
          <w:rFonts w:ascii="Times New Roman" w:hAnsi="Times New Roman" w:cs="Times New Roman"/>
          <w:sz w:val="24"/>
          <w:szCs w:val="24"/>
          <w:lang w:val="uk-UA"/>
        </w:rPr>
        <w:t>компатібілізмом</w:t>
      </w:r>
      <w:proofErr w:type="spellEnd"/>
      <w:r w:rsidRPr="003D0939">
        <w:rPr>
          <w:rFonts w:ascii="Times New Roman" w:hAnsi="Times New Roman" w:cs="Times New Roman"/>
          <w:sz w:val="24"/>
          <w:szCs w:val="24"/>
          <w:lang w:val="uk-UA"/>
        </w:rPr>
        <w:t xml:space="preserve"> полягає в тому, що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намагається знайти спосіб поєднати ідею детермінізму з можливістю існування свободи вибору. Він заперечує твердження, що детермінізм виключає свободу, і стверджує, що свобода може існувати навіть в умовах детермінованості.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підкреслює внутрішню свободу особи, здатність діяти відповідно до своїх власних бажань та переконань, незалежно від зовнішнього примусу чи обмежень.</w:t>
      </w:r>
    </w:p>
    <w:p w14:paraId="53D7E18E"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775A852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EA4145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0A2E75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0B1500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3FE36B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781860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CE661A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E284D2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EBDA7E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39C009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89DE65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3DDF96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EC020F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127E8F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08D0CB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474A2C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182BD2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B8D928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9CE6B6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284050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772145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A4DA5A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ECF616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EC9447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9CE55DF" w14:textId="77777777" w:rsidR="003D0939" w:rsidRPr="008C2AB0" w:rsidRDefault="003D0939" w:rsidP="008C2AB0">
      <w:pPr>
        <w:tabs>
          <w:tab w:val="left" w:pos="851"/>
        </w:tabs>
        <w:spacing w:after="0" w:line="240" w:lineRule="auto"/>
        <w:jc w:val="both"/>
        <w:rPr>
          <w:rFonts w:ascii="Times New Roman" w:hAnsi="Times New Roman" w:cs="Times New Roman"/>
          <w:sz w:val="24"/>
          <w:szCs w:val="24"/>
          <w:lang w:val="uk-UA"/>
        </w:rPr>
      </w:pPr>
    </w:p>
    <w:p w14:paraId="5FF61D1A"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 xml:space="preserve">Поясніть, як зіставляються принципи </w:t>
      </w:r>
      <w:proofErr w:type="spellStart"/>
      <w:r w:rsidRPr="00CF536B">
        <w:rPr>
          <w:rFonts w:ascii="Times New Roman" w:hAnsi="Times New Roman" w:cs="Times New Roman"/>
          <w:b/>
          <w:bCs/>
          <w:sz w:val="24"/>
          <w:szCs w:val="24"/>
          <w:lang w:val="uk-UA"/>
        </w:rPr>
        <w:t>лібертаріанства</w:t>
      </w:r>
      <w:proofErr w:type="spellEnd"/>
      <w:r w:rsidRPr="00CF536B">
        <w:rPr>
          <w:rFonts w:ascii="Times New Roman" w:hAnsi="Times New Roman" w:cs="Times New Roman"/>
          <w:b/>
          <w:bCs/>
          <w:sz w:val="24"/>
          <w:szCs w:val="24"/>
          <w:lang w:val="uk-UA"/>
        </w:rPr>
        <w:t xml:space="preserve"> та </w:t>
      </w:r>
      <w:proofErr w:type="spellStart"/>
      <w:r w:rsidRPr="00CF536B">
        <w:rPr>
          <w:rFonts w:ascii="Times New Roman" w:hAnsi="Times New Roman" w:cs="Times New Roman"/>
          <w:b/>
          <w:bCs/>
          <w:sz w:val="24"/>
          <w:szCs w:val="24"/>
          <w:lang w:val="uk-UA"/>
        </w:rPr>
        <w:t>компатібілізму</w:t>
      </w:r>
      <w:proofErr w:type="spellEnd"/>
      <w:r w:rsidRPr="00CF536B">
        <w:rPr>
          <w:rFonts w:ascii="Times New Roman" w:hAnsi="Times New Roman" w:cs="Times New Roman"/>
          <w:b/>
          <w:bCs/>
          <w:sz w:val="24"/>
          <w:szCs w:val="24"/>
          <w:lang w:val="uk-UA"/>
        </w:rPr>
        <w:t xml:space="preserve"> у вченні про свободу.</w:t>
      </w:r>
    </w:p>
    <w:p w14:paraId="14EE2539"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Принципи </w:t>
      </w:r>
      <w:proofErr w:type="spellStart"/>
      <w:r w:rsidRPr="003D0939">
        <w:rPr>
          <w:rFonts w:ascii="Times New Roman" w:hAnsi="Times New Roman" w:cs="Times New Roman"/>
          <w:sz w:val="24"/>
          <w:szCs w:val="24"/>
          <w:lang w:val="uk-UA"/>
        </w:rPr>
        <w:t>лібертаріанства</w:t>
      </w:r>
      <w:proofErr w:type="spellEnd"/>
      <w:r w:rsidRPr="003D0939">
        <w:rPr>
          <w:rFonts w:ascii="Times New Roman" w:hAnsi="Times New Roman" w:cs="Times New Roman"/>
          <w:sz w:val="24"/>
          <w:szCs w:val="24"/>
          <w:lang w:val="uk-UA"/>
        </w:rPr>
        <w:t xml:space="preserve"> та </w:t>
      </w:r>
      <w:proofErr w:type="spellStart"/>
      <w:r w:rsidRPr="003D0939">
        <w:rPr>
          <w:rFonts w:ascii="Times New Roman" w:hAnsi="Times New Roman" w:cs="Times New Roman"/>
          <w:sz w:val="24"/>
          <w:szCs w:val="24"/>
          <w:lang w:val="uk-UA"/>
        </w:rPr>
        <w:t>компатібілізму</w:t>
      </w:r>
      <w:proofErr w:type="spellEnd"/>
      <w:r w:rsidRPr="003D0939">
        <w:rPr>
          <w:rFonts w:ascii="Times New Roman" w:hAnsi="Times New Roman" w:cs="Times New Roman"/>
          <w:sz w:val="24"/>
          <w:szCs w:val="24"/>
          <w:lang w:val="uk-UA"/>
        </w:rPr>
        <w:t xml:space="preserve"> представляють дві різні позиції в вченні про свободу. Давайте розглянемо їх зіставлення.</w:t>
      </w:r>
    </w:p>
    <w:p w14:paraId="0F16B2C8"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74D56989"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roofErr w:type="spellStart"/>
      <w:r w:rsidRPr="003D0939">
        <w:rPr>
          <w:rFonts w:ascii="Times New Roman" w:hAnsi="Times New Roman" w:cs="Times New Roman"/>
          <w:sz w:val="24"/>
          <w:szCs w:val="24"/>
          <w:lang w:val="uk-UA"/>
        </w:rPr>
        <w:t>Лібертаріанство</w:t>
      </w:r>
      <w:proofErr w:type="spellEnd"/>
      <w:r w:rsidRPr="003D0939">
        <w:rPr>
          <w:rFonts w:ascii="Times New Roman" w:hAnsi="Times New Roman" w:cs="Times New Roman"/>
          <w:sz w:val="24"/>
          <w:szCs w:val="24"/>
          <w:lang w:val="uk-UA"/>
        </w:rPr>
        <w:t xml:space="preserve"> - це філософська позиція, яка стверджує, що свобода вибору є абсолютною, і вона існує незалежно від будь-яких зовнішніх обмежень чи визначень. </w:t>
      </w:r>
      <w:proofErr w:type="spellStart"/>
      <w:r w:rsidRPr="003D0939">
        <w:rPr>
          <w:rFonts w:ascii="Times New Roman" w:hAnsi="Times New Roman" w:cs="Times New Roman"/>
          <w:sz w:val="24"/>
          <w:szCs w:val="24"/>
          <w:lang w:val="uk-UA"/>
        </w:rPr>
        <w:t>Лібертаріанці</w:t>
      </w:r>
      <w:proofErr w:type="spellEnd"/>
      <w:r w:rsidRPr="003D0939">
        <w:rPr>
          <w:rFonts w:ascii="Times New Roman" w:hAnsi="Times New Roman" w:cs="Times New Roman"/>
          <w:sz w:val="24"/>
          <w:szCs w:val="24"/>
          <w:lang w:val="uk-UA"/>
        </w:rPr>
        <w:t xml:space="preserve"> вважають, що свобода полягає у здатності обирати дії та рішення відповідно до власних волі, незалежно від будь-яких обставин чи природних законів.</w:t>
      </w:r>
    </w:p>
    <w:p w14:paraId="3A3EA687"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10876954"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з іншого боку, стверджує, що свобода і детермінізм можуть існувати разом. За цією позицією, свобода не вимагає абсолютної незалежності від зовнішніх впливів або відсутності причинно-наслідкових </w:t>
      </w:r>
      <w:proofErr w:type="spellStart"/>
      <w:r w:rsidRPr="003D0939">
        <w:rPr>
          <w:rFonts w:ascii="Times New Roman" w:hAnsi="Times New Roman" w:cs="Times New Roman"/>
          <w:sz w:val="24"/>
          <w:szCs w:val="24"/>
          <w:lang w:val="uk-UA"/>
        </w:rPr>
        <w:t>зв'язків</w:t>
      </w:r>
      <w:proofErr w:type="spellEnd"/>
      <w:r w:rsidRPr="003D0939">
        <w:rPr>
          <w:rFonts w:ascii="Times New Roman" w:hAnsi="Times New Roman" w:cs="Times New Roman"/>
          <w:sz w:val="24"/>
          <w:szCs w:val="24"/>
          <w:lang w:val="uk-UA"/>
        </w:rPr>
        <w:t xml:space="preserve">.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стверджує, що свобода полягає у здатності діяти відповідно до своїх власних бажань, переконань і внутрішніх мотивацій, навіть якщо наші дії можуть бути обумовлені зовнішніми факторами.</w:t>
      </w:r>
    </w:p>
    <w:p w14:paraId="35E07EA7"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00679CEC"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Основна різниця між </w:t>
      </w:r>
      <w:proofErr w:type="spellStart"/>
      <w:r w:rsidRPr="003D0939">
        <w:rPr>
          <w:rFonts w:ascii="Times New Roman" w:hAnsi="Times New Roman" w:cs="Times New Roman"/>
          <w:sz w:val="24"/>
          <w:szCs w:val="24"/>
          <w:lang w:val="uk-UA"/>
        </w:rPr>
        <w:t>лібертаріанством</w:t>
      </w:r>
      <w:proofErr w:type="spellEnd"/>
      <w:r w:rsidRPr="003D0939">
        <w:rPr>
          <w:rFonts w:ascii="Times New Roman" w:hAnsi="Times New Roman" w:cs="Times New Roman"/>
          <w:sz w:val="24"/>
          <w:szCs w:val="24"/>
          <w:lang w:val="uk-UA"/>
        </w:rPr>
        <w:t xml:space="preserve"> і </w:t>
      </w:r>
      <w:proofErr w:type="spellStart"/>
      <w:r w:rsidRPr="003D0939">
        <w:rPr>
          <w:rFonts w:ascii="Times New Roman" w:hAnsi="Times New Roman" w:cs="Times New Roman"/>
          <w:sz w:val="24"/>
          <w:szCs w:val="24"/>
          <w:lang w:val="uk-UA"/>
        </w:rPr>
        <w:t>компатібілізмом</w:t>
      </w:r>
      <w:proofErr w:type="spellEnd"/>
      <w:r w:rsidRPr="003D0939">
        <w:rPr>
          <w:rFonts w:ascii="Times New Roman" w:hAnsi="Times New Roman" w:cs="Times New Roman"/>
          <w:sz w:val="24"/>
          <w:szCs w:val="24"/>
          <w:lang w:val="uk-UA"/>
        </w:rPr>
        <w:t xml:space="preserve"> полягає у розумінні природи свободи. </w:t>
      </w:r>
      <w:proofErr w:type="spellStart"/>
      <w:r w:rsidRPr="003D0939">
        <w:rPr>
          <w:rFonts w:ascii="Times New Roman" w:hAnsi="Times New Roman" w:cs="Times New Roman"/>
          <w:sz w:val="24"/>
          <w:szCs w:val="24"/>
          <w:lang w:val="uk-UA"/>
        </w:rPr>
        <w:t>Лібертаріанці</w:t>
      </w:r>
      <w:proofErr w:type="spellEnd"/>
      <w:r w:rsidRPr="003D0939">
        <w:rPr>
          <w:rFonts w:ascii="Times New Roman" w:hAnsi="Times New Roman" w:cs="Times New Roman"/>
          <w:sz w:val="24"/>
          <w:szCs w:val="24"/>
          <w:lang w:val="uk-UA"/>
        </w:rPr>
        <w:t xml:space="preserve"> вважають, що свобода є абсолютною і незалежною від будь-яких обставин, тоді як </w:t>
      </w:r>
      <w:proofErr w:type="spellStart"/>
      <w:r w:rsidRPr="003D0939">
        <w:rPr>
          <w:rFonts w:ascii="Times New Roman" w:hAnsi="Times New Roman" w:cs="Times New Roman"/>
          <w:sz w:val="24"/>
          <w:szCs w:val="24"/>
          <w:lang w:val="uk-UA"/>
        </w:rPr>
        <w:t>компатібілісти</w:t>
      </w:r>
      <w:proofErr w:type="spellEnd"/>
      <w:r w:rsidRPr="003D0939">
        <w:rPr>
          <w:rFonts w:ascii="Times New Roman" w:hAnsi="Times New Roman" w:cs="Times New Roman"/>
          <w:sz w:val="24"/>
          <w:szCs w:val="24"/>
          <w:lang w:val="uk-UA"/>
        </w:rPr>
        <w:t xml:space="preserve"> аргументують, що свобода може існувати навіть в умовах детермінованості.</w:t>
      </w:r>
    </w:p>
    <w:p w14:paraId="21FBAB74"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1BEDC4C5" w14:textId="0261F25B"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Проте, варто зазначити, що існує певне перетину між цими двома підходами. Деякі </w:t>
      </w:r>
      <w:proofErr w:type="spellStart"/>
      <w:r w:rsidRPr="003D0939">
        <w:rPr>
          <w:rFonts w:ascii="Times New Roman" w:hAnsi="Times New Roman" w:cs="Times New Roman"/>
          <w:sz w:val="24"/>
          <w:szCs w:val="24"/>
          <w:lang w:val="uk-UA"/>
        </w:rPr>
        <w:t>лібертаріанці</w:t>
      </w:r>
      <w:proofErr w:type="spellEnd"/>
      <w:r w:rsidRPr="003D0939">
        <w:rPr>
          <w:rFonts w:ascii="Times New Roman" w:hAnsi="Times New Roman" w:cs="Times New Roman"/>
          <w:sz w:val="24"/>
          <w:szCs w:val="24"/>
          <w:lang w:val="uk-UA"/>
        </w:rPr>
        <w:t xml:space="preserve">, наприклад, приймають деякі елементи </w:t>
      </w:r>
      <w:proofErr w:type="spellStart"/>
      <w:r w:rsidRPr="003D0939">
        <w:rPr>
          <w:rFonts w:ascii="Times New Roman" w:hAnsi="Times New Roman" w:cs="Times New Roman"/>
          <w:sz w:val="24"/>
          <w:szCs w:val="24"/>
          <w:lang w:val="uk-UA"/>
        </w:rPr>
        <w:t>компатібілізму</w:t>
      </w:r>
      <w:proofErr w:type="spellEnd"/>
      <w:r w:rsidRPr="003D0939">
        <w:rPr>
          <w:rFonts w:ascii="Times New Roman" w:hAnsi="Times New Roman" w:cs="Times New Roman"/>
          <w:sz w:val="24"/>
          <w:szCs w:val="24"/>
          <w:lang w:val="uk-UA"/>
        </w:rPr>
        <w:t xml:space="preserve">, визнаючи, що наші дії можуть бути </w:t>
      </w:r>
      <w:proofErr w:type="spellStart"/>
      <w:r w:rsidRPr="003D0939">
        <w:rPr>
          <w:rFonts w:ascii="Times New Roman" w:hAnsi="Times New Roman" w:cs="Times New Roman"/>
          <w:sz w:val="24"/>
          <w:szCs w:val="24"/>
          <w:lang w:val="uk-UA"/>
        </w:rPr>
        <w:t>впливовані</w:t>
      </w:r>
      <w:proofErr w:type="spellEnd"/>
      <w:r w:rsidRPr="003D0939">
        <w:rPr>
          <w:rFonts w:ascii="Times New Roman" w:hAnsi="Times New Roman" w:cs="Times New Roman"/>
          <w:sz w:val="24"/>
          <w:szCs w:val="24"/>
          <w:lang w:val="uk-UA"/>
        </w:rPr>
        <w:t xml:space="preserve"> як зовнішніми факторами, так і внутрішніми мотиваціями. За такого підходу, свобода все ще вважається важливою, але вона розглядається в контексті обмежень та впливів, які можуть впливати на наші рішення.</w:t>
      </w:r>
    </w:p>
    <w:p w14:paraId="0BA28A58"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4FCCA3D5" w14:textId="75A2099A" w:rsidR="008C2AB0"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Таким чином, хоча </w:t>
      </w:r>
      <w:proofErr w:type="spellStart"/>
      <w:r w:rsidRPr="003D0939">
        <w:rPr>
          <w:rFonts w:ascii="Times New Roman" w:hAnsi="Times New Roman" w:cs="Times New Roman"/>
          <w:sz w:val="24"/>
          <w:szCs w:val="24"/>
          <w:lang w:val="uk-UA"/>
        </w:rPr>
        <w:t>лібертаріанство</w:t>
      </w:r>
      <w:proofErr w:type="spellEnd"/>
      <w:r w:rsidRPr="003D0939">
        <w:rPr>
          <w:rFonts w:ascii="Times New Roman" w:hAnsi="Times New Roman" w:cs="Times New Roman"/>
          <w:sz w:val="24"/>
          <w:szCs w:val="24"/>
          <w:lang w:val="uk-UA"/>
        </w:rPr>
        <w:t xml:space="preserve"> та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мають різні підходи до свободи, вони можуть бути розглянуті як два способи розуміння складності та сутності відношення між свободою і обмеженнями.</w:t>
      </w:r>
    </w:p>
    <w:p w14:paraId="281224C1"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180D84B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F0E8EF2"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90BAADC"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A75CCD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CE4B1F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0090C0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09D6A7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EDAF876"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82954C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68EA1F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DD146E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F207EA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9B340D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BCC500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95FDB1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6D986E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7943656"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F21416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CC352B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AD8A1E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7FFCC36"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C479FFE" w14:textId="77777777" w:rsidR="003D0939" w:rsidRP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FC76042"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Вкажіть на причини багатозначності поняття свободи в історії філософії. Розкрийте основні його значення.</w:t>
      </w:r>
    </w:p>
    <w:p w14:paraId="0E363CB3"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Поняття свободи є одним з найбільш багатозначних та складних понять в історії філософії. Його багатозначність пояснюється різноманітністю поглядів філософів, культурних контекстів, історичних обставин та соціальних умов. Основні причини багатозначності поняття свободи в історії філософії включають:</w:t>
      </w:r>
    </w:p>
    <w:p w14:paraId="51C35CEB"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4ED07E8F"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1. Філософські течії та школи: Різні філософські школи та течії мали власні підходи до розуміння свободи. Наприклад, платонізм, </w:t>
      </w:r>
      <w:proofErr w:type="spellStart"/>
      <w:r w:rsidRPr="000F0B2A">
        <w:rPr>
          <w:rFonts w:ascii="Times New Roman" w:hAnsi="Times New Roman" w:cs="Times New Roman"/>
          <w:sz w:val="24"/>
          <w:szCs w:val="24"/>
          <w:lang w:val="uk-UA"/>
        </w:rPr>
        <w:t>аристотелізм</w:t>
      </w:r>
      <w:proofErr w:type="spellEnd"/>
      <w:r w:rsidRPr="000F0B2A">
        <w:rPr>
          <w:rFonts w:ascii="Times New Roman" w:hAnsi="Times New Roman" w:cs="Times New Roman"/>
          <w:sz w:val="24"/>
          <w:szCs w:val="24"/>
          <w:lang w:val="uk-UA"/>
        </w:rPr>
        <w:t>, стоїцизм, кантіанство та інші мали відмінні тлумачення свободи, що створювало різні концепції.</w:t>
      </w:r>
    </w:p>
    <w:p w14:paraId="2F940FF6"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5E352C4D"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2. Різноманітні культурні контексти: Різні культури мають власні уявлення про свободу, що базуються на їхніх цінностях, релігійних переконаннях, традиціях та соціальних умовах. Це призводить до різних інтерпретацій та розуміння свободи.</w:t>
      </w:r>
    </w:p>
    <w:p w14:paraId="38F1814E"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23FA666D"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3. Філософські парадигми: Філософія розвивається у контексті певних парадигм часу. Зміна філософських парадигм може призвести до зміни у розумінні свободи. Наприклад, зміна світогляду від релігійного до раціоналістичного чи постмодерністського може призвести до нових поглядів на свободу.</w:t>
      </w:r>
    </w:p>
    <w:p w14:paraId="58383C50"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006EA54E"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Основні значення поняття свободи включають:</w:t>
      </w:r>
    </w:p>
    <w:p w14:paraId="2FC8457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311D3BC0"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1. Моральна свобода: Свобода як здатність самостійно вибирати та діяти відповідно до моральних принципів і цінностей.</w:t>
      </w:r>
    </w:p>
    <w:p w14:paraId="4989F41A"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6DDB2CCE" w14:textId="5362D093"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2. Політична свобода: Свобода як право на самовизначення та участь у прийнятті рішень, свобода виразу, релігії, об'єднання та інших прав людини в політичній сфері.</w:t>
      </w:r>
    </w:p>
    <w:p w14:paraId="0C52C8FC"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5EF51F9F"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3. Метафізична свобода: Свобода як незалежність від природних законів або впливів зовнішнього світу, свобода від детермінізму.</w:t>
      </w:r>
    </w:p>
    <w:p w14:paraId="7CCAF9D0"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11DEA5B7"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4. Екзистенціальна свобода: Свобода як здатність самостійно надавати сенс своєму життю, вибирати свою ідентичність та відповідальність за свої дії.</w:t>
      </w:r>
    </w:p>
    <w:p w14:paraId="2588086B"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6EB7A76B"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5. Свобода волі: Свобода як здатність вільно обирати та володіти контролем над своїми діями, незалежно від зовнішніх чи внутрішніх обмежень.</w:t>
      </w:r>
    </w:p>
    <w:p w14:paraId="169E96B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5E860FD4" w14:textId="5D084158" w:rsidR="008C2AB0"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Ці значення можуть перетинатися та сполучатися залежно від філософських підходів та контексту розгляду.</w:t>
      </w:r>
    </w:p>
    <w:p w14:paraId="726FD15F"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750A3260"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C7B02A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E1AC643"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A64556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BACC79A"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320D8D7"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8BC4A8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438D678"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AFCCA71"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9B1AE77"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D3E0B32"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FA0B0F5"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B6715A5" w14:textId="77777777" w:rsidR="000F0B2A" w:rsidRPr="008C2AB0" w:rsidRDefault="000F0B2A" w:rsidP="008C2AB0">
      <w:pPr>
        <w:tabs>
          <w:tab w:val="left" w:pos="851"/>
        </w:tabs>
        <w:spacing w:after="0" w:line="240" w:lineRule="auto"/>
        <w:jc w:val="both"/>
        <w:rPr>
          <w:rFonts w:ascii="Times New Roman" w:hAnsi="Times New Roman" w:cs="Times New Roman"/>
          <w:sz w:val="24"/>
          <w:szCs w:val="24"/>
          <w:lang w:val="uk-UA"/>
        </w:rPr>
      </w:pPr>
    </w:p>
    <w:p w14:paraId="1EC4C0CF"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Проаналізуйте кантіанське розуміння моралі. Як, у зв’язку з таким його розумінням, корелюються мораль та релігія?</w:t>
      </w:r>
    </w:p>
    <w:p w14:paraId="497F4E00"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Кантіанське розуміння моралі базується на етичній теорії </w:t>
      </w:r>
      <w:proofErr w:type="spellStart"/>
      <w:r w:rsidRPr="000F0B2A">
        <w:rPr>
          <w:rFonts w:ascii="Times New Roman" w:hAnsi="Times New Roman" w:cs="Times New Roman"/>
          <w:sz w:val="24"/>
          <w:szCs w:val="24"/>
          <w:lang w:val="uk-UA"/>
        </w:rPr>
        <w:t>Іммануїла</w:t>
      </w:r>
      <w:proofErr w:type="spellEnd"/>
      <w:r w:rsidRPr="000F0B2A">
        <w:rPr>
          <w:rFonts w:ascii="Times New Roman" w:hAnsi="Times New Roman" w:cs="Times New Roman"/>
          <w:sz w:val="24"/>
          <w:szCs w:val="24"/>
          <w:lang w:val="uk-UA"/>
        </w:rPr>
        <w:t xml:space="preserve"> Канта, яка відома як деонтологічна етика. За кантіанською етикою, моральність базується на принципах розуму та універсальних моральних законах, а не на наслідках чи особистих бажаннях.</w:t>
      </w:r>
    </w:p>
    <w:p w14:paraId="33E03BAE"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3C5E4858"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За кантіанським підходом, моральність вимагає, щоб наші дії були підпорядковані імперативу категоричного обов'язку, який вимагає, щоб ми діяли згідно з тими принципами, які ми бажаємо бачити загальновизнаними законами. Це означає, що моральні дії повинні бути засновані на раціональній внутрішній </w:t>
      </w:r>
      <w:proofErr w:type="spellStart"/>
      <w:r w:rsidRPr="000F0B2A">
        <w:rPr>
          <w:rFonts w:ascii="Times New Roman" w:hAnsi="Times New Roman" w:cs="Times New Roman"/>
          <w:sz w:val="24"/>
          <w:szCs w:val="24"/>
          <w:lang w:val="uk-UA"/>
        </w:rPr>
        <w:t>вимозі</w:t>
      </w:r>
      <w:proofErr w:type="spellEnd"/>
      <w:r w:rsidRPr="000F0B2A">
        <w:rPr>
          <w:rFonts w:ascii="Times New Roman" w:hAnsi="Times New Roman" w:cs="Times New Roman"/>
          <w:sz w:val="24"/>
          <w:szCs w:val="24"/>
          <w:lang w:val="uk-UA"/>
        </w:rPr>
        <w:t>, а не на зовнішньому авторитеті чи бажаннях.</w:t>
      </w:r>
    </w:p>
    <w:p w14:paraId="080A3269"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0A3CA2D7"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У кантіанському підході, моральність є абсолютною та універсальною, що означає, що моральні закони мають бути застосовувані до всіх раціональних істот незалежно від релігії, культури або особистих переконань. Таким чином, моральність має об'єктивний характер і не залежить від волі Бога чи будь-якого іншого надприродного авторитету.</w:t>
      </w:r>
    </w:p>
    <w:p w14:paraId="533FCA87"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78442CE4" w14:textId="4BF55C72"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Однак, хоча Кант виділяв моральність від релігії, він також підтримував ідею моральної релігії. Він вважав, що релігійні вірування можуть служити важливою підтримкою моральності, оскільки вони надають людині мотивацію та сенс для дотримання моральних принципів. Кант розглядав релігію як засіб для розширення меж розуму та сприяння моральному самовдосконаленню.</w:t>
      </w:r>
    </w:p>
    <w:p w14:paraId="6A7B16B2"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52558286" w14:textId="0F228BD9" w:rsidR="008C2AB0"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Таким чином, у кантіанському підході мораль та релігія можуть бути побудовані у взаємодії, але при цьому моральність залишається незалежною від релігійних догм та інституцій. Релігія може служити додатковим джерелом мотивації та підтримки для моральних дій, але моральні закони залишаються раціонально заснованими та універсальними.</w:t>
      </w:r>
    </w:p>
    <w:p w14:paraId="7CF4DA5C"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5104D52D"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2D157FA"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5F5E9E5"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75EFD2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395CA0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4A4BCDE6"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EFBC434"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0E6791E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5CF8985"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286ABEC"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C73A920"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E1385FF"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938EA4D"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BD23B3A"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280C678"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D0741AE"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4B45537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693A1EC"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8EAF057" w14:textId="77777777" w:rsidR="000F0B2A" w:rsidRPr="008C2AB0" w:rsidRDefault="000F0B2A" w:rsidP="008C2AB0">
      <w:pPr>
        <w:tabs>
          <w:tab w:val="left" w:pos="284"/>
          <w:tab w:val="left" w:pos="851"/>
        </w:tabs>
        <w:spacing w:after="0"/>
        <w:jc w:val="both"/>
        <w:rPr>
          <w:rFonts w:ascii="Times New Roman" w:hAnsi="Times New Roman" w:cs="Times New Roman"/>
          <w:sz w:val="24"/>
          <w:szCs w:val="24"/>
          <w:lang w:val="uk-UA"/>
        </w:rPr>
      </w:pPr>
    </w:p>
    <w:p w14:paraId="7D259059"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 xml:space="preserve">Розкрийте значення категоричного та гіпотетичного моральних імперативів у філософії </w:t>
      </w:r>
      <w:proofErr w:type="spellStart"/>
      <w:r w:rsidRPr="00CF536B">
        <w:rPr>
          <w:rFonts w:ascii="Times New Roman" w:hAnsi="Times New Roman" w:cs="Times New Roman"/>
          <w:b/>
          <w:bCs/>
          <w:sz w:val="24"/>
          <w:szCs w:val="24"/>
          <w:lang w:val="uk-UA"/>
        </w:rPr>
        <w:t>І.Канта</w:t>
      </w:r>
      <w:proofErr w:type="spellEnd"/>
      <w:r w:rsidRPr="00CF536B">
        <w:rPr>
          <w:rFonts w:ascii="Times New Roman" w:hAnsi="Times New Roman" w:cs="Times New Roman"/>
          <w:b/>
          <w:bCs/>
          <w:sz w:val="24"/>
          <w:szCs w:val="24"/>
          <w:lang w:val="uk-UA"/>
        </w:rPr>
        <w:t>.</w:t>
      </w:r>
    </w:p>
    <w:p w14:paraId="1D3669EB"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У філософії </w:t>
      </w:r>
      <w:proofErr w:type="spellStart"/>
      <w:r w:rsidRPr="000F0B2A">
        <w:rPr>
          <w:rFonts w:ascii="Times New Roman" w:hAnsi="Times New Roman" w:cs="Times New Roman"/>
          <w:sz w:val="24"/>
          <w:szCs w:val="24"/>
          <w:lang w:val="uk-UA"/>
        </w:rPr>
        <w:t>Іммануїла</w:t>
      </w:r>
      <w:proofErr w:type="spellEnd"/>
      <w:r w:rsidRPr="000F0B2A">
        <w:rPr>
          <w:rFonts w:ascii="Times New Roman" w:hAnsi="Times New Roman" w:cs="Times New Roman"/>
          <w:sz w:val="24"/>
          <w:szCs w:val="24"/>
          <w:lang w:val="uk-UA"/>
        </w:rPr>
        <w:t xml:space="preserve"> Канта висуваються два головних моральних імперативи: категоричний і гіпотетичний. Ці імперативи відіграють ключову роль у його деонтологічній етиці.</w:t>
      </w:r>
    </w:p>
    <w:p w14:paraId="4B8A29B2"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0E6E7CE4"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1. Категоричний імператив: "Дій так, що можеш бажати, щоб твоя воля стала загальним законом". Цей імператив вимагає, щоб наші дії відповідали принципам, які ми можемо бажати бачити загальновизнаними законами для всіх раціональних істот. Він базується на універсальності та об'єктивності моральних законів і вимагає, щоб ми поводилися так, як бажаємо, щоб всі інші поводилися у подібних ситуаціях. Це означає, що моральність має бути незалежною від наших особистих бажань та інтересів, і ми повинні діяти на основі загальної волі, яка розуміється як загальний закон.</w:t>
      </w:r>
    </w:p>
    <w:p w14:paraId="3FB9E788"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59F428CB"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2. Гіпотетичний імператив: "Дій так, щоб засоби твоєї волі завжди одночасно могли стати загальним законом". Цей імператив вимагає, щоб ми обирали дії, які можуть функціонувати як загальні закони, без суперечностей або протиріч. Він наголошує на внутрішній згоді та послідовності моральних принципів. Якщо наша воля базується на принципах, які не можуть бути загальними законами без суперечностей, то ці дії вважаються неморальними.</w:t>
      </w:r>
    </w:p>
    <w:p w14:paraId="06CDCC2A"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7CC77BAD" w14:textId="2A197F2C"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Категоричний імператив передбачає, що ми маємо діяти з обов'язку і раціональності, незалежно від особистих бажань чи наслідків наших дій. Гіпотетичний імператив, з іншого боку, вимагає внутрішньої послідовності та узгодженості в моральних принципах, щоб уникнути суперечностей у загальних законах.</w:t>
      </w:r>
    </w:p>
    <w:p w14:paraId="0BE08427"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7406C4F5" w14:textId="3F3A79A6" w:rsidR="008C2AB0"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Ці два імперативи разом створюють основу Кантівської моральної філософії, покликаної забезпечити універсальність, об'єктивність та раціональність моральних принципів. Вони покликані надати нам раціональну основу для прийняття моральних рішень та визначення нашого морального обов'язку.</w:t>
      </w:r>
    </w:p>
    <w:p w14:paraId="2E62ACD1"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754E99E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67C832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86A472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CF922C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FC36F9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077731CE"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B0B00DD"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6B6B077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5AD5A85"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DF65723"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F2931E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06F573E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60BE7A14"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6920B484"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4E0EF9C8"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4FA731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6962C502" w14:textId="77777777" w:rsidR="000F0B2A" w:rsidRPr="008C2AB0" w:rsidRDefault="000F0B2A" w:rsidP="008C2AB0">
      <w:pPr>
        <w:tabs>
          <w:tab w:val="left" w:pos="284"/>
          <w:tab w:val="left" w:pos="851"/>
        </w:tabs>
        <w:spacing w:after="0"/>
        <w:jc w:val="both"/>
        <w:rPr>
          <w:rFonts w:ascii="Times New Roman" w:hAnsi="Times New Roman" w:cs="Times New Roman"/>
          <w:sz w:val="24"/>
          <w:szCs w:val="24"/>
          <w:lang w:val="uk-UA"/>
        </w:rPr>
      </w:pPr>
    </w:p>
    <w:p w14:paraId="251FADA8"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 xml:space="preserve">Розкрийте сутність категорії морального релятивізму (суб’єктивна та </w:t>
      </w:r>
      <w:proofErr w:type="spellStart"/>
      <w:r w:rsidRPr="00CF536B">
        <w:rPr>
          <w:rFonts w:ascii="Times New Roman" w:hAnsi="Times New Roman" w:cs="Times New Roman"/>
          <w:b/>
          <w:bCs/>
          <w:sz w:val="24"/>
          <w:szCs w:val="24"/>
          <w:lang w:val="uk-UA"/>
        </w:rPr>
        <w:t>інтерсуб’єктивна</w:t>
      </w:r>
      <w:proofErr w:type="spellEnd"/>
      <w:r w:rsidRPr="00CF536B">
        <w:rPr>
          <w:rFonts w:ascii="Times New Roman" w:hAnsi="Times New Roman" w:cs="Times New Roman"/>
          <w:b/>
          <w:bCs/>
          <w:sz w:val="24"/>
          <w:szCs w:val="24"/>
          <w:lang w:val="uk-UA"/>
        </w:rPr>
        <w:t xml:space="preserve"> моделі).</w:t>
      </w:r>
    </w:p>
    <w:p w14:paraId="426DB99E"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Моральний релятивізм - це філософська позиція, яка стверджує, що моральні стандарти та цінності є суб'єктивними і залежать від індивідуальних, культурних або соціальних уявлень, думок і переконань. Відповідно, існує дві основні моделі морального релятивізму: суб'єктивна та </w:t>
      </w:r>
      <w:proofErr w:type="spellStart"/>
      <w:r w:rsidRPr="000F0B2A">
        <w:rPr>
          <w:rFonts w:ascii="Times New Roman" w:hAnsi="Times New Roman" w:cs="Times New Roman"/>
          <w:sz w:val="24"/>
          <w:szCs w:val="24"/>
          <w:lang w:val="uk-UA"/>
        </w:rPr>
        <w:t>інтерсуб'єктивна</w:t>
      </w:r>
      <w:proofErr w:type="spellEnd"/>
      <w:r w:rsidRPr="000F0B2A">
        <w:rPr>
          <w:rFonts w:ascii="Times New Roman" w:hAnsi="Times New Roman" w:cs="Times New Roman"/>
          <w:sz w:val="24"/>
          <w:szCs w:val="24"/>
          <w:lang w:val="uk-UA"/>
        </w:rPr>
        <w:t>.</w:t>
      </w:r>
    </w:p>
    <w:p w14:paraId="0676BFFD"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14AFFB5E"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1. Суб'єктивний моральний релятивізм стверджує, що моральні стандарти є суб'єктивними і залежать від індивідуальних думок, переконань та смаків окремої людини. Згідно з цією моделлю, немає загальних абсолютних моральних правил або </w:t>
      </w:r>
      <w:proofErr w:type="spellStart"/>
      <w:r w:rsidRPr="000F0B2A">
        <w:rPr>
          <w:rFonts w:ascii="Times New Roman" w:hAnsi="Times New Roman" w:cs="Times New Roman"/>
          <w:sz w:val="24"/>
          <w:szCs w:val="24"/>
          <w:lang w:val="uk-UA"/>
        </w:rPr>
        <w:t>істин</w:t>
      </w:r>
      <w:proofErr w:type="spellEnd"/>
      <w:r w:rsidRPr="000F0B2A">
        <w:rPr>
          <w:rFonts w:ascii="Times New Roman" w:hAnsi="Times New Roman" w:cs="Times New Roman"/>
          <w:sz w:val="24"/>
          <w:szCs w:val="24"/>
          <w:lang w:val="uk-UA"/>
        </w:rPr>
        <w:t>, і кожна людина має право на свою власну індивідуальну моральну переконаність. Суб'єктивний релятивізм розглядає моральність як суб'єктивну справу, яка залежить від особистих уподобань і смаків кожного індивіда.</w:t>
      </w:r>
    </w:p>
    <w:p w14:paraId="3E4B104D"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60BD3AEE"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2. </w:t>
      </w:r>
      <w:proofErr w:type="spellStart"/>
      <w:r w:rsidRPr="000F0B2A">
        <w:rPr>
          <w:rFonts w:ascii="Times New Roman" w:hAnsi="Times New Roman" w:cs="Times New Roman"/>
          <w:sz w:val="24"/>
          <w:szCs w:val="24"/>
          <w:lang w:val="uk-UA"/>
        </w:rPr>
        <w:t>Інтерсуб'єктивний</w:t>
      </w:r>
      <w:proofErr w:type="spellEnd"/>
      <w:r w:rsidRPr="000F0B2A">
        <w:rPr>
          <w:rFonts w:ascii="Times New Roman" w:hAnsi="Times New Roman" w:cs="Times New Roman"/>
          <w:sz w:val="24"/>
          <w:szCs w:val="24"/>
          <w:lang w:val="uk-UA"/>
        </w:rPr>
        <w:t xml:space="preserve"> моральний релятивізм визнає, що моральні стандарти та цінності є сформованими соціальними конструктами, що виникають у процесі взаємодії та спілкування між людьми. Згідно з цією моделлю, моральні норми встановлюються на основі соціальних, культурних та історичних контекстів. </w:t>
      </w:r>
      <w:proofErr w:type="spellStart"/>
      <w:r w:rsidRPr="000F0B2A">
        <w:rPr>
          <w:rFonts w:ascii="Times New Roman" w:hAnsi="Times New Roman" w:cs="Times New Roman"/>
          <w:sz w:val="24"/>
          <w:szCs w:val="24"/>
          <w:lang w:val="uk-UA"/>
        </w:rPr>
        <w:t>Інтерсуб'єктивний</w:t>
      </w:r>
      <w:proofErr w:type="spellEnd"/>
      <w:r w:rsidRPr="000F0B2A">
        <w:rPr>
          <w:rFonts w:ascii="Times New Roman" w:hAnsi="Times New Roman" w:cs="Times New Roman"/>
          <w:sz w:val="24"/>
          <w:szCs w:val="24"/>
          <w:lang w:val="uk-UA"/>
        </w:rPr>
        <w:t xml:space="preserve"> релятивізм відзначає, що різні культури та суспільства можуть мати різні моральні стандарти, і немає однозначно правильних або неправильних відповідей у моральних питаннях.</w:t>
      </w:r>
    </w:p>
    <w:p w14:paraId="568A97F3"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2171775A" w14:textId="3029663C" w:rsidR="008C2AB0"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Обидва підходи до морального релятивізму ставлять під сумнів ідею універсальності абсолютних моральних принципів. Замість цього, вони наголошують на різноманітності моральних думок і цінностей в різних культурах та серед різних індивідів.</w:t>
      </w:r>
    </w:p>
    <w:p w14:paraId="31E5119D"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26892108"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1FA02BC"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4BD9F076"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F9AA1FE"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0B9BCF9E"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2DF34C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AF3FE18"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B43441C"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4B4C8A4"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8B2ED94"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6D6149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06296F6"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A54E7E0"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7EDA0E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F09982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6FD633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331638A"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4E23BA6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06D9FD8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0B4250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7D1937A"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26FCE61" w14:textId="77777777" w:rsidR="000F0B2A" w:rsidRPr="008C2AB0" w:rsidRDefault="000F0B2A" w:rsidP="008C2AB0">
      <w:pPr>
        <w:tabs>
          <w:tab w:val="left" w:pos="284"/>
          <w:tab w:val="left" w:pos="851"/>
        </w:tabs>
        <w:spacing w:after="0"/>
        <w:jc w:val="both"/>
        <w:rPr>
          <w:rFonts w:ascii="Times New Roman" w:hAnsi="Times New Roman" w:cs="Times New Roman"/>
          <w:sz w:val="24"/>
          <w:szCs w:val="24"/>
          <w:lang w:val="uk-UA"/>
        </w:rPr>
      </w:pPr>
    </w:p>
    <w:p w14:paraId="4B55BB4E"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 xml:space="preserve">Розкрийте переваги та недоліки концепції емотивізму у вченні про мораль. </w:t>
      </w:r>
    </w:p>
    <w:p w14:paraId="34B1075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Емотивізм - це філософська концепція у вченні про мораль, яка стверджує, що моральні висловлення виражають емоційні реакції та особисті вподобання. Згідно з емотивізмом, моральні висловлення не містять об'єктивних фактів або </w:t>
      </w:r>
      <w:proofErr w:type="spellStart"/>
      <w:r w:rsidRPr="000F0B2A">
        <w:rPr>
          <w:rFonts w:ascii="Times New Roman" w:hAnsi="Times New Roman" w:cs="Times New Roman"/>
          <w:sz w:val="24"/>
          <w:szCs w:val="24"/>
          <w:lang w:val="uk-UA"/>
        </w:rPr>
        <w:t>істин</w:t>
      </w:r>
      <w:proofErr w:type="spellEnd"/>
      <w:r w:rsidRPr="000F0B2A">
        <w:rPr>
          <w:rFonts w:ascii="Times New Roman" w:hAnsi="Times New Roman" w:cs="Times New Roman"/>
          <w:sz w:val="24"/>
          <w:szCs w:val="24"/>
          <w:lang w:val="uk-UA"/>
        </w:rPr>
        <w:t>, а є виразом суб'єктивних переживань.</w:t>
      </w:r>
    </w:p>
    <w:p w14:paraId="0672ECE6"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01F6DCB2"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Переваги емотивізму:</w:t>
      </w:r>
    </w:p>
    <w:p w14:paraId="767D416C"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3E43C53F"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1. Емотивізм підкреслює важливість емоційного аспекту моралі. Він визнає, що моральні висловлення виникають з наших емоційних реакцій і можуть відображати наші особисті цінності та вподобання.</w:t>
      </w:r>
    </w:p>
    <w:p w14:paraId="48F2D9C7"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2799839B"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2. Емотивізм враховує суб'єктивність моральних оцінок. Він визнає, що різні люди можуть мати різні моральні уявлення і реагувати на ситуації по-різному.</w:t>
      </w:r>
    </w:p>
    <w:p w14:paraId="475AA2C1"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7B22B0F5"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3. Емотивізм сприяє розвитку емоційної свідомості та етичної чутливості. Він стимулює нас розуміти свої емоційні реакції та їх вплив на наші моральні переконання.</w:t>
      </w:r>
    </w:p>
    <w:p w14:paraId="7CEBA7F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77972CB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Недоліки емотивізму:</w:t>
      </w:r>
    </w:p>
    <w:p w14:paraId="7D9AF956"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3D5C5380"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1. Емотивізм може вести до релятивізму в моральних оцінках. Якщо моральні висловлення базуються лише на емоціях, вони стають суб'єктивними і необ'єктивними, що утрудняє досягнення моральної універсальності.</w:t>
      </w:r>
    </w:p>
    <w:p w14:paraId="19FC27B3"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798BBB77"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2. Емотивізм не забезпечує об'єктивності в моральних судженнях. Він не враховує об'єктивні аспекти моралі, такі як наслідки дій або принципи справедливості.</w:t>
      </w:r>
    </w:p>
    <w:p w14:paraId="00A3C257"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7841797B" w14:textId="6FF2C410"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3. Емотивізм може приводити до емоційної маніпуляції. Оскільки моральні висловлення ґрунтуються на емоціях, вони можуть бути використані для маніпуляції інших людей шляхом впливу на їх емоційну реакцію.</w:t>
      </w:r>
    </w:p>
    <w:p w14:paraId="02DE5461"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57FE112F" w14:textId="2657C7E9" w:rsidR="008C2AB0"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Враховуючи переваги та недоліки, емотивізм може бути цікавою та важливою концепцією в вивченні моралі, але потребує обережного застосування та уваги до об'єктивних аспектів моральних питань.</w:t>
      </w:r>
    </w:p>
    <w:p w14:paraId="57F570C8"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11A40509"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2FD491E"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1CDD2E6"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5F4BF9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45D444D"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103D378"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00AB5C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5050D6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BB9F2B1"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4CBA380"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F99B91B"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74CDB826"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42B914A"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AC32D2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00A0E6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8270DBA"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A50D78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1E2A99A"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08A88C0" w14:textId="77777777" w:rsidR="000F0B2A" w:rsidRPr="008C2AB0" w:rsidRDefault="000F0B2A" w:rsidP="008C2AB0">
      <w:pPr>
        <w:tabs>
          <w:tab w:val="left" w:pos="851"/>
        </w:tabs>
        <w:spacing w:after="0" w:line="240" w:lineRule="auto"/>
        <w:jc w:val="both"/>
        <w:rPr>
          <w:rFonts w:ascii="Times New Roman" w:hAnsi="Times New Roman" w:cs="Times New Roman"/>
          <w:sz w:val="24"/>
          <w:szCs w:val="24"/>
          <w:lang w:val="uk-UA"/>
        </w:rPr>
      </w:pPr>
    </w:p>
    <w:p w14:paraId="32FF7ECC"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Назвіть та прокоментуйте підстави для твердження: «Мораль – об’єктивна». Кого з прихильників етичного об’єктивізму Ви можете назвати?</w:t>
      </w:r>
    </w:p>
    <w:p w14:paraId="65ED1D33"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Твердження про об'єктивність моралі означає, що існують загальноприйняті моральні принципи і стандарти, які не залежать від індивідуальних суб'єктивних переконань або культурних контекстів. Об'єктивістський підхід в етиці стверджує, що моральні принципи можуть бути визначені незалежно від індивіда і є відображенням загальних моральних фактів чи законів.</w:t>
      </w:r>
    </w:p>
    <w:p w14:paraId="54862D6E"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3A89B120"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Існує кілька прихильників етичного об'єктивізму, серед найвідоміших з яких:</w:t>
      </w:r>
    </w:p>
    <w:p w14:paraId="4F5CDC23"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3875F771"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1. </w:t>
      </w:r>
      <w:proofErr w:type="spellStart"/>
      <w:r w:rsidRPr="000F0B2A">
        <w:rPr>
          <w:rFonts w:ascii="Times New Roman" w:hAnsi="Times New Roman" w:cs="Times New Roman"/>
          <w:sz w:val="24"/>
          <w:szCs w:val="24"/>
          <w:lang w:val="uk-UA"/>
        </w:rPr>
        <w:t>Арістотель</w:t>
      </w:r>
      <w:proofErr w:type="spellEnd"/>
      <w:r w:rsidRPr="000F0B2A">
        <w:rPr>
          <w:rFonts w:ascii="Times New Roman" w:hAnsi="Times New Roman" w:cs="Times New Roman"/>
          <w:sz w:val="24"/>
          <w:szCs w:val="24"/>
          <w:lang w:val="uk-UA"/>
        </w:rPr>
        <w:t xml:space="preserve">: </w:t>
      </w:r>
      <w:proofErr w:type="spellStart"/>
      <w:r w:rsidRPr="000F0B2A">
        <w:rPr>
          <w:rFonts w:ascii="Times New Roman" w:hAnsi="Times New Roman" w:cs="Times New Roman"/>
          <w:sz w:val="24"/>
          <w:szCs w:val="24"/>
          <w:lang w:val="uk-UA"/>
        </w:rPr>
        <w:t>Арістотель</w:t>
      </w:r>
      <w:proofErr w:type="spellEnd"/>
      <w:r w:rsidRPr="000F0B2A">
        <w:rPr>
          <w:rFonts w:ascii="Times New Roman" w:hAnsi="Times New Roman" w:cs="Times New Roman"/>
          <w:sz w:val="24"/>
          <w:szCs w:val="24"/>
          <w:lang w:val="uk-UA"/>
        </w:rPr>
        <w:t xml:space="preserve"> вважав, що є загальні моральні принципи, що базуються на природі людини. Він розвинув поняття </w:t>
      </w:r>
      <w:proofErr w:type="spellStart"/>
      <w:r w:rsidRPr="000F0B2A">
        <w:rPr>
          <w:rFonts w:ascii="Times New Roman" w:hAnsi="Times New Roman" w:cs="Times New Roman"/>
          <w:sz w:val="24"/>
          <w:szCs w:val="24"/>
          <w:lang w:val="uk-UA"/>
        </w:rPr>
        <w:t>евдаймонії</w:t>
      </w:r>
      <w:proofErr w:type="spellEnd"/>
      <w:r w:rsidRPr="000F0B2A">
        <w:rPr>
          <w:rFonts w:ascii="Times New Roman" w:hAnsi="Times New Roman" w:cs="Times New Roman"/>
          <w:sz w:val="24"/>
          <w:szCs w:val="24"/>
          <w:lang w:val="uk-UA"/>
        </w:rPr>
        <w:t xml:space="preserve"> (щастя) як цілісного життя, яке включає в себе розумну розуміння моральних цінностей.</w:t>
      </w:r>
    </w:p>
    <w:p w14:paraId="20A283E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15AA9381"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2. </w:t>
      </w:r>
      <w:proofErr w:type="spellStart"/>
      <w:r w:rsidRPr="000F0B2A">
        <w:rPr>
          <w:rFonts w:ascii="Times New Roman" w:hAnsi="Times New Roman" w:cs="Times New Roman"/>
          <w:sz w:val="24"/>
          <w:szCs w:val="24"/>
          <w:lang w:val="uk-UA"/>
        </w:rPr>
        <w:t>Іммануель</w:t>
      </w:r>
      <w:proofErr w:type="spellEnd"/>
      <w:r w:rsidRPr="000F0B2A">
        <w:rPr>
          <w:rFonts w:ascii="Times New Roman" w:hAnsi="Times New Roman" w:cs="Times New Roman"/>
          <w:sz w:val="24"/>
          <w:szCs w:val="24"/>
          <w:lang w:val="uk-UA"/>
        </w:rPr>
        <w:t xml:space="preserve"> Кант: Кант підкреслював універсальність моральних законів, які мають бути засновані на чистому розумі. Він вважав, що моральні принципи є апріорними і не залежать від індивідуальних бажань чи </w:t>
      </w:r>
      <w:proofErr w:type="spellStart"/>
      <w:r w:rsidRPr="000F0B2A">
        <w:rPr>
          <w:rFonts w:ascii="Times New Roman" w:hAnsi="Times New Roman" w:cs="Times New Roman"/>
          <w:sz w:val="24"/>
          <w:szCs w:val="24"/>
          <w:lang w:val="uk-UA"/>
        </w:rPr>
        <w:t>схильностей</w:t>
      </w:r>
      <w:proofErr w:type="spellEnd"/>
      <w:r w:rsidRPr="000F0B2A">
        <w:rPr>
          <w:rFonts w:ascii="Times New Roman" w:hAnsi="Times New Roman" w:cs="Times New Roman"/>
          <w:sz w:val="24"/>
          <w:szCs w:val="24"/>
          <w:lang w:val="uk-UA"/>
        </w:rPr>
        <w:t>.</w:t>
      </w:r>
    </w:p>
    <w:p w14:paraId="4BE96EE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554FEF0D"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3. Джон Роулз: Роулз розвинув теорію "справедливої процедури", в якій визначаються загальні принципи справедливості, які мають бути прийняті всіма розумними індивідами, які входять у "віртуальну позицію".</w:t>
      </w:r>
    </w:p>
    <w:p w14:paraId="7692B7D6"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27C09980" w14:textId="6A73254C" w:rsidR="008C2AB0"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Прихильники етичного об'єктивізму аргументують, що об'єктивні моральні принципи не залежать від індивіда, його бажань або культурних уподобань. Вони вважають, що існує об'єктивна моральна правда, яку можна розуміти та визначати через розумовий аналіз, спостереження та раціональні доводи.</w:t>
      </w:r>
    </w:p>
    <w:p w14:paraId="7844FF7F"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4278EC7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D06A206"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52AFCB6"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60EEE07"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B2D9115"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7723E5B7"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CF06D69"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7EFFAA92"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E3E97AF"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5D6A6C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4DD8F15"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70B635A"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64DF72B"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CAECDB0"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4831F7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6E16460"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66D88ED"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6860D13"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B6A9FFF"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EB2F1A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E2A42D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6B99E05"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6860955"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C79FDEB"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7CE9980D"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307C4A4" w14:textId="77777777" w:rsidR="000F0B2A" w:rsidRPr="008C2AB0" w:rsidRDefault="000F0B2A" w:rsidP="008C2AB0">
      <w:pPr>
        <w:tabs>
          <w:tab w:val="left" w:pos="851"/>
        </w:tabs>
        <w:spacing w:after="0" w:line="240" w:lineRule="auto"/>
        <w:jc w:val="both"/>
        <w:rPr>
          <w:rFonts w:ascii="Times New Roman" w:hAnsi="Times New Roman" w:cs="Times New Roman"/>
          <w:sz w:val="24"/>
          <w:szCs w:val="24"/>
          <w:lang w:val="uk-UA"/>
        </w:rPr>
      </w:pPr>
    </w:p>
    <w:p w14:paraId="0EB01B53"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Проаналізуйте сутність утилітаристських концепцій в етиці (</w:t>
      </w:r>
      <w:proofErr w:type="spellStart"/>
      <w:r w:rsidRPr="00CF536B">
        <w:rPr>
          <w:rFonts w:ascii="Times New Roman" w:hAnsi="Times New Roman" w:cs="Times New Roman"/>
          <w:b/>
          <w:bCs/>
          <w:sz w:val="24"/>
          <w:szCs w:val="24"/>
          <w:lang w:val="uk-UA"/>
        </w:rPr>
        <w:t>І.Бентам</w:t>
      </w:r>
      <w:proofErr w:type="spellEnd"/>
      <w:r w:rsidRPr="00CF536B">
        <w:rPr>
          <w:rFonts w:ascii="Times New Roman" w:hAnsi="Times New Roman" w:cs="Times New Roman"/>
          <w:b/>
          <w:bCs/>
          <w:sz w:val="24"/>
          <w:szCs w:val="24"/>
          <w:lang w:val="uk-UA"/>
        </w:rPr>
        <w:t xml:space="preserve">, </w:t>
      </w:r>
      <w:proofErr w:type="spellStart"/>
      <w:r w:rsidRPr="00CF536B">
        <w:rPr>
          <w:rFonts w:ascii="Times New Roman" w:hAnsi="Times New Roman" w:cs="Times New Roman"/>
          <w:b/>
          <w:bCs/>
          <w:sz w:val="24"/>
          <w:szCs w:val="24"/>
          <w:lang w:val="uk-UA"/>
        </w:rPr>
        <w:t>Дж.Стюарт</w:t>
      </w:r>
      <w:proofErr w:type="spellEnd"/>
      <w:r w:rsidRPr="00CF536B">
        <w:rPr>
          <w:rFonts w:ascii="Times New Roman" w:hAnsi="Times New Roman" w:cs="Times New Roman"/>
          <w:b/>
          <w:bCs/>
          <w:sz w:val="24"/>
          <w:szCs w:val="24"/>
          <w:lang w:val="uk-UA"/>
        </w:rPr>
        <w:t xml:space="preserve"> Міль)</w:t>
      </w:r>
    </w:p>
    <w:p w14:paraId="3EA2255A"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Утилітаризм є етичною теорією, яка базується на принципі максимізації загального щастя (вживаючи термін "користь" або "</w:t>
      </w:r>
      <w:proofErr w:type="spellStart"/>
      <w:r w:rsidRPr="00A23EFA">
        <w:rPr>
          <w:rFonts w:ascii="Times New Roman" w:hAnsi="Times New Roman" w:cs="Times New Roman"/>
          <w:sz w:val="24"/>
          <w:szCs w:val="24"/>
          <w:lang w:val="uk-UA"/>
        </w:rPr>
        <w:t>користливість</w:t>
      </w:r>
      <w:proofErr w:type="spellEnd"/>
      <w:r w:rsidRPr="00A23EFA">
        <w:rPr>
          <w:rFonts w:ascii="Times New Roman" w:hAnsi="Times New Roman" w:cs="Times New Roman"/>
          <w:sz w:val="24"/>
          <w:szCs w:val="24"/>
          <w:lang w:val="uk-UA"/>
        </w:rPr>
        <w:t>") як основного критерію моральності. Утилітаризм акцентує увагу на наслідках дій, а не на їхніх інших аспектах, таких як інтенції або обов'язки.</w:t>
      </w:r>
    </w:p>
    <w:p w14:paraId="6D7FC9E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5A72A04D"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Два з найвідоміших представників утилітаризму - Джеремі </w:t>
      </w:r>
      <w:proofErr w:type="spellStart"/>
      <w:r w:rsidRPr="00A23EFA">
        <w:rPr>
          <w:rFonts w:ascii="Times New Roman" w:hAnsi="Times New Roman" w:cs="Times New Roman"/>
          <w:sz w:val="24"/>
          <w:szCs w:val="24"/>
          <w:lang w:val="uk-UA"/>
        </w:rPr>
        <w:t>Бентам</w:t>
      </w:r>
      <w:proofErr w:type="spellEnd"/>
      <w:r w:rsidRPr="00A23EFA">
        <w:rPr>
          <w:rFonts w:ascii="Times New Roman" w:hAnsi="Times New Roman" w:cs="Times New Roman"/>
          <w:sz w:val="24"/>
          <w:szCs w:val="24"/>
          <w:lang w:val="uk-UA"/>
        </w:rPr>
        <w:t xml:space="preserve"> і Джон Стюарт Міль - розвинули свої концепції на основі загальних принципів та підходів:</w:t>
      </w:r>
    </w:p>
    <w:p w14:paraId="7A7C9917"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1909EF82"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Джеремі </w:t>
      </w:r>
      <w:proofErr w:type="spellStart"/>
      <w:r w:rsidRPr="00A23EFA">
        <w:rPr>
          <w:rFonts w:ascii="Times New Roman" w:hAnsi="Times New Roman" w:cs="Times New Roman"/>
          <w:sz w:val="24"/>
          <w:szCs w:val="24"/>
          <w:lang w:val="uk-UA"/>
        </w:rPr>
        <w:t>Бентам</w:t>
      </w:r>
      <w:proofErr w:type="spellEnd"/>
      <w:r w:rsidRPr="00A23EFA">
        <w:rPr>
          <w:rFonts w:ascii="Times New Roman" w:hAnsi="Times New Roman" w:cs="Times New Roman"/>
          <w:sz w:val="24"/>
          <w:szCs w:val="24"/>
          <w:lang w:val="uk-UA"/>
        </w:rPr>
        <w:t xml:space="preserve">: </w:t>
      </w:r>
      <w:proofErr w:type="spellStart"/>
      <w:r w:rsidRPr="00A23EFA">
        <w:rPr>
          <w:rFonts w:ascii="Times New Roman" w:hAnsi="Times New Roman" w:cs="Times New Roman"/>
          <w:sz w:val="24"/>
          <w:szCs w:val="24"/>
          <w:lang w:val="uk-UA"/>
        </w:rPr>
        <w:t>Бентам</w:t>
      </w:r>
      <w:proofErr w:type="spellEnd"/>
      <w:r w:rsidRPr="00A23EFA">
        <w:rPr>
          <w:rFonts w:ascii="Times New Roman" w:hAnsi="Times New Roman" w:cs="Times New Roman"/>
          <w:sz w:val="24"/>
          <w:szCs w:val="24"/>
          <w:lang w:val="uk-UA"/>
        </w:rPr>
        <w:t xml:space="preserve"> розглядав природу людини як орієнтовану на отримання задоволення і уникнення болю. Він розробив принцип природного права, який стверджує, що дії є морально виправданими, якщо вони максимізують загальну користь або щастя. </w:t>
      </w:r>
      <w:proofErr w:type="spellStart"/>
      <w:r w:rsidRPr="00A23EFA">
        <w:rPr>
          <w:rFonts w:ascii="Times New Roman" w:hAnsi="Times New Roman" w:cs="Times New Roman"/>
          <w:sz w:val="24"/>
          <w:szCs w:val="24"/>
          <w:lang w:val="uk-UA"/>
        </w:rPr>
        <w:t>Бентам</w:t>
      </w:r>
      <w:proofErr w:type="spellEnd"/>
      <w:r w:rsidRPr="00A23EFA">
        <w:rPr>
          <w:rFonts w:ascii="Times New Roman" w:hAnsi="Times New Roman" w:cs="Times New Roman"/>
          <w:sz w:val="24"/>
          <w:szCs w:val="24"/>
          <w:lang w:val="uk-UA"/>
        </w:rPr>
        <w:t xml:space="preserve"> запропонував </w:t>
      </w:r>
      <w:proofErr w:type="spellStart"/>
      <w:r w:rsidRPr="00A23EFA">
        <w:rPr>
          <w:rFonts w:ascii="Times New Roman" w:hAnsi="Times New Roman" w:cs="Times New Roman"/>
          <w:sz w:val="24"/>
          <w:szCs w:val="24"/>
          <w:lang w:val="uk-UA"/>
        </w:rPr>
        <w:t>калькуляторну</w:t>
      </w:r>
      <w:proofErr w:type="spellEnd"/>
      <w:r w:rsidRPr="00A23EFA">
        <w:rPr>
          <w:rFonts w:ascii="Times New Roman" w:hAnsi="Times New Roman" w:cs="Times New Roman"/>
          <w:sz w:val="24"/>
          <w:szCs w:val="24"/>
          <w:lang w:val="uk-UA"/>
        </w:rPr>
        <w:t xml:space="preserve"> систему для вимірювання користі різних дій, відому як принцип "кількості".</w:t>
      </w:r>
    </w:p>
    <w:p w14:paraId="2D361449"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0EB507F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2. Джон Стюарт Міль: Міль </w:t>
      </w:r>
      <w:proofErr w:type="spellStart"/>
      <w:r w:rsidRPr="00A23EFA">
        <w:rPr>
          <w:rFonts w:ascii="Times New Roman" w:hAnsi="Times New Roman" w:cs="Times New Roman"/>
          <w:sz w:val="24"/>
          <w:szCs w:val="24"/>
          <w:lang w:val="uk-UA"/>
        </w:rPr>
        <w:t>вніс</w:t>
      </w:r>
      <w:proofErr w:type="spellEnd"/>
      <w:r w:rsidRPr="00A23EFA">
        <w:rPr>
          <w:rFonts w:ascii="Times New Roman" w:hAnsi="Times New Roman" w:cs="Times New Roman"/>
          <w:sz w:val="24"/>
          <w:szCs w:val="24"/>
          <w:lang w:val="uk-UA"/>
        </w:rPr>
        <w:t xml:space="preserve"> свій внесок у розвиток утилітаризму, розширивши його концепцію з принципу "кількості" на принцип "якості". Він вважав, що не всі наслідки мають однакову вагу, і звертав увагу на </w:t>
      </w:r>
      <w:proofErr w:type="spellStart"/>
      <w:r w:rsidRPr="00A23EFA">
        <w:rPr>
          <w:rFonts w:ascii="Times New Roman" w:hAnsi="Times New Roman" w:cs="Times New Roman"/>
          <w:sz w:val="24"/>
          <w:szCs w:val="24"/>
          <w:lang w:val="uk-UA"/>
        </w:rPr>
        <w:t>високоцінніші</w:t>
      </w:r>
      <w:proofErr w:type="spellEnd"/>
      <w:r w:rsidRPr="00A23EFA">
        <w:rPr>
          <w:rFonts w:ascii="Times New Roman" w:hAnsi="Times New Roman" w:cs="Times New Roman"/>
          <w:sz w:val="24"/>
          <w:szCs w:val="24"/>
          <w:lang w:val="uk-UA"/>
        </w:rPr>
        <w:t xml:space="preserve"> аспекти життя, такі як інтелектуальне задоволення і культурний розвиток. Міль також підкреслював важливість індивідуальних прав та свобод, що було важливим аспектом його утилітаристської теорії.</w:t>
      </w:r>
    </w:p>
    <w:p w14:paraId="52005C16"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72D99666"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Утилітаризм, як етична теорія, має свої переваги та недоліки. До переваг відносяться:</w:t>
      </w:r>
    </w:p>
    <w:p w14:paraId="206BC22A"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0D5ACBFF" w14:textId="3BB626BA"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1. Фокус на загальне щастя: Утилітаризм ставить під велику увагу добробут і щастя всіх зацікавлених сторін, сприяючи збалансованому та справедливому підходу до моральних питань.</w:t>
      </w:r>
    </w:p>
    <w:p w14:paraId="6F50A4B0"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03CAF6D7"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Гнучкість: Утилітаристська теорія дозволяє враховувати контекст і обставини конкретної ситуації, визначаючи моральність дії на основі її впливу на загальне щастя.</w:t>
      </w:r>
    </w:p>
    <w:p w14:paraId="1C6C562C"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03329514"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Однак, утилітаризм також має свої недоліки:</w:t>
      </w:r>
    </w:p>
    <w:p w14:paraId="468DD17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49AAB594"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1. Проблема вимірювання користі: Визначення і вимірювання "користі" або "щастя" може бути суб'єктивним і суперечливим процесом, що робить практичне застосування утилітаризму викликом.</w:t>
      </w:r>
    </w:p>
    <w:p w14:paraId="3504C156"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1279E087"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Ігнорування прав та справедливості: Утилітаризм може ігнорувати права та свободи окремих осіб, якщо це принесе більше загального щастя. Це може становити загрозу для індивідуальної свободи та справедливості.</w:t>
      </w:r>
    </w:p>
    <w:p w14:paraId="68A75E2D"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5619DD40" w14:textId="77D4DAF5" w:rsidR="008C2AB0"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Утилітаризм вплинув на розвиток етики, зокрема у галузі дослідження моральних питань, вимірювання наслідків дій та пошуку способів досягнення загального добра.</w:t>
      </w:r>
    </w:p>
    <w:p w14:paraId="293848CA"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3958C55D"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757284FB"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3B811370" w14:textId="77777777" w:rsidR="00A23EFA" w:rsidRPr="008C2AB0" w:rsidRDefault="00A23EFA" w:rsidP="008C2AB0">
      <w:pPr>
        <w:tabs>
          <w:tab w:val="left" w:pos="284"/>
          <w:tab w:val="left" w:pos="851"/>
        </w:tabs>
        <w:spacing w:after="0"/>
        <w:jc w:val="both"/>
        <w:rPr>
          <w:rFonts w:ascii="Times New Roman" w:hAnsi="Times New Roman" w:cs="Times New Roman"/>
          <w:sz w:val="24"/>
          <w:szCs w:val="24"/>
          <w:lang w:val="uk-UA"/>
        </w:rPr>
      </w:pPr>
    </w:p>
    <w:p w14:paraId="1514F002"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 xml:space="preserve">Проаналізуйте переваги та недоліки теорії божественного походження моралі. </w:t>
      </w:r>
    </w:p>
    <w:p w14:paraId="643F2C95"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Теорія божественного походження моралі вважає, що моральні норми та цінності походять від вищої сили або Бога. Основною ідеєю цієї теорії є те, що моральні принципи є об'єктивними, не залежать від індивідуальних уподобань і створені Богом або іншими релігійними авторитетами. Проаналізуємо переваги та недоліки цієї теорії:</w:t>
      </w:r>
    </w:p>
    <w:p w14:paraId="669E3EB9"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5FD91CF1"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Переваги теорії божественного походження моралі:</w:t>
      </w:r>
    </w:p>
    <w:p w14:paraId="27382C4F"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3108959D"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Об'єктивність моральних принципів: Теорія божественного походження моралі надає об'єктивний ґрунт для моральних принципів, оскільки вони вважаються відкритими Богом або вищою силою. Це робить моральний порядок стабільним та </w:t>
      </w:r>
      <w:proofErr w:type="spellStart"/>
      <w:r w:rsidRPr="00A23EFA">
        <w:rPr>
          <w:rFonts w:ascii="Times New Roman" w:hAnsi="Times New Roman" w:cs="Times New Roman"/>
          <w:sz w:val="24"/>
          <w:szCs w:val="24"/>
          <w:lang w:val="uk-UA"/>
        </w:rPr>
        <w:t>несхідним</w:t>
      </w:r>
      <w:proofErr w:type="spellEnd"/>
      <w:r w:rsidRPr="00A23EFA">
        <w:rPr>
          <w:rFonts w:ascii="Times New Roman" w:hAnsi="Times New Roman" w:cs="Times New Roman"/>
          <w:sz w:val="24"/>
          <w:szCs w:val="24"/>
          <w:lang w:val="uk-UA"/>
        </w:rPr>
        <w:t>.</w:t>
      </w:r>
    </w:p>
    <w:p w14:paraId="31606361"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59D154A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Авторитет: Вважається, що моральні принципи мають надбану авторитету, оскільки вони походять від вищої сили. Це дає їм велику вагу та легітимність, що сприяє виконанню цих принципів.</w:t>
      </w:r>
    </w:p>
    <w:p w14:paraId="4EAA8C40"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7FD34272"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3. Моральна мотивація: Віра в божественне походження моралі може надати людям мотивацію діяти морально. Вони можуть відчувати відповідальність перед Богом або страхи від його покарання, що спонукає до дотримання моральних принципів.</w:t>
      </w:r>
    </w:p>
    <w:p w14:paraId="66A90F64"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7EC05274"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Недоліки теорії божественного походження моралі:</w:t>
      </w:r>
    </w:p>
    <w:p w14:paraId="33283842"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2903093B"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Релігійний релятивізм: Існує велика кількість релігій з різними моральними </w:t>
      </w:r>
      <w:proofErr w:type="spellStart"/>
      <w:r w:rsidRPr="00A23EFA">
        <w:rPr>
          <w:rFonts w:ascii="Times New Roman" w:hAnsi="Times New Roman" w:cs="Times New Roman"/>
          <w:sz w:val="24"/>
          <w:szCs w:val="24"/>
          <w:lang w:val="uk-UA"/>
        </w:rPr>
        <w:t>вченнями</w:t>
      </w:r>
      <w:proofErr w:type="spellEnd"/>
      <w:r w:rsidRPr="00A23EFA">
        <w:rPr>
          <w:rFonts w:ascii="Times New Roman" w:hAnsi="Times New Roman" w:cs="Times New Roman"/>
          <w:sz w:val="24"/>
          <w:szCs w:val="24"/>
          <w:lang w:val="uk-UA"/>
        </w:rPr>
        <w:t>. Тому теорія божественного походження моралі прив'язана до конкретної релігії, що призводить до релі</w:t>
      </w:r>
    </w:p>
    <w:p w14:paraId="7485DA52"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4E157D57"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roofErr w:type="spellStart"/>
      <w:r w:rsidRPr="00A23EFA">
        <w:rPr>
          <w:rFonts w:ascii="Times New Roman" w:hAnsi="Times New Roman" w:cs="Times New Roman"/>
          <w:sz w:val="24"/>
          <w:szCs w:val="24"/>
          <w:lang w:val="uk-UA"/>
        </w:rPr>
        <w:t>гійного</w:t>
      </w:r>
      <w:proofErr w:type="spellEnd"/>
      <w:r w:rsidRPr="00A23EFA">
        <w:rPr>
          <w:rFonts w:ascii="Times New Roman" w:hAnsi="Times New Roman" w:cs="Times New Roman"/>
          <w:sz w:val="24"/>
          <w:szCs w:val="24"/>
          <w:lang w:val="uk-UA"/>
        </w:rPr>
        <w:t xml:space="preserve"> релятивізму, коли моральні норми залежать від конкретної віросповідання.</w:t>
      </w:r>
    </w:p>
    <w:p w14:paraId="29764EB2"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3AB5BF35"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Недоступність доказів: Віра у божественне походження моралі ґрунтується на релігійних переконаннях, які не можуть бути перевірені або підтверджені емпіричними доказами. Це робить її менш науковою та суб'єктивною.</w:t>
      </w:r>
    </w:p>
    <w:p w14:paraId="69752519"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4E1D2FE9"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3. Проблема авторитету: Хоча віра в божественне походження моралі дає моральним принципам авторитет, вона також піддається сумніву і критиці. Релігійні принципи можуть суперечити розумовим аргументам або іншим моральним стандартам, що створює нестійкість і конфлікти в моральному розумінні.</w:t>
      </w:r>
    </w:p>
    <w:p w14:paraId="50C3D2D6"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02B22762" w14:textId="037C49BE" w:rsidR="008C2AB0"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В цілому, теорія божественного походження моралі має свої переваги і недоліки, і її прийняття залежить від релігійних переконань і особистих уподобань.</w:t>
      </w:r>
    </w:p>
    <w:p w14:paraId="6F3D8D7B"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1A634C56"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7D23537C"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650A5384"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324D62E4"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2FF265B4"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6288B4F0" w14:textId="77777777" w:rsidR="008C2AB0" w:rsidRPr="008C2AB0" w:rsidRDefault="008C2AB0" w:rsidP="008C2AB0">
      <w:pPr>
        <w:tabs>
          <w:tab w:val="left" w:pos="284"/>
          <w:tab w:val="left" w:pos="851"/>
        </w:tabs>
        <w:spacing w:after="0"/>
        <w:jc w:val="both"/>
        <w:rPr>
          <w:rFonts w:ascii="Times New Roman" w:hAnsi="Times New Roman" w:cs="Times New Roman"/>
          <w:sz w:val="24"/>
          <w:szCs w:val="24"/>
          <w:lang w:val="uk-UA"/>
        </w:rPr>
      </w:pPr>
    </w:p>
    <w:p w14:paraId="5F4840AF"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Проілюструйте, як представники філософської думки пояснюють прагнення людини уникнути відповідальності. Чому вона є для сучасної людини непосильним тягарем?</w:t>
      </w:r>
    </w:p>
    <w:p w14:paraId="00D59E3D"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Представники філософської думки мають різні підходи до пояснення прагнення людини уникнути відповідальності. Давайте розглянемо кілька можливих пояснень цього явища:</w:t>
      </w:r>
    </w:p>
    <w:p w14:paraId="1E243206"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6D9FDBE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1. Страх перед відповідальністю: Деякі філософи вважають, що прагнення уникнути відповідальності виникає зі страху перед можливими наслідками і відповідальністю за свої вчинки. Люди можуть боятися негативних наслідків, суду громадськості або втрати контролю над ситуацією. Тому вони шукають способи уникнути відповідальності.</w:t>
      </w:r>
    </w:p>
    <w:p w14:paraId="28C5374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30E7748B"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Нехтування моральними цінностями: Деякі філософи стверджують, що люди можуть уникати відповідальності через своє нехтування моральними цінностями. Вони можуть бути спокушеними до короткострокового задоволення, ігноруючи довгострокові наслідки своїх дій. Це може призводити до відмови від відповідальності за свої вчинки.</w:t>
      </w:r>
    </w:p>
    <w:p w14:paraId="3A6EBDBB"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4571827B"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3. Культура безвідповідальності: Деякі філософи вбачають причину у пануванні культури безвідповідальності, де індивіди відчувають, що несуть меншу відповідальність за свої вчинки. Наприклад, сучасне споживацьке суспільство може сприяти безвідповідальному споживанню і відмові від відповідальності за екологічні проблеми.</w:t>
      </w:r>
    </w:p>
    <w:p w14:paraId="2EA77077"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68925F84"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В сучасному світі відповідальність може вважатися непосильним тягарем з ряду причин:</w:t>
      </w:r>
    </w:p>
    <w:p w14:paraId="5267466F"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2719369C" w14:textId="1616ABEF"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Складність сучасного життя: Сучасне суспільство стикається зі складністю та </w:t>
      </w:r>
      <w:proofErr w:type="spellStart"/>
      <w:r w:rsidRPr="00A23EFA">
        <w:rPr>
          <w:rFonts w:ascii="Times New Roman" w:hAnsi="Times New Roman" w:cs="Times New Roman"/>
          <w:sz w:val="24"/>
          <w:szCs w:val="24"/>
          <w:lang w:val="uk-UA"/>
        </w:rPr>
        <w:t>несигурністю</w:t>
      </w:r>
      <w:proofErr w:type="spellEnd"/>
      <w:r w:rsidRPr="00A23EFA">
        <w:rPr>
          <w:rFonts w:ascii="Times New Roman" w:hAnsi="Times New Roman" w:cs="Times New Roman"/>
          <w:sz w:val="24"/>
          <w:szCs w:val="24"/>
          <w:lang w:val="uk-UA"/>
        </w:rPr>
        <w:t>. Люди можуть відчувати, що не мають повного контролю над своїм життям, що ускладнює відповідальність за свої дії.</w:t>
      </w:r>
    </w:p>
    <w:p w14:paraId="0D50C21D"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6E3388E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Накопичення відповідальності: Люди можуть відчувати, що на них покладаються великі очікування та вимоги щодо відповідальності. Це може створювати великий тиск та непосильний тягар.</w:t>
      </w:r>
    </w:p>
    <w:p w14:paraId="4A190DB8"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3E301E0A"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3. Зростання індивідуалізму: Зростання індивідуалізму може сприяти відчуттю, що кожен сам за себе і не має належної підтримки або спільної відповідальності за суспільство. Це може зробити відповідальність важким </w:t>
      </w:r>
      <w:proofErr w:type="spellStart"/>
      <w:r w:rsidRPr="00A23EFA">
        <w:rPr>
          <w:rFonts w:ascii="Times New Roman" w:hAnsi="Times New Roman" w:cs="Times New Roman"/>
          <w:sz w:val="24"/>
          <w:szCs w:val="24"/>
          <w:lang w:val="uk-UA"/>
        </w:rPr>
        <w:t>бременем</w:t>
      </w:r>
      <w:proofErr w:type="spellEnd"/>
      <w:r w:rsidRPr="00A23EFA">
        <w:rPr>
          <w:rFonts w:ascii="Times New Roman" w:hAnsi="Times New Roman" w:cs="Times New Roman"/>
          <w:sz w:val="24"/>
          <w:szCs w:val="24"/>
          <w:lang w:val="uk-UA"/>
        </w:rPr>
        <w:t>.</w:t>
      </w:r>
    </w:p>
    <w:p w14:paraId="56FD4970"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55225003" w14:textId="4DF7256E" w:rsidR="008C2AB0"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В цілому, прагнення уникнути відповідальності може бути пов'язане з різними факторами, такими як страх, нехтування моральними цінностями або вплив культури безвідповідальності. Для сучасної людини відповідальність може стати непосильним тягарем через складність сучасного життя, накопичення відповідальності та зростання індивідуалізму.</w:t>
      </w:r>
    </w:p>
    <w:p w14:paraId="7C9EAA1B"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5ACB5694"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3FF46FFA"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6FE6B630"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69782D04"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0BAF3EB8"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432E6F71"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3AFBB5C6"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7846891D" w14:textId="77777777" w:rsidR="00A23EFA" w:rsidRPr="008C2AB0" w:rsidRDefault="00A23EFA" w:rsidP="008C2AB0">
      <w:pPr>
        <w:tabs>
          <w:tab w:val="left" w:pos="284"/>
          <w:tab w:val="left" w:pos="851"/>
        </w:tabs>
        <w:spacing w:after="0"/>
        <w:jc w:val="both"/>
        <w:rPr>
          <w:rFonts w:ascii="Times New Roman" w:hAnsi="Times New Roman" w:cs="Times New Roman"/>
          <w:sz w:val="24"/>
          <w:szCs w:val="24"/>
          <w:lang w:val="uk-UA"/>
        </w:rPr>
      </w:pPr>
    </w:p>
    <w:p w14:paraId="71E6701C"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Проілюструйте прикладами основні філософські концепції істини.</w:t>
      </w:r>
    </w:p>
    <w:p w14:paraId="2410B588"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Основні філософські концепції істини мають різні підходи до трактування і розуміння поняття істини. Ось кілька прикладів:</w:t>
      </w:r>
    </w:p>
    <w:p w14:paraId="3010EFF5"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14D263C5"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w:t>
      </w:r>
      <w:proofErr w:type="spellStart"/>
      <w:r w:rsidRPr="00A23EFA">
        <w:rPr>
          <w:rFonts w:ascii="Times New Roman" w:hAnsi="Times New Roman" w:cs="Times New Roman"/>
          <w:sz w:val="24"/>
          <w:szCs w:val="24"/>
          <w:lang w:val="uk-UA"/>
        </w:rPr>
        <w:t>Корреспондентська</w:t>
      </w:r>
      <w:proofErr w:type="spellEnd"/>
      <w:r w:rsidRPr="00A23EFA">
        <w:rPr>
          <w:rFonts w:ascii="Times New Roman" w:hAnsi="Times New Roman" w:cs="Times New Roman"/>
          <w:sz w:val="24"/>
          <w:szCs w:val="24"/>
          <w:lang w:val="uk-UA"/>
        </w:rPr>
        <w:t xml:space="preserve"> теорія істини: Згідно з цією концепцією, істина полягає у відповідності між твердженням і фактом чи станом справ. Наприклад, якщо я тверджу "Небо синє", це вважатиметься істинним, якщо фактично небо насправді синє. Концепція базується на ідеї, що істина залежить від об'єктивної реальності.</w:t>
      </w:r>
    </w:p>
    <w:p w14:paraId="664A4745"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4A9CFF94"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2. </w:t>
      </w:r>
      <w:proofErr w:type="spellStart"/>
      <w:r w:rsidRPr="00A23EFA">
        <w:rPr>
          <w:rFonts w:ascii="Times New Roman" w:hAnsi="Times New Roman" w:cs="Times New Roman"/>
          <w:sz w:val="24"/>
          <w:szCs w:val="24"/>
          <w:lang w:val="uk-UA"/>
        </w:rPr>
        <w:t>Кохерентна</w:t>
      </w:r>
      <w:proofErr w:type="spellEnd"/>
      <w:r w:rsidRPr="00A23EFA">
        <w:rPr>
          <w:rFonts w:ascii="Times New Roman" w:hAnsi="Times New Roman" w:cs="Times New Roman"/>
          <w:sz w:val="24"/>
          <w:szCs w:val="24"/>
          <w:lang w:val="uk-UA"/>
        </w:rPr>
        <w:t xml:space="preserve"> теорія істини: Ця концепція підкреслює внутрішню логічну згоду тверджень. Істина в цьому випадку визначається шляхом узгодження тверджень між собою. Наприклад, якщо всі мої твердження про певну тему </w:t>
      </w:r>
      <w:proofErr w:type="spellStart"/>
      <w:r w:rsidRPr="00A23EFA">
        <w:rPr>
          <w:rFonts w:ascii="Times New Roman" w:hAnsi="Times New Roman" w:cs="Times New Roman"/>
          <w:sz w:val="24"/>
          <w:szCs w:val="24"/>
          <w:lang w:val="uk-UA"/>
        </w:rPr>
        <w:t>логічно</w:t>
      </w:r>
      <w:proofErr w:type="spellEnd"/>
      <w:r w:rsidRPr="00A23EFA">
        <w:rPr>
          <w:rFonts w:ascii="Times New Roman" w:hAnsi="Times New Roman" w:cs="Times New Roman"/>
          <w:sz w:val="24"/>
          <w:szCs w:val="24"/>
          <w:lang w:val="uk-UA"/>
        </w:rPr>
        <w:t xml:space="preserve"> зв'язані між собою, то це може вважатися ознакою істинності.</w:t>
      </w:r>
    </w:p>
    <w:p w14:paraId="04059E9F"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66A2E2AC"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3. Прогресивна теорія істини: Ця концепція підкреслює, що істина є поступовим розширенням нашого розуміння і знання про світ. Вона вбачає істину як процес постійного набуття нових знань та вдосконалення наших уявлень. Наприклад, істина про природу може змінюватися з розвитком науки та отриманням нових </w:t>
      </w:r>
      <w:proofErr w:type="spellStart"/>
      <w:r w:rsidRPr="00A23EFA">
        <w:rPr>
          <w:rFonts w:ascii="Times New Roman" w:hAnsi="Times New Roman" w:cs="Times New Roman"/>
          <w:sz w:val="24"/>
          <w:szCs w:val="24"/>
          <w:lang w:val="uk-UA"/>
        </w:rPr>
        <w:t>відкриттів</w:t>
      </w:r>
      <w:proofErr w:type="spellEnd"/>
      <w:r w:rsidRPr="00A23EFA">
        <w:rPr>
          <w:rFonts w:ascii="Times New Roman" w:hAnsi="Times New Roman" w:cs="Times New Roman"/>
          <w:sz w:val="24"/>
          <w:szCs w:val="24"/>
          <w:lang w:val="uk-UA"/>
        </w:rPr>
        <w:t>.</w:t>
      </w:r>
    </w:p>
    <w:p w14:paraId="11DEC112"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5054E978" w14:textId="64B7DE4B"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4. Прагматична теорія істини: Ця концепція акцентує на практичній користі істини. За прагматичною теорією, щось вважається істинним, якщо воно має корисний вплив на наші дії та досвід. Наприклад, якщо певне переконання або твердження допомагає досягти певної мети чи успіху, то воно може вважатися істинним.</w:t>
      </w:r>
    </w:p>
    <w:p w14:paraId="648D88AB"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499500D7" w14:textId="24C0ED6D" w:rsidR="008C2AB0"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Це лише кілька прикладів філософських концепцій істини, існує багато інших підходів та інтерпретацій. Філософи протягом століть розробляли різні теорії та погляди на істину, спираючись на різні методи, логіку та світоглядні позиції.</w:t>
      </w:r>
    </w:p>
    <w:p w14:paraId="4EF42AA6" w14:textId="7CD7C46D" w:rsidR="008C2AB0" w:rsidRDefault="00A23EFA" w:rsidP="008C2AB0">
      <w:pPr>
        <w:tabs>
          <w:tab w:val="left" w:pos="851"/>
        </w:tabs>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w:t>
      </w:r>
    </w:p>
    <w:p w14:paraId="5A2FCA6E"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0DED9B1"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C37FE7A"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2781AC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630003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957FDA7"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93A4CEF"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F31791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6AB98B1C"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A2A8082"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4CDF3EB"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6A5CC6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5FC81ED9"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AAA6E5C"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62B9F84"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6EB66D5"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F0347B1"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121B8DA"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304CAC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88C8B87"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ADB9107"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5D9015DA"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E83A718"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2A23DC2"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8EA3409" w14:textId="77777777" w:rsidR="00A23EFA" w:rsidRPr="008C2AB0" w:rsidRDefault="00A23EFA" w:rsidP="008C2AB0">
      <w:pPr>
        <w:tabs>
          <w:tab w:val="left" w:pos="851"/>
        </w:tabs>
        <w:spacing w:after="0" w:line="240" w:lineRule="auto"/>
        <w:jc w:val="both"/>
        <w:rPr>
          <w:rFonts w:ascii="Times New Roman" w:hAnsi="Times New Roman" w:cs="Times New Roman"/>
          <w:sz w:val="24"/>
          <w:szCs w:val="24"/>
          <w:lang w:val="uk-UA"/>
        </w:rPr>
      </w:pPr>
    </w:p>
    <w:p w14:paraId="29D49533" w14:textId="77777777" w:rsidR="008C2AB0"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Проаналізуйте взаємозалежність між поняттями обов’язку, закону і справедливості з погляду теорії і практики.</w:t>
      </w:r>
    </w:p>
    <w:p w14:paraId="3FCB207A"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Поняття обов'язку, закону і справедливості взаємозалежні та взаємопов'язані як з погляду теорії, так і з практичного боку. Розглянемо їх взаємозв'язок:</w:t>
      </w:r>
    </w:p>
    <w:p w14:paraId="6EA9BDF6"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00E977D0"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Обов'язок: Обов'язок виражає моральну або юридичну </w:t>
      </w:r>
      <w:proofErr w:type="spellStart"/>
      <w:r w:rsidRPr="00A23EFA">
        <w:rPr>
          <w:rFonts w:ascii="Times New Roman" w:hAnsi="Times New Roman" w:cs="Times New Roman"/>
          <w:sz w:val="24"/>
          <w:szCs w:val="24"/>
          <w:lang w:val="uk-UA"/>
        </w:rPr>
        <w:t>зобов'язаність</w:t>
      </w:r>
      <w:proofErr w:type="spellEnd"/>
      <w:r w:rsidRPr="00A23EFA">
        <w:rPr>
          <w:rFonts w:ascii="Times New Roman" w:hAnsi="Times New Roman" w:cs="Times New Roman"/>
          <w:sz w:val="24"/>
          <w:szCs w:val="24"/>
          <w:lang w:val="uk-UA"/>
        </w:rPr>
        <w:t xml:space="preserve"> діяти або утримуватися від деяких дій. Обов'язок може бути індивідуальним (особистим) або колективним (суспільним). Виконання обов'язку вимагає відповідності закону та моральним нормам, які визначають правила поведінки.</w:t>
      </w:r>
    </w:p>
    <w:p w14:paraId="17A61A57"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5A4D42CA"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Закон: Закон є системою правових норм, які встановлюють права і обов'язки громадян і регулюють відносини в суспільстві. Закони створюються державою для забезпечення порядку, справедливості та захисту прав людей. Виконання закону є обов'язком громадян.</w:t>
      </w:r>
    </w:p>
    <w:p w14:paraId="610813CA"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0DEC0ACC"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3. Справедливість: Справедливість виявляється у розподілі прав, обов'язків і ресурсів в суспільстві. Вона базується на принципах рівності, справедливості і урахуванні інтересів всіх сторін. Справедливість вимагає виконання закону і додержання обов'язків, а також забезпечення рівних можливостей для всіх.</w:t>
      </w:r>
    </w:p>
    <w:p w14:paraId="3366E27E"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4479A3BE" w14:textId="646E289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Теоретично, закон має відображати принципи справедливості і визначати обов'язки громадян. Через закони встановлюється система правил і норм, які забезпечують справедливий порядок у суспільстві. Закони повинні відповідати вимогам справедливості, адже вони впливають на поведінку людей та вирішують конфлікти із загального порядку. Обов'язок полягає в дотриманні закону і виконанні своїх правових обов'язків перед суспільством. У свою чергу, справедливість оцінює відповідність законів і вчинків людей нормам моральної і суспільної справедливості.</w:t>
      </w:r>
    </w:p>
    <w:p w14:paraId="098B8512"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487CBD3C"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У практичному аспекті, взаємозв'язок між обов'язком, законом і справедливістю проявляється у формуванні правової системи, дотриманні законів і виконанні обов'язків громадянами, а також у забезпеченні рівноправності, справедливості та захисту прав людей. Справедливість вимагає дотримання закону, а закони в свою чергу встановлюють обов'язки, які люди повинні виконувати в інтересах справедливого суспільства.</w:t>
      </w:r>
    </w:p>
    <w:p w14:paraId="74747B63"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07081CC4" w14:textId="33AE87F1" w:rsidR="008C2AB0"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Однак, відношення між цими поняттями може бути складним і конфліктним. Іноді закони можуть не відповідати принципам справедливості, і обов'язок може вимагати від людини дій, які суперечать її моральним переконанням. У таких випадках можуть виникати етичні дилеми та конфлікти. Постійна взаємодія теорії і практики дозволяє суспільству постійно переглядати і вдосконалювати закони, щоб вони були більш справедливими і відповідали потребам людей.</w:t>
      </w:r>
    </w:p>
    <w:p w14:paraId="3067C9A6" w14:textId="12ACB77E" w:rsidR="005A6B39" w:rsidRDefault="005A6B39" w:rsidP="008C2AB0">
      <w:pPr>
        <w:tabs>
          <w:tab w:val="left" w:pos="851"/>
        </w:tabs>
        <w:spacing w:after="0" w:line="240" w:lineRule="auto"/>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 xml:space="preserve"> </w:t>
      </w:r>
    </w:p>
    <w:p w14:paraId="41827475"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167BF29"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58902F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09397B4"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1594BDB"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DB65498"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F5CE7BE"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586964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F5C98C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C18A506"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6FBAFDF"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AC5FFC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9A8DED8"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2B740D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BB87E26" w14:textId="77777777" w:rsidR="00A23EFA" w:rsidRPr="008C2AB0" w:rsidRDefault="00A23EFA" w:rsidP="008C2AB0">
      <w:pPr>
        <w:tabs>
          <w:tab w:val="left" w:pos="851"/>
        </w:tabs>
        <w:spacing w:after="0" w:line="240" w:lineRule="auto"/>
        <w:jc w:val="both"/>
        <w:rPr>
          <w:rFonts w:ascii="Times New Roman" w:hAnsi="Times New Roman" w:cs="Times New Roman"/>
          <w:sz w:val="24"/>
          <w:szCs w:val="24"/>
          <w:lang w:val="uk-UA"/>
        </w:rPr>
      </w:pPr>
    </w:p>
    <w:p w14:paraId="18AFB94D" w14:textId="77777777" w:rsidR="005A6B39" w:rsidRPr="00A23EFA"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Визначте підстави для підкорення закону. Аргументуйте свою відповідь.</w:t>
      </w:r>
    </w:p>
    <w:p w14:paraId="44A84683"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Підкорення закону базується на кількох підставах, які </w:t>
      </w:r>
      <w:proofErr w:type="spellStart"/>
      <w:r w:rsidRPr="00A23EFA">
        <w:rPr>
          <w:rFonts w:ascii="Times New Roman" w:hAnsi="Times New Roman" w:cs="Times New Roman"/>
          <w:sz w:val="24"/>
          <w:szCs w:val="24"/>
          <w:lang w:val="uk-UA"/>
        </w:rPr>
        <w:t>обгрунтовують</w:t>
      </w:r>
      <w:proofErr w:type="spellEnd"/>
      <w:r w:rsidRPr="00A23EFA">
        <w:rPr>
          <w:rFonts w:ascii="Times New Roman" w:hAnsi="Times New Roman" w:cs="Times New Roman"/>
          <w:sz w:val="24"/>
          <w:szCs w:val="24"/>
          <w:lang w:val="uk-UA"/>
        </w:rPr>
        <w:t xml:space="preserve"> необхідність дотримання законодавства. Основні підстави для підкорення закону включають:</w:t>
      </w:r>
    </w:p>
    <w:p w14:paraId="06A5EF5A"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26DC086B"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1. Легітимність: Закон повинен бути прийнятий і признаний легітимним шляхом, зазвичай через демократичні процеси, що враховують волю громадян. Легітимність закону забезпечує його авторитет та прийняття громадянами як обов'язкового для дотримання.</w:t>
      </w:r>
    </w:p>
    <w:p w14:paraId="623BB79A"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27FF7AC5"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Справедливість: Закони повинні базуватися на принципах справедливості та рівноправності. Вони мають регулювати відносини в суспільстві таким чином, щоб забезпечити рівність перед законом і захист прав і свобод кожної особи. Підкорення закону сприяє підтримці справедливого порядку та відвертає можливість зловживання владою.</w:t>
      </w:r>
    </w:p>
    <w:p w14:paraId="0F1599A8"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4AB47D73"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3. Громадянська відповідальність: Підкорення закону виражає громадянську відповідальність та повагу до норм суспільства. Виконання закону є проявом добровільного дотримання правил і норм, які сприяють гармонійному функціонуванню суспільства.</w:t>
      </w:r>
    </w:p>
    <w:p w14:paraId="093D8032"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176BA25B"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4. Захист громадського інтересу: Закони створюють правовий фреймворк, що регулює відносини між людьми та охороняє громадський порядок, безпеку і інтереси суспільства в цілому. Підкорення закону сприяє збереженню стабільності, безпеки та благополуччя.</w:t>
      </w:r>
    </w:p>
    <w:p w14:paraId="17404CA3"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320DB251" w14:textId="3AA4BDCF"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5. Запобігання безладу: Підкорення закону допомагає запобігти безладу, хаосу та самосуду. Закони встановлюють правила і процедури, які врегульовують конфлікти та забезпечують мирне вирішення суперечок. Відмова від підкорення закону може призвести до </w:t>
      </w:r>
      <w:proofErr w:type="spellStart"/>
      <w:r w:rsidRPr="00A23EFA">
        <w:rPr>
          <w:rFonts w:ascii="Times New Roman" w:hAnsi="Times New Roman" w:cs="Times New Roman"/>
          <w:sz w:val="24"/>
          <w:szCs w:val="24"/>
          <w:lang w:val="uk-UA"/>
        </w:rPr>
        <w:t>анрхії</w:t>
      </w:r>
      <w:proofErr w:type="spellEnd"/>
      <w:r w:rsidRPr="00A23EFA">
        <w:rPr>
          <w:rFonts w:ascii="Times New Roman" w:hAnsi="Times New Roman" w:cs="Times New Roman"/>
          <w:sz w:val="24"/>
          <w:szCs w:val="24"/>
          <w:lang w:val="uk-UA"/>
        </w:rPr>
        <w:t xml:space="preserve"> та порушення громадського порядку.</w:t>
      </w:r>
    </w:p>
    <w:p w14:paraId="527E88EB"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1ED7A2DE" w14:textId="5B5781C0" w:rsidR="008C2AB0"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Ці підстави відображають необхідність підкорення закону для підтримання легітимності, справедливості, порядку та благополуччя в суспільстві. Підкорення закону є важливим елементом правової держави та демократичного суспільства.</w:t>
      </w:r>
    </w:p>
    <w:p w14:paraId="6DD6A751"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29E2E5DA"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A255020"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577EFE1"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8DB99D9"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157C645"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83C22CF"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5947B62"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2B517BF"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9F6616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23026F7"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E4EEFB7"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606F668"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B6060F4"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1D1021E"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70D540B"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FD4DC4C"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54A69A9"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90230A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CCA8E1B"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6D0BFFAF"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26CAB21"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50A0F9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6DD990F9" w14:textId="77777777" w:rsidR="00A23EFA" w:rsidRPr="008C2AB0" w:rsidRDefault="00A23EFA" w:rsidP="008C2AB0">
      <w:pPr>
        <w:tabs>
          <w:tab w:val="left" w:pos="851"/>
        </w:tabs>
        <w:spacing w:after="0" w:line="240" w:lineRule="auto"/>
        <w:jc w:val="both"/>
        <w:rPr>
          <w:rFonts w:ascii="Times New Roman" w:hAnsi="Times New Roman" w:cs="Times New Roman"/>
          <w:sz w:val="24"/>
          <w:szCs w:val="24"/>
          <w:lang w:val="uk-UA"/>
        </w:rPr>
      </w:pPr>
    </w:p>
    <w:p w14:paraId="28648A34" w14:textId="77777777" w:rsidR="005A6B39" w:rsidRPr="00A23EFA"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Поясніть значення понять вдячності й вигоди. Як вони впливають на людські стосунки, суспільство загалом?</w:t>
      </w:r>
    </w:p>
    <w:p w14:paraId="42EA41E0"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Вдячність та вигода є двома різними поняттями, які впливають на людські стосунки та суспільство загалом. Давайте розглянемо їх значення і вплив окремо:</w:t>
      </w:r>
    </w:p>
    <w:p w14:paraId="2FEE1999"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5C58D9A6"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1. Вдячність: Вдячність - це почуття визнання та вдячності за допомогу, підтримку або доброту, що надається іншою людиною. Вона виражається через висловлення подяки та вияви вдячності. Вдячність має велике значення для людських стосунків, оскільки вона показує взаємне повагу, визнання та вдячність за позитивний внесок інших людей у наше життя. Вдячність сприяє зміцненню </w:t>
      </w:r>
      <w:proofErr w:type="spellStart"/>
      <w:r w:rsidRPr="00765C13">
        <w:rPr>
          <w:rFonts w:ascii="Times New Roman" w:hAnsi="Times New Roman" w:cs="Times New Roman"/>
          <w:sz w:val="24"/>
          <w:szCs w:val="24"/>
          <w:lang w:val="uk-UA"/>
        </w:rPr>
        <w:t>зв'язків</w:t>
      </w:r>
      <w:proofErr w:type="spellEnd"/>
      <w:r w:rsidRPr="00765C13">
        <w:rPr>
          <w:rFonts w:ascii="Times New Roman" w:hAnsi="Times New Roman" w:cs="Times New Roman"/>
          <w:sz w:val="24"/>
          <w:szCs w:val="24"/>
          <w:lang w:val="uk-UA"/>
        </w:rPr>
        <w:t>, покращенню комунікації та підтримує позитивну атмосферу відносин.</w:t>
      </w:r>
    </w:p>
    <w:p w14:paraId="57A291B1"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12BC0BB8"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2. Вигода: Вигода - це користь або перевага, яку людина отримує від певної ситуації або взаємодії. Вона може бути матеріальною, соціальною, емоційною або іншою формою вигоди. Вигода впливає на людські стосунки і суспільство, оскільки багато взаємодій між людьми базуються на обміні вигодами. Наприклад, у бізнесі, політиці або особистих відносинах, люди можуть взаємодіяти з метою отримання вигоди або досягнення своїх цілей.</w:t>
      </w:r>
    </w:p>
    <w:p w14:paraId="531A5235"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2DB48914" w14:textId="000470EA"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Важливо зазначити, що вдячність і вигода можуть взаємодіяти із собою. Наприклад, коли люди допомагають один одному, вони можуть отримувати як вдячність, так і вигоду від такої взаємодії. Але варто пам'ятати, що вдячність має більш безкорисливий характер, вона виражається через визнання інших людей, тоді як вигода може мати більш особисту ціль.</w:t>
      </w:r>
    </w:p>
    <w:p w14:paraId="01FB981D"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7CE29887" w14:textId="2C074DD4" w:rsidR="008C2AB0"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У загальному, як вдячність, так і вигода є важливими елементами людських стосунків і впливають на суспільство в цілому. Вдячність сприяє позитивним взаємодіям, розумінню і співробітництву, тоді як вигода може стимулювати зусилля і досягнення цілей. Оптимальний баланс між цими двома поняттями може сприяти здоровим та взаємовигідним відносинам між людьми.</w:t>
      </w:r>
    </w:p>
    <w:p w14:paraId="73EA98A2" w14:textId="1D92CD94"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081B12C"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5673A2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19ECE56E"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47D7D7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4F8118EC"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45F336F0"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7FB4706F"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846C007"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5C1CDDD0"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A7936C3"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3288E4E"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35584F9"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47A543A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7C273D2"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37D468E"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B285DA2"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B7C0B7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454FFD59"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12CF045A"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B915089"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5BAF12EE"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5B4E834A"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535719C"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8D2292E" w14:textId="77777777" w:rsidR="00765C13" w:rsidRPr="008C2AB0" w:rsidRDefault="00765C13" w:rsidP="008C2AB0">
      <w:pPr>
        <w:tabs>
          <w:tab w:val="left" w:pos="851"/>
        </w:tabs>
        <w:spacing w:after="0" w:line="240" w:lineRule="auto"/>
        <w:jc w:val="both"/>
        <w:rPr>
          <w:rFonts w:ascii="Times New Roman" w:hAnsi="Times New Roman" w:cs="Times New Roman"/>
          <w:sz w:val="24"/>
          <w:szCs w:val="24"/>
          <w:lang w:val="uk-UA"/>
        </w:rPr>
      </w:pPr>
    </w:p>
    <w:p w14:paraId="3416AE74" w14:textId="77777777" w:rsidR="005A6B39" w:rsidRPr="00A23EFA"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Проаналізуйте філософські підходи до формулювання й обґрунтування принципу рівних можливостей.</w:t>
      </w:r>
    </w:p>
    <w:p w14:paraId="0F428D9C"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Принцип рівних можливостей визнає, що всі люди повинні мати однакові можливості і шанси на досягнення успіху, незалежно від їхнього походження, соціального статусу, раси, статі або інших факторів. Філософія надає різні підходи до формулювання й обґрунтування цього принципу. Давайте розглянемо кілька з них:</w:t>
      </w:r>
    </w:p>
    <w:p w14:paraId="073F656E"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2622D294"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1. Лібералізм: Ліберальна філософія аргументує принцип рівних можливостей на основі індивідуальної свободи та рівноправності. За ліберальним підходом, кожна людина має право на свободу вибору та самореалізацію, а обмеження цих прав можуть бути виправдані лише на підставі об'єктивних принципів справедливості.</w:t>
      </w:r>
    </w:p>
    <w:p w14:paraId="20F53249"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7996EF09"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2. Рівність: Філософія рівності підкреслює, що всі люди народжуються рівними і мають однакову цінність та права. За цим підходом, принцип рівних можливостей є вираженням цієї рівності перед законом, державою та суспільством.</w:t>
      </w:r>
    </w:p>
    <w:p w14:paraId="2E5D2847"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46DEF6F2"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3. Фемінізм: Феміністська філософія аргументує принцип рівних можливостей, наголошуючи на тому, що гендерна рівність є необхідною умовою для досягнення справедливості. Вона підкреслює важливість усунення гендерних стереотипів, дискримінації та нерівності, щоб забезпечити рівні можливості для жінок та чоловіків.</w:t>
      </w:r>
    </w:p>
    <w:p w14:paraId="72B482DE"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120D8081"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4. Марксизм: За марксистським підходом, принцип рівних можливостей пов'язаний з ідеєю справедливого розподілу ресурсів та власності.</w:t>
      </w:r>
    </w:p>
    <w:p w14:paraId="2B078019"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59CA1180"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 Марксисти вважають, що рівність можливостей може бути досягнута шляхом зміни соціально-економічної системи, що забезпечує більш справедливий доступ до ресурсів.</w:t>
      </w:r>
    </w:p>
    <w:p w14:paraId="380E5436"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71A5A7C9" w14:textId="18C166FF" w:rsidR="008C2AB0"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Всі ці підходи мають свої переваги та недоліки, і обґрунтування принципу рівних можливостей може варіюватись залежно від філософського підходу. Проте загальна ідея полягає в тому, що кожна людина має право на однакові можливості для самореалізації, розвитку талантів і досягнення свого потенціалу.</w:t>
      </w:r>
    </w:p>
    <w:p w14:paraId="28E43310"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61A651D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E64E80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D4AB2DD"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5D741C0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79422C6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AF3F3AE"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2235385"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1589298"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FEADF4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413CA32B"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A5AC1D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8C9CEA3"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07F4F6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42B4F67"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517FA718"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96C7C0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E1C9D5A"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DE0811D"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176A57B"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EF38BB8"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A84CE13" w14:textId="77777777" w:rsidR="00765C13" w:rsidRPr="008C2AB0" w:rsidRDefault="00765C13" w:rsidP="008C2AB0">
      <w:pPr>
        <w:tabs>
          <w:tab w:val="left" w:pos="851"/>
        </w:tabs>
        <w:spacing w:after="0" w:line="240" w:lineRule="auto"/>
        <w:jc w:val="both"/>
        <w:rPr>
          <w:rFonts w:ascii="Times New Roman" w:hAnsi="Times New Roman" w:cs="Times New Roman"/>
          <w:sz w:val="24"/>
          <w:szCs w:val="24"/>
          <w:lang w:val="uk-UA"/>
        </w:rPr>
      </w:pPr>
    </w:p>
    <w:p w14:paraId="652F6F81" w14:textId="77777777"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На основі аналізу праці Т.</w:t>
      </w:r>
      <w:r w:rsidRPr="00A23EFA">
        <w:rPr>
          <w:rFonts w:ascii="Times New Roman" w:hAnsi="Times New Roman" w:cs="Times New Roman"/>
          <w:b/>
          <w:bCs/>
          <w:sz w:val="24"/>
          <w:szCs w:val="24"/>
        </w:rPr>
        <w:t xml:space="preserve"> </w:t>
      </w:r>
      <w:r w:rsidRPr="00A23EFA">
        <w:rPr>
          <w:rFonts w:ascii="Times New Roman" w:hAnsi="Times New Roman" w:cs="Times New Roman"/>
          <w:b/>
          <w:bCs/>
          <w:sz w:val="24"/>
          <w:szCs w:val="24"/>
          <w:lang w:val="uk-UA"/>
        </w:rPr>
        <w:t>Нагеля «Що все це означає?» окресліть основні сучасні філософські проблеми.</w:t>
      </w:r>
    </w:p>
    <w:p w14:paraId="39A074DD"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Теорія </w:t>
      </w:r>
      <w:proofErr w:type="spellStart"/>
      <w:r w:rsidRPr="00765C13">
        <w:rPr>
          <w:rFonts w:ascii="Times New Roman" w:hAnsi="Times New Roman" w:cs="Times New Roman"/>
          <w:sz w:val="24"/>
          <w:szCs w:val="24"/>
          <w:lang w:val="uk-UA"/>
        </w:rPr>
        <w:t>познання</w:t>
      </w:r>
      <w:proofErr w:type="spellEnd"/>
      <w:r w:rsidRPr="00765C13">
        <w:rPr>
          <w:rFonts w:ascii="Times New Roman" w:hAnsi="Times New Roman" w:cs="Times New Roman"/>
          <w:sz w:val="24"/>
          <w:szCs w:val="24"/>
          <w:lang w:val="uk-UA"/>
        </w:rPr>
        <w:t>, метафізика та філософія мови</w:t>
      </w:r>
    </w:p>
    <w:p w14:paraId="5BB0202B"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0ECF0251"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Т. Нагель у своїй праці «Що все це означає?» розглядає кілька ключових проблем філософії, які можна вважати актуальними і в сучасному філософському дискурсі. Основні з них включають:</w:t>
      </w:r>
    </w:p>
    <w:p w14:paraId="36989818"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170FB32D"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1. Проблема свідомості: Ця проблема стосується природи свідомості, її взаємозв'язку з фізичним світом та властивостями свідомого досвіду. Це викликає питання про те, як фізичні процеси у мозку породжують свідомість і чи може вона бути повністю зведена до нейрофізіологічних пояснень.</w:t>
      </w:r>
    </w:p>
    <w:p w14:paraId="505992BF"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175F9B95"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2. Проблема об'єктивності: Ця проблема стосується питання про те, чи існує об'єктивна реальність незалежно від наших </w:t>
      </w:r>
      <w:proofErr w:type="spellStart"/>
      <w:r w:rsidRPr="00765C13">
        <w:rPr>
          <w:rFonts w:ascii="Times New Roman" w:hAnsi="Times New Roman" w:cs="Times New Roman"/>
          <w:sz w:val="24"/>
          <w:szCs w:val="24"/>
          <w:lang w:val="uk-UA"/>
        </w:rPr>
        <w:t>сприйняттів</w:t>
      </w:r>
      <w:proofErr w:type="spellEnd"/>
      <w:r w:rsidRPr="00765C13">
        <w:rPr>
          <w:rFonts w:ascii="Times New Roman" w:hAnsi="Times New Roman" w:cs="Times New Roman"/>
          <w:sz w:val="24"/>
          <w:szCs w:val="24"/>
          <w:lang w:val="uk-UA"/>
        </w:rPr>
        <w:t xml:space="preserve"> та концепцій. Вона включає дослідження метафізичних питань про природу реальності, можливість пізнання і обґрунтування наших переконань.</w:t>
      </w:r>
    </w:p>
    <w:p w14:paraId="49E04FB6"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3D5ED5E1"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3. Проблема моралі та цінностей: Ця проблема стосується питань етики та моральної оцінки. Вона включає розгляд питань про джерела моральних цінностей, обов'язків та прав, а також питання про універсальність моральних принципів і відносність моральних оцінок.</w:t>
      </w:r>
    </w:p>
    <w:p w14:paraId="7A3FEDA1"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353FEB1C" w14:textId="17BE5775"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4. Проблема метафізики та сенсу життя: Ця проблема стосується загальних питань про природу реальності, існування, часу, причинності і сенсу життя. Вона включає дослідження понять про Бога, природу часу та простору, вільну волю, існування і мета людського життя.</w:t>
      </w:r>
    </w:p>
    <w:p w14:paraId="702B6AB5"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4CA9A447"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5. Філософія мови: Ця проблема стосується питань про природу мови, її роль у пізнанні та комунікації. Вона включає розгляд семантики, принципів мовленнєвої дії та філософських аспектів </w:t>
      </w:r>
      <w:proofErr w:type="spellStart"/>
      <w:r w:rsidRPr="00765C13">
        <w:rPr>
          <w:rFonts w:ascii="Times New Roman" w:hAnsi="Times New Roman" w:cs="Times New Roman"/>
          <w:sz w:val="24"/>
          <w:szCs w:val="24"/>
          <w:lang w:val="uk-UA"/>
        </w:rPr>
        <w:t>мовної</w:t>
      </w:r>
      <w:proofErr w:type="spellEnd"/>
      <w:r w:rsidRPr="00765C13">
        <w:rPr>
          <w:rFonts w:ascii="Times New Roman" w:hAnsi="Times New Roman" w:cs="Times New Roman"/>
          <w:sz w:val="24"/>
          <w:szCs w:val="24"/>
          <w:lang w:val="uk-UA"/>
        </w:rPr>
        <w:t xml:space="preserve"> комунікації.</w:t>
      </w:r>
    </w:p>
    <w:p w14:paraId="231021D2"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5119E8AB" w14:textId="3CEE2997" w:rsidR="008C2AB0"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Ці проблеми є лише деякими з багатьох філософських проблем, які залишаються актуальними і викликають інтерес у сучасній філософії. Вони спонукають до глибокого аналізу та обговорення і допомагають нам краще розуміти світ і наше місце в ньому.</w:t>
      </w:r>
    </w:p>
    <w:p w14:paraId="1AD5C3EA" w14:textId="77777777" w:rsidR="008C2AB0" w:rsidRDefault="008C2AB0" w:rsidP="008C2AB0">
      <w:pPr>
        <w:tabs>
          <w:tab w:val="left" w:pos="284"/>
          <w:tab w:val="left" w:pos="851"/>
        </w:tabs>
        <w:spacing w:after="0" w:line="240" w:lineRule="auto"/>
        <w:jc w:val="both"/>
        <w:rPr>
          <w:rFonts w:ascii="Times New Roman" w:hAnsi="Times New Roman" w:cs="Times New Roman"/>
          <w:sz w:val="24"/>
          <w:szCs w:val="24"/>
          <w:lang w:val="uk-UA"/>
        </w:rPr>
      </w:pPr>
    </w:p>
    <w:p w14:paraId="048099AA"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167624D"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5B06BFD7"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20E0A884"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513DEF17"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25270B2"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3A79D1B"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75148D97"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0D8F7E49"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0D2C877E"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17319EB5"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1E5D2B3D"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78A7E5D"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7E279460"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4A1CC4F"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162C8F56"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07ABBAE"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7DE431E3"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54138B7D"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D25F920" w14:textId="77777777" w:rsidR="00765C13" w:rsidRPr="008C2AB0"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7D5A01F" w14:textId="77777777"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 xml:space="preserve">Проаналізуйте працю Д. </w:t>
      </w:r>
      <w:proofErr w:type="spellStart"/>
      <w:r w:rsidRPr="00A23EFA">
        <w:rPr>
          <w:rFonts w:ascii="Times New Roman" w:hAnsi="Times New Roman" w:cs="Times New Roman"/>
          <w:b/>
          <w:bCs/>
          <w:sz w:val="24"/>
          <w:szCs w:val="24"/>
          <w:lang w:val="uk-UA"/>
        </w:rPr>
        <w:t>Деннета</w:t>
      </w:r>
      <w:proofErr w:type="spellEnd"/>
      <w:r w:rsidRPr="00A23EFA">
        <w:rPr>
          <w:rFonts w:ascii="Times New Roman" w:hAnsi="Times New Roman" w:cs="Times New Roman"/>
          <w:b/>
          <w:bCs/>
          <w:sz w:val="24"/>
          <w:szCs w:val="24"/>
          <w:lang w:val="uk-UA"/>
        </w:rPr>
        <w:t xml:space="preserve"> «Хто я?». Визначте основні поставлені автором проблеми та запропоновані способи їх розв’язання.</w:t>
      </w:r>
    </w:p>
    <w:p w14:paraId="78C676A1"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Наукова праця Деніела </w:t>
      </w:r>
      <w:proofErr w:type="spellStart"/>
      <w:r w:rsidRPr="00765C13">
        <w:rPr>
          <w:rFonts w:ascii="Times New Roman" w:hAnsi="Times New Roman" w:cs="Times New Roman"/>
          <w:sz w:val="24"/>
          <w:szCs w:val="24"/>
          <w:lang w:val="uk-UA"/>
        </w:rPr>
        <w:t>Деннета</w:t>
      </w:r>
      <w:proofErr w:type="spellEnd"/>
      <w:r w:rsidRPr="00765C13">
        <w:rPr>
          <w:rFonts w:ascii="Times New Roman" w:hAnsi="Times New Roman" w:cs="Times New Roman"/>
          <w:sz w:val="24"/>
          <w:szCs w:val="24"/>
          <w:lang w:val="uk-UA"/>
        </w:rPr>
        <w:t xml:space="preserve"> "Хто я?" (</w:t>
      </w:r>
      <w:proofErr w:type="spellStart"/>
      <w:r w:rsidRPr="00765C13">
        <w:rPr>
          <w:rFonts w:ascii="Times New Roman" w:hAnsi="Times New Roman" w:cs="Times New Roman"/>
          <w:sz w:val="24"/>
          <w:szCs w:val="24"/>
          <w:lang w:val="uk-UA"/>
        </w:rPr>
        <w:t>англ</w:t>
      </w:r>
      <w:proofErr w:type="spellEnd"/>
      <w:r w:rsidRPr="00765C13">
        <w:rPr>
          <w:rFonts w:ascii="Times New Roman" w:hAnsi="Times New Roman" w:cs="Times New Roman"/>
          <w:sz w:val="24"/>
          <w:szCs w:val="24"/>
          <w:lang w:val="uk-UA"/>
        </w:rPr>
        <w:t>. "</w:t>
      </w:r>
      <w:proofErr w:type="spellStart"/>
      <w:r w:rsidRPr="00765C13">
        <w:rPr>
          <w:rFonts w:ascii="Times New Roman" w:hAnsi="Times New Roman" w:cs="Times New Roman"/>
          <w:sz w:val="24"/>
          <w:szCs w:val="24"/>
          <w:lang w:val="uk-UA"/>
        </w:rPr>
        <w:t>Who</w:t>
      </w:r>
      <w:proofErr w:type="spellEnd"/>
      <w:r w:rsidRPr="00765C13">
        <w:rPr>
          <w:rFonts w:ascii="Times New Roman" w:hAnsi="Times New Roman" w:cs="Times New Roman"/>
          <w:sz w:val="24"/>
          <w:szCs w:val="24"/>
          <w:lang w:val="uk-UA"/>
        </w:rPr>
        <w:t xml:space="preserve"> </w:t>
      </w:r>
      <w:proofErr w:type="spellStart"/>
      <w:r w:rsidRPr="00765C13">
        <w:rPr>
          <w:rFonts w:ascii="Times New Roman" w:hAnsi="Times New Roman" w:cs="Times New Roman"/>
          <w:sz w:val="24"/>
          <w:szCs w:val="24"/>
          <w:lang w:val="uk-UA"/>
        </w:rPr>
        <w:t>Am</w:t>
      </w:r>
      <w:proofErr w:type="spellEnd"/>
      <w:r w:rsidRPr="00765C13">
        <w:rPr>
          <w:rFonts w:ascii="Times New Roman" w:hAnsi="Times New Roman" w:cs="Times New Roman"/>
          <w:sz w:val="24"/>
          <w:szCs w:val="24"/>
          <w:lang w:val="uk-UA"/>
        </w:rPr>
        <w:t xml:space="preserve"> I?") присвячена проблемі самосвідомості, ідентичності та свідомого досвіду. У цій праці автор висуває кілька ключових проблем та запропоновані способи їх розв'язання. Основні поставлені автором проблеми включають:</w:t>
      </w:r>
    </w:p>
    <w:p w14:paraId="70C1F698"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5C1E2C03"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1. Природа свідомості: </w:t>
      </w:r>
      <w:proofErr w:type="spellStart"/>
      <w:r w:rsidRPr="00765C13">
        <w:rPr>
          <w:rFonts w:ascii="Times New Roman" w:hAnsi="Times New Roman" w:cs="Times New Roman"/>
          <w:sz w:val="24"/>
          <w:szCs w:val="24"/>
          <w:lang w:val="uk-UA"/>
        </w:rPr>
        <w:t>Деннет</w:t>
      </w:r>
      <w:proofErr w:type="spellEnd"/>
      <w:r w:rsidRPr="00765C13">
        <w:rPr>
          <w:rFonts w:ascii="Times New Roman" w:hAnsi="Times New Roman" w:cs="Times New Roman"/>
          <w:sz w:val="24"/>
          <w:szCs w:val="24"/>
          <w:lang w:val="uk-UA"/>
        </w:rPr>
        <w:t xml:space="preserve"> ставить питання про те, як самосвідомість виникає з фізичних процесів у мозку. Він аналізує різні підходи до пояснення свідомості, включаючи матеріалістичні, дуалістичні та </w:t>
      </w:r>
      <w:proofErr w:type="spellStart"/>
      <w:r w:rsidRPr="00765C13">
        <w:rPr>
          <w:rFonts w:ascii="Times New Roman" w:hAnsi="Times New Roman" w:cs="Times New Roman"/>
          <w:sz w:val="24"/>
          <w:szCs w:val="24"/>
          <w:lang w:val="uk-UA"/>
        </w:rPr>
        <w:t>функціоналістичні</w:t>
      </w:r>
      <w:proofErr w:type="spellEnd"/>
      <w:r w:rsidRPr="00765C13">
        <w:rPr>
          <w:rFonts w:ascii="Times New Roman" w:hAnsi="Times New Roman" w:cs="Times New Roman"/>
          <w:sz w:val="24"/>
          <w:szCs w:val="24"/>
          <w:lang w:val="uk-UA"/>
        </w:rPr>
        <w:t xml:space="preserve"> підходи.</w:t>
      </w:r>
    </w:p>
    <w:p w14:paraId="0C8B669B"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5AEBF0EB"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2. Проблема ідентичності: </w:t>
      </w:r>
      <w:proofErr w:type="spellStart"/>
      <w:r w:rsidRPr="00765C13">
        <w:rPr>
          <w:rFonts w:ascii="Times New Roman" w:hAnsi="Times New Roman" w:cs="Times New Roman"/>
          <w:sz w:val="24"/>
          <w:szCs w:val="24"/>
          <w:lang w:val="uk-UA"/>
        </w:rPr>
        <w:t>Деннет</w:t>
      </w:r>
      <w:proofErr w:type="spellEnd"/>
      <w:r w:rsidRPr="00765C13">
        <w:rPr>
          <w:rFonts w:ascii="Times New Roman" w:hAnsi="Times New Roman" w:cs="Times New Roman"/>
          <w:sz w:val="24"/>
          <w:szCs w:val="24"/>
          <w:lang w:val="uk-UA"/>
        </w:rPr>
        <w:t xml:space="preserve"> розглядає питання про те, що робить нас тим, хто ми є, і як ідентичність формується у процесі життя. Він пропонує погляд, що ідентичність є результатом неперервного потоку свідомих </w:t>
      </w:r>
      <w:proofErr w:type="spellStart"/>
      <w:r w:rsidRPr="00765C13">
        <w:rPr>
          <w:rFonts w:ascii="Times New Roman" w:hAnsi="Times New Roman" w:cs="Times New Roman"/>
          <w:sz w:val="24"/>
          <w:szCs w:val="24"/>
          <w:lang w:val="uk-UA"/>
        </w:rPr>
        <w:t>досвідів</w:t>
      </w:r>
      <w:proofErr w:type="spellEnd"/>
      <w:r w:rsidRPr="00765C13">
        <w:rPr>
          <w:rFonts w:ascii="Times New Roman" w:hAnsi="Times New Roman" w:cs="Times New Roman"/>
          <w:sz w:val="24"/>
          <w:szCs w:val="24"/>
          <w:lang w:val="uk-UA"/>
        </w:rPr>
        <w:t xml:space="preserve"> і пов'язана з нашими життєвими навичками та взаємодією з оточуючим світом.</w:t>
      </w:r>
    </w:p>
    <w:p w14:paraId="28865272"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4415A88B"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3. Взаємодія між свідомістю та мозком: </w:t>
      </w:r>
      <w:proofErr w:type="spellStart"/>
      <w:r w:rsidRPr="00765C13">
        <w:rPr>
          <w:rFonts w:ascii="Times New Roman" w:hAnsi="Times New Roman" w:cs="Times New Roman"/>
          <w:sz w:val="24"/>
          <w:szCs w:val="24"/>
          <w:lang w:val="uk-UA"/>
        </w:rPr>
        <w:t>Деннет</w:t>
      </w:r>
      <w:proofErr w:type="spellEnd"/>
      <w:r w:rsidRPr="00765C13">
        <w:rPr>
          <w:rFonts w:ascii="Times New Roman" w:hAnsi="Times New Roman" w:cs="Times New Roman"/>
          <w:sz w:val="24"/>
          <w:szCs w:val="24"/>
          <w:lang w:val="uk-UA"/>
        </w:rPr>
        <w:t xml:space="preserve"> вивчає взаємозв'язок між свідомістю і фізичним мозком, зокрема, питання про те, як свідомість виникає з мозкової діяльності і як вона впливає на наші дії та рішення.</w:t>
      </w:r>
    </w:p>
    <w:p w14:paraId="0DEFC121"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41D0C04B"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4. Ілюзії та </w:t>
      </w:r>
      <w:proofErr w:type="spellStart"/>
      <w:r w:rsidRPr="00765C13">
        <w:rPr>
          <w:rFonts w:ascii="Times New Roman" w:hAnsi="Times New Roman" w:cs="Times New Roman"/>
          <w:sz w:val="24"/>
          <w:szCs w:val="24"/>
          <w:lang w:val="uk-UA"/>
        </w:rPr>
        <w:t>самозаблудження</w:t>
      </w:r>
      <w:proofErr w:type="spellEnd"/>
      <w:r w:rsidRPr="00765C13">
        <w:rPr>
          <w:rFonts w:ascii="Times New Roman" w:hAnsi="Times New Roman" w:cs="Times New Roman"/>
          <w:sz w:val="24"/>
          <w:szCs w:val="24"/>
          <w:lang w:val="uk-UA"/>
        </w:rPr>
        <w:t xml:space="preserve">: </w:t>
      </w:r>
      <w:proofErr w:type="spellStart"/>
      <w:r w:rsidRPr="00765C13">
        <w:rPr>
          <w:rFonts w:ascii="Times New Roman" w:hAnsi="Times New Roman" w:cs="Times New Roman"/>
          <w:sz w:val="24"/>
          <w:szCs w:val="24"/>
          <w:lang w:val="uk-UA"/>
        </w:rPr>
        <w:t>Деннет</w:t>
      </w:r>
      <w:proofErr w:type="spellEnd"/>
      <w:r w:rsidRPr="00765C13">
        <w:rPr>
          <w:rFonts w:ascii="Times New Roman" w:hAnsi="Times New Roman" w:cs="Times New Roman"/>
          <w:sz w:val="24"/>
          <w:szCs w:val="24"/>
          <w:lang w:val="uk-UA"/>
        </w:rPr>
        <w:t xml:space="preserve"> розглядає питання про те, як наша свідомість створює ілюзії та спотворює реальність, а також які механізми лежать в основі </w:t>
      </w:r>
      <w:proofErr w:type="spellStart"/>
      <w:r w:rsidRPr="00765C13">
        <w:rPr>
          <w:rFonts w:ascii="Times New Roman" w:hAnsi="Times New Roman" w:cs="Times New Roman"/>
          <w:sz w:val="24"/>
          <w:szCs w:val="24"/>
          <w:lang w:val="uk-UA"/>
        </w:rPr>
        <w:t>самозаблудження</w:t>
      </w:r>
      <w:proofErr w:type="spellEnd"/>
      <w:r w:rsidRPr="00765C13">
        <w:rPr>
          <w:rFonts w:ascii="Times New Roman" w:hAnsi="Times New Roman" w:cs="Times New Roman"/>
          <w:sz w:val="24"/>
          <w:szCs w:val="24"/>
          <w:lang w:val="uk-UA"/>
        </w:rPr>
        <w:t>.</w:t>
      </w:r>
    </w:p>
    <w:p w14:paraId="006DC4A8"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4C2898A6" w14:textId="7BDD1520"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У своїй праці </w:t>
      </w:r>
      <w:proofErr w:type="spellStart"/>
      <w:r w:rsidRPr="00765C13">
        <w:rPr>
          <w:rFonts w:ascii="Times New Roman" w:hAnsi="Times New Roman" w:cs="Times New Roman"/>
          <w:sz w:val="24"/>
          <w:szCs w:val="24"/>
          <w:lang w:val="uk-UA"/>
        </w:rPr>
        <w:t>Деннет</w:t>
      </w:r>
      <w:proofErr w:type="spellEnd"/>
      <w:r w:rsidRPr="00765C13">
        <w:rPr>
          <w:rFonts w:ascii="Times New Roman" w:hAnsi="Times New Roman" w:cs="Times New Roman"/>
          <w:sz w:val="24"/>
          <w:szCs w:val="24"/>
          <w:lang w:val="uk-UA"/>
        </w:rPr>
        <w:t xml:space="preserve"> пропонує філософський підхід, що поєднує пізнавальну науку і філософію розуму. Він аргументує, що свідомість може бути пояснена шляхом наукового вивчення мозку і фізичних процесів. Автор розвиває концепцію "множинної детермінації", в якій свідомість виникає як результат складних взаємодій між багатьма рівнями фізичних процесів у мозку.</w:t>
      </w:r>
    </w:p>
    <w:p w14:paraId="4C750909"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750DB6CF" w14:textId="40E86FA4" w:rsidR="008C2AB0"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Основною метою </w:t>
      </w:r>
      <w:proofErr w:type="spellStart"/>
      <w:r w:rsidRPr="00765C13">
        <w:rPr>
          <w:rFonts w:ascii="Times New Roman" w:hAnsi="Times New Roman" w:cs="Times New Roman"/>
          <w:sz w:val="24"/>
          <w:szCs w:val="24"/>
          <w:lang w:val="uk-UA"/>
        </w:rPr>
        <w:t>Деннета</w:t>
      </w:r>
      <w:proofErr w:type="spellEnd"/>
      <w:r w:rsidRPr="00765C13">
        <w:rPr>
          <w:rFonts w:ascii="Times New Roman" w:hAnsi="Times New Roman" w:cs="Times New Roman"/>
          <w:sz w:val="24"/>
          <w:szCs w:val="24"/>
          <w:lang w:val="uk-UA"/>
        </w:rPr>
        <w:t xml:space="preserve"> є виявлення природи свідомості та її зв'язку з фізичним світом, а також поглиблення розуміння себе як свідомих ідентичних істот. Він спонукає читачів до глибокого аналізу питань, пов'язаних з самосвідомістю та ідентичністю, і пропонує свої власні ідеї та концепції для розв'язання цих проблем.</w:t>
      </w:r>
    </w:p>
    <w:p w14:paraId="0DDCB718" w14:textId="77777777" w:rsidR="008C2AB0" w:rsidRDefault="008C2AB0" w:rsidP="008C2AB0">
      <w:pPr>
        <w:tabs>
          <w:tab w:val="left" w:pos="284"/>
          <w:tab w:val="left" w:pos="851"/>
        </w:tabs>
        <w:spacing w:after="0" w:line="240" w:lineRule="auto"/>
        <w:jc w:val="both"/>
        <w:rPr>
          <w:rFonts w:ascii="Times New Roman" w:hAnsi="Times New Roman" w:cs="Times New Roman"/>
          <w:sz w:val="24"/>
          <w:szCs w:val="24"/>
          <w:lang w:val="uk-UA"/>
        </w:rPr>
      </w:pPr>
    </w:p>
    <w:p w14:paraId="68D6C936"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AF290DC"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680B19A"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899C8A4"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6E20033"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CE3B721"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ED294EA"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B9E7286"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444123A"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B0D5967"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7B25FBD0"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09E9953F"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20A8A0AF"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686C81D"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15B4C6C8"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0E2BAE81"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9B115A3"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5859D8C"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66EEEB3" w14:textId="77777777" w:rsidR="00765C13" w:rsidRPr="008C2AB0"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096CB38F" w14:textId="77777777"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 xml:space="preserve">Обґрунтуйте основні переваги вивчення філософії та необхідні умови для філософування, використовуючи есе </w:t>
      </w:r>
      <w:proofErr w:type="spellStart"/>
      <w:r w:rsidRPr="00A23EFA">
        <w:rPr>
          <w:rFonts w:ascii="Times New Roman" w:hAnsi="Times New Roman" w:cs="Times New Roman"/>
          <w:b/>
          <w:bCs/>
          <w:sz w:val="24"/>
          <w:szCs w:val="24"/>
          <w:lang w:val="uk-UA"/>
        </w:rPr>
        <w:t>Б.Рассела</w:t>
      </w:r>
      <w:proofErr w:type="spellEnd"/>
      <w:r w:rsidRPr="00A23EFA">
        <w:rPr>
          <w:rFonts w:ascii="Times New Roman" w:hAnsi="Times New Roman" w:cs="Times New Roman"/>
          <w:b/>
          <w:bCs/>
          <w:sz w:val="24"/>
          <w:szCs w:val="24"/>
          <w:lang w:val="uk-UA"/>
        </w:rPr>
        <w:t xml:space="preserve"> «Філософія для непосвячених».</w:t>
      </w:r>
    </w:p>
    <w:p w14:paraId="03C15619"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Есе Бертрана Рассела "Філософія для непосвячених" аргументує значення вивчення філософії та встановлює необхідні умови для філософування. Основні переваги вивчення філософії, як розкриває Рассел, можуть бути такими:</w:t>
      </w:r>
    </w:p>
    <w:p w14:paraId="2B10A8FE"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92FDCAF"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1. Розвиток критичного мислення: Філософія навчає нас критично мислити і аналізувати аргументи. Вона дає нам здатність розрізняти </w:t>
      </w:r>
      <w:proofErr w:type="spellStart"/>
      <w:r w:rsidRPr="00EE3143">
        <w:rPr>
          <w:rFonts w:ascii="Times New Roman" w:hAnsi="Times New Roman" w:cs="Times New Roman"/>
          <w:sz w:val="24"/>
          <w:szCs w:val="24"/>
          <w:lang w:val="uk-UA"/>
        </w:rPr>
        <w:t>логічно</w:t>
      </w:r>
      <w:proofErr w:type="spellEnd"/>
      <w:r w:rsidRPr="00EE3143">
        <w:rPr>
          <w:rFonts w:ascii="Times New Roman" w:hAnsi="Times New Roman" w:cs="Times New Roman"/>
          <w:sz w:val="24"/>
          <w:szCs w:val="24"/>
          <w:lang w:val="uk-UA"/>
        </w:rPr>
        <w:t xml:space="preserve"> вмотивовані думки від нелогічних чи непереконливих.</w:t>
      </w:r>
    </w:p>
    <w:p w14:paraId="7C31F931"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431C1EA"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2. Розуміння світу та людського буття: Філософія допомагає нам розуміти глибинні питання про світ, людину, мораль, справедливість та існування. Вона допомагає нам знайти відповіді на запитання про сенс життя та нашу роль у світі.</w:t>
      </w:r>
    </w:p>
    <w:p w14:paraId="23E90441"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D54E7B6"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3. Розширення світогляду: Вивчення філософії відкриває нам різноманіття філософських систем та підходів. Воно дає можливість знайомитися з різними культурами, історичними епохами та різними філософськими школами мислення.</w:t>
      </w:r>
    </w:p>
    <w:p w14:paraId="7D4A107F"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1D67E11C"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4. Розвиток самосвідомості: Філософія допомагає нам розуміти себе як індивіда та встановлювати власні цінності та переконання. Вона стимулює саморефлексію і розгляд власних поглядів та позицій.</w:t>
      </w:r>
    </w:p>
    <w:p w14:paraId="3533A426"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192D0965"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Однак, для філософування Рассел встановлює декілька необхідних умов:</w:t>
      </w:r>
    </w:p>
    <w:p w14:paraId="6FCE1505"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646CAAD0" w14:textId="7DCD5F63"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1. Здатність до абстрактного мислення: Філософія вимагає здатності мислити </w:t>
      </w:r>
      <w:proofErr w:type="spellStart"/>
      <w:r w:rsidRPr="00EE3143">
        <w:rPr>
          <w:rFonts w:ascii="Times New Roman" w:hAnsi="Times New Roman" w:cs="Times New Roman"/>
          <w:sz w:val="24"/>
          <w:szCs w:val="24"/>
          <w:lang w:val="uk-UA"/>
        </w:rPr>
        <w:t>абстрактно</w:t>
      </w:r>
      <w:proofErr w:type="spellEnd"/>
      <w:r w:rsidRPr="00EE3143">
        <w:rPr>
          <w:rFonts w:ascii="Times New Roman" w:hAnsi="Times New Roman" w:cs="Times New Roman"/>
          <w:sz w:val="24"/>
          <w:szCs w:val="24"/>
          <w:lang w:val="uk-UA"/>
        </w:rPr>
        <w:t xml:space="preserve"> і розглядати поняття, які перевищують конкретні ситуації та факти.</w:t>
      </w:r>
    </w:p>
    <w:p w14:paraId="37E1CD8C"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6C97417C"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2. Критичне мислення: Філософія потребує здатності критично оцінювати аргументи, встановлювати логічні зв'язки та розрізняти добре підтверджені твердження від непереконливих.</w:t>
      </w:r>
    </w:p>
    <w:p w14:paraId="01B812C9"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DB54951"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3. Відкритість до думок інших: Філософія передбачає готовність слухати думки інших та вважати за можливість існування інших підходів та поглядів.</w:t>
      </w:r>
    </w:p>
    <w:p w14:paraId="7ECA66EA"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5DB2295"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4. Глибоке бажання розуміти: Філософія вимагає глибокого бажання розуміти світ та пошук істини, а також готовність вступити в складні дискусії та запитання, що не мають простих відповідей.</w:t>
      </w:r>
    </w:p>
    <w:p w14:paraId="32CA8678"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97ADD2A" w14:textId="1E95895B" w:rsidR="008C2AB0"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За Расселом, вивчення філософії та філософування допомагає нам бути кращими мислителями, розширює наше розуміння світу та самого себе, та стимулює нас до пізнання глибинних питань життя.</w:t>
      </w:r>
    </w:p>
    <w:p w14:paraId="239378D6" w14:textId="77777777" w:rsidR="008C2AB0" w:rsidRDefault="008C2AB0" w:rsidP="008C2AB0">
      <w:pPr>
        <w:tabs>
          <w:tab w:val="left" w:pos="284"/>
          <w:tab w:val="left" w:pos="851"/>
        </w:tabs>
        <w:spacing w:after="0" w:line="240" w:lineRule="auto"/>
        <w:jc w:val="both"/>
        <w:rPr>
          <w:rFonts w:ascii="Times New Roman" w:hAnsi="Times New Roman" w:cs="Times New Roman"/>
          <w:sz w:val="24"/>
          <w:szCs w:val="24"/>
          <w:lang w:val="uk-UA"/>
        </w:rPr>
      </w:pPr>
    </w:p>
    <w:p w14:paraId="6EB8D903"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808E92C"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D291848"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A75661C"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2CCCA6C"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79F076D6"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779F8413"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7667FA61"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4899132E"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0DDE993D" w14:textId="77777777" w:rsidR="00EE3143" w:rsidRPr="008C2AB0"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A3136D0" w14:textId="77777777"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 xml:space="preserve">Проаналізуйте розділ ІІ праці Е. </w:t>
      </w:r>
      <w:proofErr w:type="spellStart"/>
      <w:r w:rsidRPr="00A23EFA">
        <w:rPr>
          <w:rFonts w:ascii="Times New Roman" w:hAnsi="Times New Roman" w:cs="Times New Roman"/>
          <w:b/>
          <w:bCs/>
          <w:sz w:val="24"/>
          <w:szCs w:val="24"/>
          <w:lang w:val="uk-UA"/>
        </w:rPr>
        <w:t>Фрома</w:t>
      </w:r>
      <w:proofErr w:type="spellEnd"/>
      <w:r w:rsidRPr="00A23EFA">
        <w:rPr>
          <w:rFonts w:ascii="Times New Roman" w:hAnsi="Times New Roman" w:cs="Times New Roman"/>
          <w:b/>
          <w:bCs/>
          <w:sz w:val="24"/>
          <w:szCs w:val="24"/>
          <w:lang w:val="uk-UA"/>
        </w:rPr>
        <w:t xml:space="preserve"> «Втеча від свободи» («</w:t>
      </w:r>
      <w:proofErr w:type="spellStart"/>
      <w:r w:rsidRPr="00A23EFA">
        <w:rPr>
          <w:rFonts w:ascii="Times New Roman" w:hAnsi="Times New Roman" w:cs="Times New Roman"/>
          <w:b/>
          <w:bCs/>
          <w:sz w:val="24"/>
          <w:szCs w:val="24"/>
          <w:lang w:val="uk-UA"/>
        </w:rPr>
        <w:t>Обособлення</w:t>
      </w:r>
      <w:proofErr w:type="spellEnd"/>
      <w:r w:rsidRPr="00A23EFA">
        <w:rPr>
          <w:rFonts w:ascii="Times New Roman" w:hAnsi="Times New Roman" w:cs="Times New Roman"/>
          <w:b/>
          <w:bCs/>
          <w:sz w:val="24"/>
          <w:szCs w:val="24"/>
          <w:lang w:val="uk-UA"/>
        </w:rPr>
        <w:t xml:space="preserve"> індивіда та подвійність свободи»). Визначте основні поставлені автором проблеми та запропоновані способи їх розв’язання.</w:t>
      </w:r>
    </w:p>
    <w:p w14:paraId="10E618A1"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У розділі ІІ книги Е. </w:t>
      </w:r>
      <w:proofErr w:type="spellStart"/>
      <w:r w:rsidRPr="00EE3143">
        <w:rPr>
          <w:rFonts w:ascii="Times New Roman" w:hAnsi="Times New Roman" w:cs="Times New Roman"/>
          <w:sz w:val="24"/>
          <w:szCs w:val="24"/>
          <w:lang w:val="uk-UA"/>
        </w:rPr>
        <w:t>Фрома</w:t>
      </w:r>
      <w:proofErr w:type="spellEnd"/>
      <w:r w:rsidRPr="00EE3143">
        <w:rPr>
          <w:rFonts w:ascii="Times New Roman" w:hAnsi="Times New Roman" w:cs="Times New Roman"/>
          <w:sz w:val="24"/>
          <w:szCs w:val="24"/>
          <w:lang w:val="uk-UA"/>
        </w:rPr>
        <w:t xml:space="preserve"> "Втеча від свободи" під назвою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індивіда та подвійність свободи" автор ставить перед собою завдання дослідити психологічний аспект існування людини в умовах свободи та розкрити проблеми, які виникають в цьому контексті.</w:t>
      </w:r>
    </w:p>
    <w:p w14:paraId="664BA044"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E50515A"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Основна проблема, яку </w:t>
      </w:r>
      <w:proofErr w:type="spellStart"/>
      <w:r w:rsidRPr="00EE3143">
        <w:rPr>
          <w:rFonts w:ascii="Times New Roman" w:hAnsi="Times New Roman" w:cs="Times New Roman"/>
          <w:sz w:val="24"/>
          <w:szCs w:val="24"/>
          <w:lang w:val="uk-UA"/>
        </w:rPr>
        <w:t>Фром</w:t>
      </w:r>
      <w:proofErr w:type="spellEnd"/>
      <w:r w:rsidRPr="00EE3143">
        <w:rPr>
          <w:rFonts w:ascii="Times New Roman" w:hAnsi="Times New Roman" w:cs="Times New Roman"/>
          <w:sz w:val="24"/>
          <w:szCs w:val="24"/>
          <w:lang w:val="uk-UA"/>
        </w:rPr>
        <w:t xml:space="preserve"> постає, полягає у тому, що свобода, хоча і бажана, може стати джерелом страху та невпевненості для багатьох людей. Він описує дві основні форми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w:t>
      </w:r>
      <w:proofErr w:type="spellStart"/>
      <w:r w:rsidRPr="00EE3143">
        <w:rPr>
          <w:rFonts w:ascii="Times New Roman" w:hAnsi="Times New Roman" w:cs="Times New Roman"/>
          <w:sz w:val="24"/>
          <w:szCs w:val="24"/>
          <w:lang w:val="uk-UA"/>
        </w:rPr>
        <w:t>alienation</w:t>
      </w:r>
      <w:proofErr w:type="spellEnd"/>
      <w:r w:rsidRPr="00EE3143">
        <w:rPr>
          <w:rFonts w:ascii="Times New Roman" w:hAnsi="Times New Roman" w:cs="Times New Roman"/>
          <w:sz w:val="24"/>
          <w:szCs w:val="24"/>
          <w:lang w:val="uk-UA"/>
        </w:rPr>
        <w:t xml:space="preserve">):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від природи та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від інших людей. Обидві ці форми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породжують внутрішню тривогу та бажання уникнути відповідальності за власне життя.</w:t>
      </w:r>
    </w:p>
    <w:p w14:paraId="6A4DE52D"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95DD660"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roofErr w:type="spellStart"/>
      <w:r w:rsidRPr="00EE3143">
        <w:rPr>
          <w:rFonts w:ascii="Times New Roman" w:hAnsi="Times New Roman" w:cs="Times New Roman"/>
          <w:sz w:val="24"/>
          <w:szCs w:val="24"/>
          <w:lang w:val="uk-UA"/>
        </w:rPr>
        <w:t>Фром</w:t>
      </w:r>
      <w:proofErr w:type="spellEnd"/>
      <w:r w:rsidRPr="00EE3143">
        <w:rPr>
          <w:rFonts w:ascii="Times New Roman" w:hAnsi="Times New Roman" w:cs="Times New Roman"/>
          <w:sz w:val="24"/>
          <w:szCs w:val="24"/>
          <w:lang w:val="uk-UA"/>
        </w:rPr>
        <w:t xml:space="preserve"> пропонує способи розв'язання цих проблем шляхом самоусвідомлення та самовідповідальності. Він закликає людину розуміти свою внутрішню свободу та взяти на себе відповідальність за свої вчинки і вибори. Він наголошує на необхідності розвивати автентичне буття, де людина виражає свої справжні цінності та реалізує свої потенціали.</w:t>
      </w:r>
    </w:p>
    <w:p w14:paraId="2FF5F159"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938C052"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roofErr w:type="spellStart"/>
      <w:r w:rsidRPr="00EE3143">
        <w:rPr>
          <w:rFonts w:ascii="Times New Roman" w:hAnsi="Times New Roman" w:cs="Times New Roman"/>
          <w:sz w:val="24"/>
          <w:szCs w:val="24"/>
          <w:lang w:val="uk-UA"/>
        </w:rPr>
        <w:t>Фром</w:t>
      </w:r>
      <w:proofErr w:type="spellEnd"/>
      <w:r w:rsidRPr="00EE3143">
        <w:rPr>
          <w:rFonts w:ascii="Times New Roman" w:hAnsi="Times New Roman" w:cs="Times New Roman"/>
          <w:sz w:val="24"/>
          <w:szCs w:val="24"/>
          <w:lang w:val="uk-UA"/>
        </w:rPr>
        <w:t xml:space="preserve"> також пропонує звернутися до внутрішніх ресурсів людини, таких як любов, творчість та самореалізація, які можуть стати силою для подолання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і нездорового прагнення до впливу та підпорядкування.</w:t>
      </w:r>
    </w:p>
    <w:p w14:paraId="6136CD39"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74866E2" w14:textId="3554C808" w:rsidR="008C2AB0"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Загалом, основна ідея розділу ІІ полягає у тому, що свобода вимагає від людини впевненості, відповідальності та самоусвідомлення. Розв'язання проблеми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полягає в тому, щоб людина стала свідомою своєї внутрішньої свободи і прийняла на себе відповідальність за власне життя, розвиваючи автентичність та використовуючи внутрішні ресурси для самореалізації.</w:t>
      </w:r>
    </w:p>
    <w:p w14:paraId="0D6B377E" w14:textId="77777777" w:rsidR="008C2AB0" w:rsidRDefault="008C2AB0" w:rsidP="008C2AB0">
      <w:pPr>
        <w:tabs>
          <w:tab w:val="left" w:pos="284"/>
          <w:tab w:val="left" w:pos="851"/>
        </w:tabs>
        <w:spacing w:after="0" w:line="240" w:lineRule="auto"/>
        <w:jc w:val="both"/>
        <w:rPr>
          <w:rFonts w:ascii="Times New Roman" w:hAnsi="Times New Roman" w:cs="Times New Roman"/>
          <w:sz w:val="24"/>
          <w:szCs w:val="24"/>
          <w:lang w:val="uk-UA"/>
        </w:rPr>
      </w:pPr>
    </w:p>
    <w:p w14:paraId="31E0909B"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5064024"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63DE2C2"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058D1175"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1BDDCAD"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06194762"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6F9CB695"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53BBD975"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4AE3ADD7"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327655A"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660D0EEA"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51DE08DA"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67F65F6A"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1F565BE0"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1C7D87EF"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780DDAA7"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E9521B1"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B92A592"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259F40D"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1D952CC0"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501CCABA"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60E3EAC8"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44F8B67E"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CFAD7B9"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77B96622" w14:textId="77777777" w:rsidR="00EE3143" w:rsidRPr="008C2AB0"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D109670" w14:textId="77777777"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Проаналізуйте діалог Платона «</w:t>
      </w:r>
      <w:proofErr w:type="spellStart"/>
      <w:r w:rsidRPr="00A23EFA">
        <w:rPr>
          <w:rFonts w:ascii="Times New Roman" w:hAnsi="Times New Roman" w:cs="Times New Roman"/>
          <w:b/>
          <w:bCs/>
          <w:sz w:val="24"/>
          <w:szCs w:val="24"/>
          <w:lang w:val="uk-UA"/>
        </w:rPr>
        <w:t>Крітон</w:t>
      </w:r>
      <w:proofErr w:type="spellEnd"/>
      <w:r w:rsidRPr="00A23EFA">
        <w:rPr>
          <w:rFonts w:ascii="Times New Roman" w:hAnsi="Times New Roman" w:cs="Times New Roman"/>
          <w:b/>
          <w:bCs/>
          <w:sz w:val="24"/>
          <w:szCs w:val="24"/>
          <w:lang w:val="uk-UA"/>
        </w:rPr>
        <w:t>». Визначте основні поставлені автором проблеми та запропоновані способи їх розв’язання.</w:t>
      </w:r>
    </w:p>
    <w:p w14:paraId="79F9D05D"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Діалог "</w:t>
      </w:r>
      <w:proofErr w:type="spellStart"/>
      <w:r w:rsidRPr="00EE3143">
        <w:rPr>
          <w:rFonts w:ascii="Times New Roman" w:hAnsi="Times New Roman" w:cs="Times New Roman"/>
          <w:sz w:val="24"/>
          <w:szCs w:val="24"/>
          <w:lang w:val="uk-UA"/>
        </w:rPr>
        <w:t>Крітон</w:t>
      </w:r>
      <w:proofErr w:type="spellEnd"/>
      <w:r w:rsidRPr="00EE3143">
        <w:rPr>
          <w:rFonts w:ascii="Times New Roman" w:hAnsi="Times New Roman" w:cs="Times New Roman"/>
          <w:sz w:val="24"/>
          <w:szCs w:val="24"/>
          <w:lang w:val="uk-UA"/>
        </w:rPr>
        <w:t>" Платона пропонує роздуми над проблемою відповідальності перед законом та моральним обов'язком. У діалозі головний герой, Сократ, знаходиться перед вибором між двома можливостями: покинути Афіни і уникнути страти, або залишитися в Афінах і виконати припис закону.</w:t>
      </w:r>
    </w:p>
    <w:p w14:paraId="7FBB67DB"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38C484D"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Основна проблема, яку Платон постає в цьому діалозі, полягає в конфлікті між індивідуальною свободою та владою закону. </w:t>
      </w:r>
      <w:proofErr w:type="spellStart"/>
      <w:r w:rsidRPr="00EE3143">
        <w:rPr>
          <w:rFonts w:ascii="Times New Roman" w:hAnsi="Times New Roman" w:cs="Times New Roman"/>
          <w:sz w:val="24"/>
          <w:szCs w:val="24"/>
          <w:lang w:val="uk-UA"/>
        </w:rPr>
        <w:t>Крітон</w:t>
      </w:r>
      <w:proofErr w:type="spellEnd"/>
      <w:r w:rsidRPr="00EE3143">
        <w:rPr>
          <w:rFonts w:ascii="Times New Roman" w:hAnsi="Times New Roman" w:cs="Times New Roman"/>
          <w:sz w:val="24"/>
          <w:szCs w:val="24"/>
          <w:lang w:val="uk-UA"/>
        </w:rPr>
        <w:t xml:space="preserve"> намагається переконати Сократа покинути Афіни і уникнути страти, пропонуючи різні аргументи, такі як стурбованість друзів та можливість отримання допомоги в інших містах.</w:t>
      </w:r>
    </w:p>
    <w:p w14:paraId="47BE82AC"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2A7CC02"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Сократ же ставить закони і обов'язки перед особистими бажаннями. Він аргументує, що він зобов'язаний підкорятися законам, які встановлені в Афінах, оскільки він жив у цьому місті, користувався його благами та мав можливість впливати на законодавство через свої дії. Сократ вважає, що він має поважати закони навіть у випадку, коли він не згоден з ними, оскільки це є необхідною умовою для функціонування суспільства.</w:t>
      </w:r>
    </w:p>
    <w:p w14:paraId="2A4A6C87"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EA7C23B" w14:textId="04323E01" w:rsidR="008C2AB0"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Отже, Платон пропонує спосіб розв'язання проблеми через підкорення закону та виконання морального обов'язку, навіть якщо це протирічить особистим бажанням. В цьому діалозі Платон підкреслює важливість відповідальності перед законом та обов'язком віддати повагу та підкорятися нормам, які регулюють суспільні відносини.</w:t>
      </w:r>
    </w:p>
    <w:p w14:paraId="7C5AABDE"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2DF4439"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6B716765"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A8095E1"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87ED7FF"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869A67F"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183DBE15"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DAE539B"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EA5657D"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AD60589"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A2033EF"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0C775F9"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D743048"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1566E2BA"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60D4C4CB"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2B2296D"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50FD2EC"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9AB518C"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E899292"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3E2E3B1"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B24DFB7"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018B968"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5565770"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277BB68"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565DE0E"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E0C2F83"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8D5AFAD"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D7ABC85"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D55EBDB"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B075F62"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C62DC66" w14:textId="77777777" w:rsidR="00EE3143" w:rsidRDefault="00EE3143" w:rsidP="00EE3143">
      <w:pPr>
        <w:pStyle w:val="a3"/>
        <w:tabs>
          <w:tab w:val="left" w:pos="284"/>
          <w:tab w:val="left" w:pos="851"/>
        </w:tabs>
        <w:spacing w:after="0" w:line="240" w:lineRule="auto"/>
        <w:ind w:left="284"/>
        <w:jc w:val="both"/>
        <w:rPr>
          <w:rFonts w:ascii="Times New Roman" w:hAnsi="Times New Roman" w:cs="Times New Roman"/>
          <w:b/>
          <w:bCs/>
          <w:sz w:val="24"/>
          <w:szCs w:val="24"/>
          <w:lang w:val="uk-UA"/>
        </w:rPr>
      </w:pPr>
    </w:p>
    <w:p w14:paraId="40682E77" w14:textId="1B133EF4"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Проаналізуйте «Міф про печеру» Платона. Визначте основні поставлені автором проблеми та запропоновані способи їх розв’язання.</w:t>
      </w:r>
    </w:p>
    <w:p w14:paraId="5E8D476F" w14:textId="77777777" w:rsidR="00D34C1F" w:rsidRDefault="00D34C1F"/>
    <w:p w14:paraId="16425ACD" w14:textId="77777777" w:rsidR="00B16D26" w:rsidRDefault="00B16D26" w:rsidP="00B16D26">
      <w:r>
        <w:t>«</w:t>
      </w:r>
      <w:proofErr w:type="spellStart"/>
      <w:r>
        <w:t>Міф</w:t>
      </w:r>
      <w:proofErr w:type="spellEnd"/>
      <w:r>
        <w:t xml:space="preserve"> про </w:t>
      </w:r>
      <w:proofErr w:type="spellStart"/>
      <w:r>
        <w:t>печеру</w:t>
      </w:r>
      <w:proofErr w:type="spellEnd"/>
      <w:r>
        <w:t xml:space="preserve">» є одним з </w:t>
      </w:r>
      <w:proofErr w:type="spellStart"/>
      <w:r>
        <w:t>найвідоміших</w:t>
      </w:r>
      <w:proofErr w:type="spellEnd"/>
      <w:r>
        <w:t xml:space="preserve"> та </w:t>
      </w:r>
      <w:proofErr w:type="spellStart"/>
      <w:r>
        <w:t>найвпливовіших</w:t>
      </w:r>
      <w:proofErr w:type="spellEnd"/>
      <w:r>
        <w:t xml:space="preserve"> </w:t>
      </w:r>
      <w:proofErr w:type="spellStart"/>
      <w:r>
        <w:t>діалогів</w:t>
      </w:r>
      <w:proofErr w:type="spellEnd"/>
      <w:r>
        <w:t xml:space="preserve"> у </w:t>
      </w:r>
      <w:proofErr w:type="spellStart"/>
      <w:r>
        <w:t>філософії</w:t>
      </w:r>
      <w:proofErr w:type="spellEnd"/>
      <w:r>
        <w:t xml:space="preserve"> Платона. </w:t>
      </w:r>
      <w:proofErr w:type="spellStart"/>
      <w:r>
        <w:t>Цей</w:t>
      </w:r>
      <w:proofErr w:type="spellEnd"/>
      <w:r>
        <w:t xml:space="preserve"> </w:t>
      </w:r>
      <w:proofErr w:type="spellStart"/>
      <w:r>
        <w:t>міф</w:t>
      </w:r>
      <w:proofErr w:type="spellEnd"/>
      <w:r>
        <w:t xml:space="preserve"> </w:t>
      </w:r>
      <w:proofErr w:type="spellStart"/>
      <w:r>
        <w:t>висвітлює</w:t>
      </w:r>
      <w:proofErr w:type="spellEnd"/>
      <w:r>
        <w:t xml:space="preserve"> проблему </w:t>
      </w:r>
      <w:proofErr w:type="spellStart"/>
      <w:r>
        <w:t>пізнання</w:t>
      </w:r>
      <w:proofErr w:type="spellEnd"/>
      <w:r>
        <w:t xml:space="preserve">, </w:t>
      </w:r>
      <w:proofErr w:type="spellStart"/>
      <w:r>
        <w:t>істини</w:t>
      </w:r>
      <w:proofErr w:type="spellEnd"/>
      <w:r>
        <w:t xml:space="preserve"> та </w:t>
      </w:r>
      <w:proofErr w:type="spellStart"/>
      <w:r>
        <w:t>освіти</w:t>
      </w:r>
      <w:proofErr w:type="spellEnd"/>
      <w:r>
        <w:t xml:space="preserve">. </w:t>
      </w:r>
      <w:proofErr w:type="spellStart"/>
      <w:r>
        <w:t>Основна</w:t>
      </w:r>
      <w:proofErr w:type="spellEnd"/>
      <w:r>
        <w:t xml:space="preserve"> </w:t>
      </w:r>
      <w:proofErr w:type="spellStart"/>
      <w:r>
        <w:t>ідея</w:t>
      </w:r>
      <w:proofErr w:type="spellEnd"/>
      <w:r>
        <w:t xml:space="preserve"> </w:t>
      </w:r>
      <w:proofErr w:type="spellStart"/>
      <w:r>
        <w:t>міфу</w:t>
      </w:r>
      <w:proofErr w:type="spellEnd"/>
      <w:r>
        <w:t xml:space="preserve"> </w:t>
      </w:r>
      <w:proofErr w:type="spellStart"/>
      <w:r>
        <w:t>полягає</w:t>
      </w:r>
      <w:proofErr w:type="spellEnd"/>
      <w:r>
        <w:t xml:space="preserve"> в тому, </w:t>
      </w:r>
      <w:proofErr w:type="spellStart"/>
      <w:r>
        <w:t>що</w:t>
      </w:r>
      <w:proofErr w:type="spellEnd"/>
      <w:r>
        <w:t xml:space="preserve"> </w:t>
      </w:r>
      <w:proofErr w:type="spellStart"/>
      <w:r>
        <w:t>людство</w:t>
      </w:r>
      <w:proofErr w:type="spellEnd"/>
      <w:r>
        <w:t xml:space="preserve"> </w:t>
      </w:r>
      <w:proofErr w:type="spellStart"/>
      <w:r>
        <w:t>перебуває</w:t>
      </w:r>
      <w:proofErr w:type="spellEnd"/>
      <w:r>
        <w:t xml:space="preserve"> у </w:t>
      </w:r>
      <w:proofErr w:type="spellStart"/>
      <w:r>
        <w:t>стані</w:t>
      </w:r>
      <w:proofErr w:type="spellEnd"/>
      <w:r>
        <w:t xml:space="preserve"> </w:t>
      </w:r>
      <w:proofErr w:type="spellStart"/>
      <w:r>
        <w:t>невігластва</w:t>
      </w:r>
      <w:proofErr w:type="spellEnd"/>
      <w:r>
        <w:t xml:space="preserve"> та обману, а </w:t>
      </w:r>
      <w:proofErr w:type="spellStart"/>
      <w:r>
        <w:t>істинне</w:t>
      </w:r>
      <w:proofErr w:type="spellEnd"/>
      <w:r>
        <w:t xml:space="preserve"> </w:t>
      </w:r>
      <w:proofErr w:type="spellStart"/>
      <w:r>
        <w:t>знання</w:t>
      </w:r>
      <w:proofErr w:type="spellEnd"/>
      <w:r>
        <w:t xml:space="preserve"> </w:t>
      </w:r>
      <w:proofErr w:type="spellStart"/>
      <w:r>
        <w:t>можна</w:t>
      </w:r>
      <w:proofErr w:type="spellEnd"/>
      <w:r>
        <w:t xml:space="preserve"> </w:t>
      </w:r>
      <w:proofErr w:type="spellStart"/>
      <w:r>
        <w:t>отримати</w:t>
      </w:r>
      <w:proofErr w:type="spellEnd"/>
      <w:r>
        <w:t xml:space="preserve"> </w:t>
      </w:r>
      <w:proofErr w:type="spellStart"/>
      <w:r>
        <w:t>лише</w:t>
      </w:r>
      <w:proofErr w:type="spellEnd"/>
      <w:r>
        <w:t xml:space="preserve"> шляхом </w:t>
      </w:r>
      <w:proofErr w:type="spellStart"/>
      <w:r>
        <w:t>освіти</w:t>
      </w:r>
      <w:proofErr w:type="spellEnd"/>
      <w:r>
        <w:t xml:space="preserve"> та </w:t>
      </w:r>
      <w:proofErr w:type="spellStart"/>
      <w:r>
        <w:t>філософського</w:t>
      </w:r>
      <w:proofErr w:type="spellEnd"/>
      <w:r>
        <w:t xml:space="preserve"> </w:t>
      </w:r>
      <w:proofErr w:type="spellStart"/>
      <w:r>
        <w:t>пошуку</w:t>
      </w:r>
      <w:proofErr w:type="spellEnd"/>
      <w:r>
        <w:t>.</w:t>
      </w:r>
    </w:p>
    <w:p w14:paraId="0AA2316F" w14:textId="77777777" w:rsidR="00B16D26" w:rsidRDefault="00B16D26" w:rsidP="00B16D26"/>
    <w:p w14:paraId="0B4F2354" w14:textId="77777777" w:rsidR="00B16D26" w:rsidRDefault="00B16D26" w:rsidP="00B16D26">
      <w:r>
        <w:t xml:space="preserve">У </w:t>
      </w:r>
      <w:proofErr w:type="spellStart"/>
      <w:r>
        <w:t>міфі</w:t>
      </w:r>
      <w:proofErr w:type="spellEnd"/>
      <w:r>
        <w:t xml:space="preserve"> Платон </w:t>
      </w:r>
      <w:proofErr w:type="spellStart"/>
      <w:r>
        <w:t>описує</w:t>
      </w:r>
      <w:proofErr w:type="spellEnd"/>
      <w:r>
        <w:t xml:space="preserve"> </w:t>
      </w:r>
      <w:proofErr w:type="spellStart"/>
      <w:r>
        <w:t>ситуацію</w:t>
      </w:r>
      <w:proofErr w:type="spellEnd"/>
      <w:r>
        <w:t xml:space="preserve">, де люди </w:t>
      </w:r>
      <w:proofErr w:type="spellStart"/>
      <w:r>
        <w:t>перебувають</w:t>
      </w:r>
      <w:proofErr w:type="spellEnd"/>
      <w:r>
        <w:t xml:space="preserve"> у </w:t>
      </w:r>
      <w:proofErr w:type="spellStart"/>
      <w:r>
        <w:t>печері</w:t>
      </w:r>
      <w:proofErr w:type="spellEnd"/>
      <w:r>
        <w:t xml:space="preserve">, </w:t>
      </w:r>
      <w:proofErr w:type="spellStart"/>
      <w:r>
        <w:t>зв'язані</w:t>
      </w:r>
      <w:proofErr w:type="spellEnd"/>
      <w:r>
        <w:t xml:space="preserve"> </w:t>
      </w:r>
      <w:proofErr w:type="spellStart"/>
      <w:r>
        <w:t>ланцюгами</w:t>
      </w:r>
      <w:proofErr w:type="spellEnd"/>
      <w:r>
        <w:t xml:space="preserve">, </w:t>
      </w:r>
      <w:proofErr w:type="spellStart"/>
      <w:r>
        <w:t>зверненими</w:t>
      </w:r>
      <w:proofErr w:type="spellEnd"/>
      <w:r>
        <w:t xml:space="preserve"> до </w:t>
      </w:r>
      <w:proofErr w:type="spellStart"/>
      <w:r>
        <w:t>стіни</w:t>
      </w:r>
      <w:proofErr w:type="spellEnd"/>
      <w:r>
        <w:t xml:space="preserve">. За ними </w:t>
      </w:r>
      <w:proofErr w:type="spellStart"/>
      <w:r>
        <w:t>знаходиться</w:t>
      </w:r>
      <w:proofErr w:type="spellEnd"/>
      <w:r>
        <w:t xml:space="preserve"> </w:t>
      </w:r>
      <w:proofErr w:type="spellStart"/>
      <w:r>
        <w:t>вогонь</w:t>
      </w:r>
      <w:proofErr w:type="spellEnd"/>
      <w:r>
        <w:t xml:space="preserve">, </w:t>
      </w:r>
      <w:proofErr w:type="spellStart"/>
      <w:r>
        <w:t>який</w:t>
      </w:r>
      <w:proofErr w:type="spellEnd"/>
      <w:r>
        <w:t xml:space="preserve"> </w:t>
      </w:r>
      <w:proofErr w:type="spellStart"/>
      <w:r>
        <w:t>відбиває</w:t>
      </w:r>
      <w:proofErr w:type="spellEnd"/>
      <w:r>
        <w:t xml:space="preserve"> </w:t>
      </w:r>
      <w:proofErr w:type="spellStart"/>
      <w:r>
        <w:t>тіні</w:t>
      </w:r>
      <w:proofErr w:type="spellEnd"/>
      <w:r>
        <w:t xml:space="preserve"> на </w:t>
      </w:r>
      <w:proofErr w:type="spellStart"/>
      <w:r>
        <w:t>стіні</w:t>
      </w:r>
      <w:proofErr w:type="spellEnd"/>
      <w:r>
        <w:t xml:space="preserve"> перед ними. Люди </w:t>
      </w:r>
      <w:proofErr w:type="spellStart"/>
      <w:r>
        <w:t>сприймають</w:t>
      </w:r>
      <w:proofErr w:type="spellEnd"/>
      <w:r>
        <w:t xml:space="preserve"> </w:t>
      </w:r>
      <w:proofErr w:type="spellStart"/>
      <w:r>
        <w:t>ці</w:t>
      </w:r>
      <w:proofErr w:type="spellEnd"/>
      <w:r>
        <w:t xml:space="preserve"> </w:t>
      </w:r>
      <w:proofErr w:type="spellStart"/>
      <w:r>
        <w:t>тіні</w:t>
      </w:r>
      <w:proofErr w:type="spellEnd"/>
      <w:r>
        <w:t xml:space="preserve"> як </w:t>
      </w:r>
      <w:proofErr w:type="spellStart"/>
      <w:r>
        <w:t>єдину</w:t>
      </w:r>
      <w:proofErr w:type="spellEnd"/>
      <w:r>
        <w:t xml:space="preserve"> </w:t>
      </w:r>
      <w:proofErr w:type="spellStart"/>
      <w:r>
        <w:t>реальність</w:t>
      </w:r>
      <w:proofErr w:type="spellEnd"/>
      <w:r>
        <w:t xml:space="preserve">, не </w:t>
      </w:r>
      <w:proofErr w:type="spellStart"/>
      <w:r>
        <w:t>усвідомлюючи</w:t>
      </w:r>
      <w:proofErr w:type="spellEnd"/>
      <w:r>
        <w:t xml:space="preserve">, </w:t>
      </w:r>
      <w:proofErr w:type="spellStart"/>
      <w:r>
        <w:t>що</w:t>
      </w:r>
      <w:proofErr w:type="spellEnd"/>
      <w:r>
        <w:t xml:space="preserve"> </w:t>
      </w:r>
      <w:proofErr w:type="spellStart"/>
      <w:r>
        <w:t>існує</w:t>
      </w:r>
      <w:proofErr w:type="spellEnd"/>
      <w:r>
        <w:t xml:space="preserve"> </w:t>
      </w:r>
      <w:proofErr w:type="spellStart"/>
      <w:r>
        <w:t>ще</w:t>
      </w:r>
      <w:proofErr w:type="spellEnd"/>
      <w:r>
        <w:t xml:space="preserve"> </w:t>
      </w:r>
      <w:proofErr w:type="spellStart"/>
      <w:r>
        <w:t>світло</w:t>
      </w:r>
      <w:proofErr w:type="spellEnd"/>
      <w:r>
        <w:t xml:space="preserve"> </w:t>
      </w:r>
      <w:proofErr w:type="spellStart"/>
      <w:r>
        <w:t>ззовні</w:t>
      </w:r>
      <w:proofErr w:type="spellEnd"/>
      <w:r>
        <w:t xml:space="preserve"> </w:t>
      </w:r>
      <w:proofErr w:type="spellStart"/>
      <w:r>
        <w:t>печери</w:t>
      </w:r>
      <w:proofErr w:type="spellEnd"/>
      <w:r>
        <w:t xml:space="preserve">, яке </w:t>
      </w:r>
      <w:proofErr w:type="spellStart"/>
      <w:r>
        <w:t>відображає</w:t>
      </w:r>
      <w:proofErr w:type="spellEnd"/>
      <w:r>
        <w:t xml:space="preserve"> </w:t>
      </w:r>
      <w:proofErr w:type="spellStart"/>
      <w:r>
        <w:t>справжні</w:t>
      </w:r>
      <w:proofErr w:type="spellEnd"/>
      <w:r>
        <w:t xml:space="preserve"> </w:t>
      </w:r>
      <w:proofErr w:type="spellStart"/>
      <w:r>
        <w:t>об'єкти</w:t>
      </w:r>
      <w:proofErr w:type="spellEnd"/>
      <w:r>
        <w:t xml:space="preserve"> та </w:t>
      </w:r>
      <w:proofErr w:type="spellStart"/>
      <w:r>
        <w:t>істину</w:t>
      </w:r>
      <w:proofErr w:type="spellEnd"/>
      <w:r>
        <w:t>.</w:t>
      </w:r>
    </w:p>
    <w:p w14:paraId="760B033C" w14:textId="77777777" w:rsidR="00B16D26" w:rsidRDefault="00B16D26" w:rsidP="00B16D26"/>
    <w:p w14:paraId="1F881E11" w14:textId="77777777" w:rsidR="00B16D26" w:rsidRDefault="00B16D26" w:rsidP="00B16D26">
      <w:proofErr w:type="spellStart"/>
      <w:r>
        <w:t>Основна</w:t>
      </w:r>
      <w:proofErr w:type="spellEnd"/>
      <w:r>
        <w:t xml:space="preserve"> проблема, яку Платон </w:t>
      </w:r>
      <w:proofErr w:type="spellStart"/>
      <w:r>
        <w:t>постає</w:t>
      </w:r>
      <w:proofErr w:type="spellEnd"/>
      <w:r>
        <w:t xml:space="preserve"> у </w:t>
      </w:r>
      <w:proofErr w:type="spellStart"/>
      <w:r>
        <w:t>міфі</w:t>
      </w:r>
      <w:proofErr w:type="spellEnd"/>
      <w:r>
        <w:t xml:space="preserve">, </w:t>
      </w:r>
      <w:proofErr w:type="spellStart"/>
      <w:r>
        <w:t>полягає</w:t>
      </w:r>
      <w:proofErr w:type="spellEnd"/>
      <w:r>
        <w:t xml:space="preserve"> в тому, </w:t>
      </w:r>
      <w:proofErr w:type="spellStart"/>
      <w:r>
        <w:t>що</w:t>
      </w:r>
      <w:proofErr w:type="spellEnd"/>
      <w:r>
        <w:t xml:space="preserve"> </w:t>
      </w:r>
      <w:proofErr w:type="spellStart"/>
      <w:r>
        <w:t>людство</w:t>
      </w:r>
      <w:proofErr w:type="spellEnd"/>
      <w:r>
        <w:t xml:space="preserve"> </w:t>
      </w:r>
      <w:proofErr w:type="spellStart"/>
      <w:r>
        <w:t>має</w:t>
      </w:r>
      <w:proofErr w:type="spellEnd"/>
      <w:r>
        <w:t xml:space="preserve"> </w:t>
      </w:r>
      <w:proofErr w:type="spellStart"/>
      <w:r>
        <w:t>обмежене</w:t>
      </w:r>
      <w:proofErr w:type="spellEnd"/>
      <w:r>
        <w:t xml:space="preserve"> </w:t>
      </w:r>
      <w:proofErr w:type="spellStart"/>
      <w:r>
        <w:t>розуміння</w:t>
      </w:r>
      <w:proofErr w:type="spellEnd"/>
      <w:r>
        <w:t xml:space="preserve"> </w:t>
      </w:r>
      <w:proofErr w:type="spellStart"/>
      <w:r>
        <w:t>дійсності</w:t>
      </w:r>
      <w:proofErr w:type="spellEnd"/>
      <w:r>
        <w:t xml:space="preserve"> та </w:t>
      </w:r>
      <w:proofErr w:type="spellStart"/>
      <w:r>
        <w:t>істини</w:t>
      </w:r>
      <w:proofErr w:type="spellEnd"/>
      <w:r>
        <w:t xml:space="preserve">. Люди, </w:t>
      </w:r>
      <w:proofErr w:type="spellStart"/>
      <w:r>
        <w:t>знаходячись</w:t>
      </w:r>
      <w:proofErr w:type="spellEnd"/>
      <w:r>
        <w:t xml:space="preserve"> у </w:t>
      </w:r>
      <w:proofErr w:type="spellStart"/>
      <w:r>
        <w:t>печері</w:t>
      </w:r>
      <w:proofErr w:type="spellEnd"/>
      <w:r>
        <w:t xml:space="preserve">, </w:t>
      </w:r>
      <w:proofErr w:type="spellStart"/>
      <w:r>
        <w:t>сприймають</w:t>
      </w:r>
      <w:proofErr w:type="spellEnd"/>
      <w:r>
        <w:t xml:space="preserve"> </w:t>
      </w:r>
      <w:proofErr w:type="spellStart"/>
      <w:r>
        <w:t>тільки</w:t>
      </w:r>
      <w:proofErr w:type="spellEnd"/>
      <w:r>
        <w:t xml:space="preserve"> </w:t>
      </w:r>
      <w:proofErr w:type="spellStart"/>
      <w:r>
        <w:t>тіні</w:t>
      </w:r>
      <w:proofErr w:type="spellEnd"/>
      <w:r>
        <w:t xml:space="preserve"> як </w:t>
      </w:r>
      <w:proofErr w:type="spellStart"/>
      <w:r>
        <w:t>реальність</w:t>
      </w:r>
      <w:proofErr w:type="spellEnd"/>
      <w:r>
        <w:t xml:space="preserve">, а не </w:t>
      </w:r>
      <w:proofErr w:type="spellStart"/>
      <w:r>
        <w:t>самі</w:t>
      </w:r>
      <w:proofErr w:type="spellEnd"/>
      <w:r>
        <w:t xml:space="preserve"> </w:t>
      </w:r>
      <w:proofErr w:type="spellStart"/>
      <w:r>
        <w:t>об'єкти</w:t>
      </w:r>
      <w:proofErr w:type="spellEnd"/>
      <w:r>
        <w:t xml:space="preserve">. Але через </w:t>
      </w:r>
      <w:proofErr w:type="spellStart"/>
      <w:r>
        <w:t>освіту</w:t>
      </w:r>
      <w:proofErr w:type="spellEnd"/>
      <w:r>
        <w:t xml:space="preserve"> та </w:t>
      </w:r>
      <w:proofErr w:type="spellStart"/>
      <w:r>
        <w:t>філософський</w:t>
      </w:r>
      <w:proofErr w:type="spellEnd"/>
      <w:r>
        <w:t xml:space="preserve"> </w:t>
      </w:r>
      <w:proofErr w:type="spellStart"/>
      <w:r>
        <w:t>пошук</w:t>
      </w:r>
      <w:proofErr w:type="spellEnd"/>
      <w:r>
        <w:t xml:space="preserve">, </w:t>
      </w:r>
      <w:proofErr w:type="spellStart"/>
      <w:r>
        <w:t>деякі</w:t>
      </w:r>
      <w:proofErr w:type="spellEnd"/>
      <w:r>
        <w:t xml:space="preserve"> з них </w:t>
      </w:r>
      <w:proofErr w:type="spellStart"/>
      <w:r>
        <w:t>можуть</w:t>
      </w:r>
      <w:proofErr w:type="spellEnd"/>
      <w:r>
        <w:t xml:space="preserve"> </w:t>
      </w:r>
      <w:proofErr w:type="spellStart"/>
      <w:r>
        <w:t>звільнитися</w:t>
      </w:r>
      <w:proofErr w:type="spellEnd"/>
      <w:r>
        <w:t xml:space="preserve"> </w:t>
      </w:r>
      <w:proofErr w:type="spellStart"/>
      <w:r>
        <w:t>від</w:t>
      </w:r>
      <w:proofErr w:type="spellEnd"/>
      <w:r>
        <w:t xml:space="preserve"> </w:t>
      </w:r>
      <w:proofErr w:type="spellStart"/>
      <w:r>
        <w:t>цих</w:t>
      </w:r>
      <w:proofErr w:type="spellEnd"/>
      <w:r>
        <w:t xml:space="preserve"> </w:t>
      </w:r>
      <w:proofErr w:type="spellStart"/>
      <w:r>
        <w:t>обмежень</w:t>
      </w:r>
      <w:proofErr w:type="spellEnd"/>
      <w:r>
        <w:t xml:space="preserve"> та </w:t>
      </w:r>
      <w:proofErr w:type="spellStart"/>
      <w:r>
        <w:t>пізнати</w:t>
      </w:r>
      <w:proofErr w:type="spellEnd"/>
      <w:r>
        <w:t xml:space="preserve"> </w:t>
      </w:r>
      <w:proofErr w:type="spellStart"/>
      <w:r>
        <w:t>справжню</w:t>
      </w:r>
      <w:proofErr w:type="spellEnd"/>
      <w:r>
        <w:t xml:space="preserve"> </w:t>
      </w:r>
      <w:proofErr w:type="spellStart"/>
      <w:r>
        <w:t>дійсність</w:t>
      </w:r>
      <w:proofErr w:type="spellEnd"/>
      <w:r>
        <w:t>.</w:t>
      </w:r>
    </w:p>
    <w:p w14:paraId="43F64306" w14:textId="77777777" w:rsidR="00B16D26" w:rsidRDefault="00B16D26" w:rsidP="00B16D26"/>
    <w:p w14:paraId="60E63F58" w14:textId="26149681" w:rsidR="00B16D26" w:rsidRDefault="00B16D26" w:rsidP="00B16D26">
      <w:proofErr w:type="spellStart"/>
      <w:r>
        <w:t>Запропонований</w:t>
      </w:r>
      <w:proofErr w:type="spellEnd"/>
      <w:r>
        <w:t xml:space="preserve"> Платоном </w:t>
      </w:r>
      <w:proofErr w:type="spellStart"/>
      <w:r>
        <w:t>спосіб</w:t>
      </w:r>
      <w:proofErr w:type="spellEnd"/>
      <w:r>
        <w:t xml:space="preserve"> </w:t>
      </w:r>
      <w:proofErr w:type="spellStart"/>
      <w:r>
        <w:t>розв'язання</w:t>
      </w:r>
      <w:proofErr w:type="spellEnd"/>
      <w:r>
        <w:t xml:space="preserve"> </w:t>
      </w:r>
      <w:proofErr w:type="spellStart"/>
      <w:r>
        <w:t>проблеми</w:t>
      </w:r>
      <w:proofErr w:type="spellEnd"/>
      <w:r>
        <w:t xml:space="preserve"> </w:t>
      </w:r>
      <w:proofErr w:type="spellStart"/>
      <w:r>
        <w:t>полягає</w:t>
      </w:r>
      <w:proofErr w:type="spellEnd"/>
      <w:r>
        <w:t xml:space="preserve"> у </w:t>
      </w:r>
      <w:proofErr w:type="spellStart"/>
      <w:r>
        <w:t>пізнанні</w:t>
      </w:r>
      <w:proofErr w:type="spellEnd"/>
      <w:r>
        <w:t xml:space="preserve"> </w:t>
      </w:r>
      <w:proofErr w:type="spellStart"/>
      <w:r>
        <w:t>істини</w:t>
      </w:r>
      <w:proofErr w:type="spellEnd"/>
      <w:r>
        <w:t xml:space="preserve"> через </w:t>
      </w:r>
      <w:proofErr w:type="spellStart"/>
      <w:r>
        <w:t>філософське</w:t>
      </w:r>
      <w:proofErr w:type="spellEnd"/>
      <w:r>
        <w:t xml:space="preserve"> </w:t>
      </w:r>
      <w:proofErr w:type="spellStart"/>
      <w:r>
        <w:t>пізнання</w:t>
      </w:r>
      <w:proofErr w:type="spellEnd"/>
      <w:r>
        <w:t xml:space="preserve"> та </w:t>
      </w:r>
      <w:proofErr w:type="spellStart"/>
      <w:r>
        <w:t>освіту</w:t>
      </w:r>
      <w:proofErr w:type="spellEnd"/>
      <w:r>
        <w:t xml:space="preserve">. </w:t>
      </w:r>
      <w:proofErr w:type="spellStart"/>
      <w:r>
        <w:t>Він</w:t>
      </w:r>
      <w:proofErr w:type="spellEnd"/>
      <w:r>
        <w:t xml:space="preserve"> </w:t>
      </w:r>
      <w:proofErr w:type="spellStart"/>
      <w:r>
        <w:t>закликає</w:t>
      </w:r>
      <w:proofErr w:type="spellEnd"/>
      <w:r>
        <w:t xml:space="preserve"> </w:t>
      </w:r>
      <w:proofErr w:type="spellStart"/>
      <w:r>
        <w:t>філософів</w:t>
      </w:r>
      <w:proofErr w:type="spellEnd"/>
      <w:r>
        <w:t xml:space="preserve">, </w:t>
      </w:r>
      <w:proofErr w:type="spellStart"/>
      <w:r>
        <w:t>які</w:t>
      </w:r>
      <w:proofErr w:type="spellEnd"/>
      <w:r>
        <w:t xml:space="preserve"> </w:t>
      </w:r>
      <w:proofErr w:type="spellStart"/>
      <w:r>
        <w:t>здатні</w:t>
      </w:r>
      <w:proofErr w:type="spellEnd"/>
      <w:r>
        <w:t xml:space="preserve"> </w:t>
      </w:r>
      <w:proofErr w:type="spellStart"/>
      <w:r>
        <w:t>пізнати</w:t>
      </w:r>
      <w:proofErr w:type="spellEnd"/>
      <w:r>
        <w:t xml:space="preserve"> </w:t>
      </w:r>
      <w:proofErr w:type="spellStart"/>
      <w:r>
        <w:t>істину</w:t>
      </w:r>
      <w:proofErr w:type="spellEnd"/>
      <w:r>
        <w:t xml:space="preserve">, </w:t>
      </w:r>
      <w:proofErr w:type="spellStart"/>
      <w:r>
        <w:t>повернутися</w:t>
      </w:r>
      <w:proofErr w:type="spellEnd"/>
      <w:r>
        <w:t xml:space="preserve"> до </w:t>
      </w:r>
      <w:proofErr w:type="spellStart"/>
      <w:r>
        <w:t>печери</w:t>
      </w:r>
      <w:proofErr w:type="spellEnd"/>
      <w:r>
        <w:t xml:space="preserve"> та </w:t>
      </w:r>
      <w:proofErr w:type="spellStart"/>
      <w:r>
        <w:t>навчити</w:t>
      </w:r>
      <w:proofErr w:type="spellEnd"/>
      <w:r>
        <w:t xml:space="preserve"> </w:t>
      </w:r>
      <w:proofErr w:type="spellStart"/>
      <w:r>
        <w:t>інших</w:t>
      </w:r>
      <w:proofErr w:type="spellEnd"/>
      <w:r>
        <w:t xml:space="preserve"> людей </w:t>
      </w:r>
      <w:proofErr w:type="spellStart"/>
      <w:r>
        <w:t>розрізняти</w:t>
      </w:r>
      <w:proofErr w:type="spellEnd"/>
      <w:r>
        <w:t xml:space="preserve"> </w:t>
      </w:r>
      <w:proofErr w:type="spellStart"/>
      <w:r>
        <w:t>між</w:t>
      </w:r>
      <w:proofErr w:type="spellEnd"/>
      <w:r>
        <w:t xml:space="preserve"> </w:t>
      </w:r>
      <w:proofErr w:type="spellStart"/>
      <w:r>
        <w:t>тінями</w:t>
      </w:r>
      <w:proofErr w:type="spellEnd"/>
      <w:r>
        <w:t xml:space="preserve"> та </w:t>
      </w:r>
      <w:proofErr w:type="spellStart"/>
      <w:r>
        <w:t>справжніми</w:t>
      </w:r>
      <w:proofErr w:type="spellEnd"/>
      <w:r>
        <w:t xml:space="preserve"> </w:t>
      </w:r>
      <w:proofErr w:type="spellStart"/>
      <w:r>
        <w:t>об'єктами</w:t>
      </w:r>
      <w:proofErr w:type="spellEnd"/>
      <w:r>
        <w:t xml:space="preserve">. </w:t>
      </w:r>
      <w:proofErr w:type="spellStart"/>
      <w:r>
        <w:t>Цей</w:t>
      </w:r>
      <w:proofErr w:type="spellEnd"/>
      <w:r>
        <w:t xml:space="preserve"> </w:t>
      </w:r>
      <w:proofErr w:type="spellStart"/>
      <w:r>
        <w:t>процес</w:t>
      </w:r>
      <w:proofErr w:type="spellEnd"/>
      <w:r>
        <w:t xml:space="preserve"> є </w:t>
      </w:r>
      <w:proofErr w:type="spellStart"/>
      <w:r>
        <w:t>складним</w:t>
      </w:r>
      <w:proofErr w:type="spellEnd"/>
      <w:r>
        <w:t xml:space="preserve">, але </w:t>
      </w:r>
      <w:proofErr w:type="spellStart"/>
      <w:r>
        <w:t>він</w:t>
      </w:r>
      <w:proofErr w:type="spellEnd"/>
      <w:r>
        <w:t xml:space="preserve"> </w:t>
      </w:r>
      <w:proofErr w:type="spellStart"/>
      <w:r>
        <w:t>має</w:t>
      </w:r>
      <w:proofErr w:type="spellEnd"/>
      <w:r>
        <w:t xml:space="preserve"> на </w:t>
      </w:r>
      <w:proofErr w:type="spellStart"/>
      <w:r>
        <w:t>меті</w:t>
      </w:r>
      <w:proofErr w:type="spellEnd"/>
      <w:r>
        <w:t xml:space="preserve"> </w:t>
      </w:r>
      <w:proofErr w:type="spellStart"/>
      <w:r>
        <w:t>звільнити</w:t>
      </w:r>
      <w:proofErr w:type="spellEnd"/>
      <w:r>
        <w:t xml:space="preserve"> людей </w:t>
      </w:r>
      <w:proofErr w:type="spellStart"/>
      <w:r>
        <w:t>від</w:t>
      </w:r>
      <w:proofErr w:type="spellEnd"/>
      <w:r>
        <w:t xml:space="preserve"> </w:t>
      </w:r>
      <w:proofErr w:type="spellStart"/>
      <w:r>
        <w:t>ілюзій</w:t>
      </w:r>
      <w:proofErr w:type="spellEnd"/>
      <w:r>
        <w:t xml:space="preserve"> та </w:t>
      </w:r>
      <w:proofErr w:type="spellStart"/>
      <w:r>
        <w:t>невігластва</w:t>
      </w:r>
      <w:proofErr w:type="spellEnd"/>
      <w:r>
        <w:t xml:space="preserve"> та привести </w:t>
      </w:r>
      <w:proofErr w:type="spellStart"/>
      <w:r>
        <w:t>їх</w:t>
      </w:r>
      <w:proofErr w:type="spellEnd"/>
      <w:r>
        <w:t xml:space="preserve"> до </w:t>
      </w:r>
      <w:proofErr w:type="spellStart"/>
      <w:r>
        <w:t>пізнання</w:t>
      </w:r>
      <w:proofErr w:type="spellEnd"/>
      <w:r>
        <w:t xml:space="preserve"> </w:t>
      </w:r>
      <w:proofErr w:type="spellStart"/>
      <w:r>
        <w:t>істини</w:t>
      </w:r>
      <w:proofErr w:type="spellEnd"/>
      <w:r>
        <w:t>.</w:t>
      </w:r>
    </w:p>
    <w:p w14:paraId="7C1905AE" w14:textId="77777777" w:rsidR="00B16D26" w:rsidRDefault="00B16D26" w:rsidP="00B16D26"/>
    <w:p w14:paraId="4BA9E409" w14:textId="66FBE7EF" w:rsidR="008C2AB0" w:rsidRDefault="00B16D26" w:rsidP="00B16D26">
      <w:proofErr w:type="spellStart"/>
      <w:r>
        <w:t>Міф</w:t>
      </w:r>
      <w:proofErr w:type="spellEnd"/>
      <w:r>
        <w:t xml:space="preserve"> про </w:t>
      </w:r>
      <w:proofErr w:type="spellStart"/>
      <w:r>
        <w:t>печеру</w:t>
      </w:r>
      <w:proofErr w:type="spellEnd"/>
      <w:r>
        <w:t xml:space="preserve"> Платона є метафорою для </w:t>
      </w:r>
      <w:proofErr w:type="spellStart"/>
      <w:r>
        <w:t>пояснення</w:t>
      </w:r>
      <w:proofErr w:type="spellEnd"/>
      <w:r>
        <w:t xml:space="preserve">, як люди </w:t>
      </w:r>
      <w:proofErr w:type="spellStart"/>
      <w:r>
        <w:t>можуть</w:t>
      </w:r>
      <w:proofErr w:type="spellEnd"/>
      <w:r>
        <w:t xml:space="preserve"> </w:t>
      </w:r>
      <w:proofErr w:type="spellStart"/>
      <w:r>
        <w:t>пізнати</w:t>
      </w:r>
      <w:proofErr w:type="spellEnd"/>
      <w:r>
        <w:t xml:space="preserve"> </w:t>
      </w:r>
      <w:proofErr w:type="spellStart"/>
      <w:r>
        <w:t>істину</w:t>
      </w:r>
      <w:proofErr w:type="spellEnd"/>
      <w:r>
        <w:t xml:space="preserve"> та </w:t>
      </w:r>
      <w:proofErr w:type="spellStart"/>
      <w:r>
        <w:t>отримати</w:t>
      </w:r>
      <w:proofErr w:type="spellEnd"/>
      <w:r>
        <w:t xml:space="preserve"> </w:t>
      </w:r>
      <w:proofErr w:type="spellStart"/>
      <w:r>
        <w:t>освіту</w:t>
      </w:r>
      <w:proofErr w:type="spellEnd"/>
      <w:r>
        <w:t xml:space="preserve">. </w:t>
      </w:r>
      <w:proofErr w:type="spellStart"/>
      <w:r>
        <w:t>Він</w:t>
      </w:r>
      <w:proofErr w:type="spellEnd"/>
      <w:r>
        <w:t xml:space="preserve"> </w:t>
      </w:r>
      <w:proofErr w:type="spellStart"/>
      <w:r>
        <w:t>наголошує</w:t>
      </w:r>
      <w:proofErr w:type="spellEnd"/>
      <w:r>
        <w:t xml:space="preserve"> на </w:t>
      </w:r>
      <w:proofErr w:type="spellStart"/>
      <w:r>
        <w:t>важливості</w:t>
      </w:r>
      <w:proofErr w:type="spellEnd"/>
      <w:r>
        <w:t xml:space="preserve"> </w:t>
      </w:r>
      <w:proofErr w:type="spellStart"/>
      <w:r>
        <w:t>філософського</w:t>
      </w:r>
      <w:proofErr w:type="spellEnd"/>
      <w:r>
        <w:t xml:space="preserve"> </w:t>
      </w:r>
      <w:proofErr w:type="spellStart"/>
      <w:r>
        <w:t>пошуку</w:t>
      </w:r>
      <w:proofErr w:type="spellEnd"/>
      <w:r>
        <w:t xml:space="preserve">, </w:t>
      </w:r>
      <w:proofErr w:type="spellStart"/>
      <w:r>
        <w:t>освіти</w:t>
      </w:r>
      <w:proofErr w:type="spellEnd"/>
      <w:r>
        <w:t xml:space="preserve"> та </w:t>
      </w:r>
      <w:proofErr w:type="spellStart"/>
      <w:r>
        <w:t>розвитку</w:t>
      </w:r>
      <w:proofErr w:type="spellEnd"/>
      <w:r>
        <w:t xml:space="preserve"> </w:t>
      </w:r>
      <w:proofErr w:type="spellStart"/>
      <w:r>
        <w:t>розуму</w:t>
      </w:r>
      <w:proofErr w:type="spellEnd"/>
      <w:r>
        <w:t xml:space="preserve"> для </w:t>
      </w:r>
      <w:proofErr w:type="spellStart"/>
      <w:r>
        <w:t>досягнення</w:t>
      </w:r>
      <w:proofErr w:type="spellEnd"/>
      <w:r>
        <w:t xml:space="preserve"> </w:t>
      </w:r>
      <w:proofErr w:type="spellStart"/>
      <w:r>
        <w:t>істини</w:t>
      </w:r>
      <w:proofErr w:type="spellEnd"/>
      <w:r>
        <w:t xml:space="preserve"> та </w:t>
      </w:r>
      <w:proofErr w:type="spellStart"/>
      <w:r>
        <w:t>осмислення</w:t>
      </w:r>
      <w:proofErr w:type="spellEnd"/>
      <w:r>
        <w:t xml:space="preserve"> </w:t>
      </w:r>
      <w:proofErr w:type="spellStart"/>
      <w:r>
        <w:t>світу</w:t>
      </w:r>
      <w:proofErr w:type="spellEnd"/>
      <w:r>
        <w:t>.</w:t>
      </w:r>
    </w:p>
    <w:p w14:paraId="4F842B96" w14:textId="77777777" w:rsidR="008C2AB0" w:rsidRDefault="008C2AB0"/>
    <w:sectPr w:rsidR="008C2AB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ED2F3" w14:textId="77777777" w:rsidR="005B0580" w:rsidRDefault="005B0580" w:rsidP="008C2AB0">
      <w:pPr>
        <w:spacing w:after="0" w:line="240" w:lineRule="auto"/>
      </w:pPr>
      <w:r>
        <w:separator/>
      </w:r>
    </w:p>
  </w:endnote>
  <w:endnote w:type="continuationSeparator" w:id="0">
    <w:p w14:paraId="15ABF2E0" w14:textId="77777777" w:rsidR="005B0580" w:rsidRDefault="005B0580" w:rsidP="008C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E7087" w14:textId="77777777" w:rsidR="005B0580" w:rsidRDefault="005B0580" w:rsidP="008C2AB0">
      <w:pPr>
        <w:spacing w:after="0" w:line="240" w:lineRule="auto"/>
      </w:pPr>
      <w:r>
        <w:separator/>
      </w:r>
    </w:p>
  </w:footnote>
  <w:footnote w:type="continuationSeparator" w:id="0">
    <w:p w14:paraId="60794312" w14:textId="77777777" w:rsidR="005B0580" w:rsidRDefault="005B0580" w:rsidP="008C2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96F1B"/>
    <w:multiLevelType w:val="hybridMultilevel"/>
    <w:tmpl w:val="6C660BC0"/>
    <w:lvl w:ilvl="0" w:tplc="1E620AAC">
      <w:start w:val="1"/>
      <w:numFmt w:val="decimal"/>
      <w:lvlText w:val="%1."/>
      <w:lvlJc w:val="left"/>
      <w:pPr>
        <w:ind w:left="3337" w:hanging="360"/>
      </w:pPr>
      <w:rPr>
        <w:b/>
        <w:bCs/>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16cid:durableId="1519734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D8"/>
    <w:rsid w:val="000F0B2A"/>
    <w:rsid w:val="00185C2C"/>
    <w:rsid w:val="001B68B4"/>
    <w:rsid w:val="00216A81"/>
    <w:rsid w:val="003D0939"/>
    <w:rsid w:val="005A6B39"/>
    <w:rsid w:val="005B0580"/>
    <w:rsid w:val="00765C13"/>
    <w:rsid w:val="00806EDD"/>
    <w:rsid w:val="008C2AB0"/>
    <w:rsid w:val="00A23EFA"/>
    <w:rsid w:val="00A423ED"/>
    <w:rsid w:val="00A8489C"/>
    <w:rsid w:val="00AF34BF"/>
    <w:rsid w:val="00B16D26"/>
    <w:rsid w:val="00BF6BD2"/>
    <w:rsid w:val="00CF536B"/>
    <w:rsid w:val="00D07CB9"/>
    <w:rsid w:val="00D34C1F"/>
    <w:rsid w:val="00E96754"/>
    <w:rsid w:val="00EC1227"/>
    <w:rsid w:val="00EE3143"/>
    <w:rsid w:val="00F95BD8"/>
    <w:rsid w:val="00FE2E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54A8"/>
  <w15:chartTrackingRefBased/>
  <w15:docId w15:val="{5D4E3D67-5A38-481F-BEC3-F872D143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B39"/>
    <w:pPr>
      <w:spacing w:after="200" w:line="276" w:lineRule="auto"/>
    </w:pPr>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6B39"/>
    <w:pPr>
      <w:ind w:left="720"/>
      <w:contextualSpacing/>
    </w:pPr>
  </w:style>
  <w:style w:type="paragraph" w:styleId="a4">
    <w:name w:val="header"/>
    <w:basedOn w:val="a"/>
    <w:link w:val="a5"/>
    <w:uiPriority w:val="99"/>
    <w:unhideWhenUsed/>
    <w:rsid w:val="008C2AB0"/>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8C2AB0"/>
    <w:rPr>
      <w:rFonts w:eastAsiaTheme="minorEastAsia"/>
      <w:lang w:val="ru-RU" w:eastAsia="ru-RU"/>
    </w:rPr>
  </w:style>
  <w:style w:type="paragraph" w:styleId="a6">
    <w:name w:val="footer"/>
    <w:basedOn w:val="a"/>
    <w:link w:val="a7"/>
    <w:uiPriority w:val="99"/>
    <w:unhideWhenUsed/>
    <w:rsid w:val="008C2AB0"/>
    <w:pPr>
      <w:tabs>
        <w:tab w:val="center" w:pos="4819"/>
        <w:tab w:val="right" w:pos="9639"/>
      </w:tabs>
      <w:spacing w:after="0" w:line="240" w:lineRule="auto"/>
    </w:pPr>
  </w:style>
  <w:style w:type="character" w:customStyle="1" w:styleId="a7">
    <w:name w:val="Нижній колонтитул Знак"/>
    <w:basedOn w:val="a0"/>
    <w:link w:val="a6"/>
    <w:uiPriority w:val="99"/>
    <w:rsid w:val="008C2AB0"/>
    <w:rPr>
      <w:rFonts w:eastAsiaTheme="minorEastAsi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5829">
      <w:bodyDiv w:val="1"/>
      <w:marLeft w:val="0"/>
      <w:marRight w:val="0"/>
      <w:marTop w:val="0"/>
      <w:marBottom w:val="0"/>
      <w:divBdr>
        <w:top w:val="none" w:sz="0" w:space="0" w:color="auto"/>
        <w:left w:val="none" w:sz="0" w:space="0" w:color="auto"/>
        <w:bottom w:val="none" w:sz="0" w:space="0" w:color="auto"/>
        <w:right w:val="none" w:sz="0" w:space="0" w:color="auto"/>
      </w:divBdr>
    </w:div>
    <w:div w:id="432896368">
      <w:bodyDiv w:val="1"/>
      <w:marLeft w:val="0"/>
      <w:marRight w:val="0"/>
      <w:marTop w:val="0"/>
      <w:marBottom w:val="0"/>
      <w:divBdr>
        <w:top w:val="none" w:sz="0" w:space="0" w:color="auto"/>
        <w:left w:val="none" w:sz="0" w:space="0" w:color="auto"/>
        <w:bottom w:val="none" w:sz="0" w:space="0" w:color="auto"/>
        <w:right w:val="none" w:sz="0" w:space="0" w:color="auto"/>
      </w:divBdr>
    </w:div>
    <w:div w:id="194006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5287</TotalTime>
  <Pages>61</Pages>
  <Words>72180</Words>
  <Characters>41143</Characters>
  <Application>Microsoft Office Word</Application>
  <DocSecurity>0</DocSecurity>
  <Lines>342</Lines>
  <Paragraphs>226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cp:revision>
  <dcterms:created xsi:type="dcterms:W3CDTF">2023-05-26T10:34:00Z</dcterms:created>
  <dcterms:modified xsi:type="dcterms:W3CDTF">2023-06-05T13:55:00Z</dcterms:modified>
</cp:coreProperties>
</file>