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7D988" w14:textId="77777777" w:rsidR="00366E4D" w:rsidRPr="00966199" w:rsidRDefault="00366E4D" w:rsidP="00E55807">
      <w:pPr>
        <w:pStyle w:val="SuperTitle"/>
        <w:pBdr>
          <w:top w:val="single" w:sz="48" w:space="0" w:color="auto"/>
        </w:pBdr>
        <w:spacing w:line="276" w:lineRule="auto"/>
        <w:rPr>
          <w:rFonts w:ascii="Tahoma" w:hAnsi="Tahoma" w:cs="Tahoma"/>
          <w:lang w:val="es-MX"/>
        </w:rPr>
      </w:pPr>
      <w:r w:rsidRPr="00966199">
        <w:rPr>
          <w:rFonts w:ascii="Tahoma" w:hAnsi="Tahoma" w:cs="Tahoma"/>
          <w:lang w:val="es-MX"/>
        </w:rPr>
        <w:tab/>
      </w:r>
    </w:p>
    <w:p w14:paraId="23E7D989" w14:textId="08EE8FCD" w:rsidR="00851BE3" w:rsidRPr="00966199" w:rsidRDefault="78A41E3D" w:rsidP="00E55807">
      <w:pPr>
        <w:pStyle w:val="Ttulo"/>
        <w:spacing w:after="720" w:line="276" w:lineRule="auto"/>
        <w:rPr>
          <w:rFonts w:ascii="Tahoma" w:hAnsi="Tahoma" w:cs="Tahoma"/>
          <w:sz w:val="24"/>
          <w:szCs w:val="24"/>
          <w:lang w:val="es-MX"/>
        </w:rPr>
      </w:pPr>
      <w:bookmarkStart w:id="0" w:name="_Toc264212869"/>
      <w:bookmarkStart w:id="1" w:name="_Toc290578500"/>
      <w:bookmarkStart w:id="2" w:name="_Toc290582073"/>
      <w:bookmarkStart w:id="3" w:name="_Toc290629429"/>
      <w:bookmarkStart w:id="4" w:name="_Toc1928396821"/>
      <w:r w:rsidRPr="6893FDAC">
        <w:rPr>
          <w:rFonts w:ascii="Tahoma" w:hAnsi="Tahoma" w:cs="Tahoma"/>
          <w:sz w:val="72"/>
          <w:szCs w:val="72"/>
          <w:lang w:val="es-MX"/>
        </w:rPr>
        <w:t>D</w:t>
      </w:r>
      <w:r w:rsidR="6A981790" w:rsidRPr="6893FDAC">
        <w:rPr>
          <w:rFonts w:ascii="Tahoma" w:hAnsi="Tahoma" w:cs="Tahoma"/>
          <w:sz w:val="72"/>
          <w:szCs w:val="72"/>
          <w:lang w:val="es-MX"/>
        </w:rPr>
        <w:t xml:space="preserve">efinición del </w:t>
      </w:r>
      <w:r w:rsidRPr="6893FDAC">
        <w:rPr>
          <w:rFonts w:ascii="Tahoma" w:hAnsi="Tahoma" w:cs="Tahoma"/>
          <w:sz w:val="72"/>
          <w:szCs w:val="72"/>
          <w:lang w:val="es-MX"/>
        </w:rPr>
        <w:t>P</w:t>
      </w:r>
      <w:r w:rsidR="6A981790" w:rsidRPr="6893FDAC">
        <w:rPr>
          <w:rFonts w:ascii="Tahoma" w:hAnsi="Tahoma" w:cs="Tahoma"/>
          <w:sz w:val="72"/>
          <w:szCs w:val="72"/>
          <w:lang w:val="es-MX"/>
        </w:rPr>
        <w:t>royecto</w:t>
      </w:r>
      <w:r w:rsidR="00816BC9" w:rsidRPr="003F2B48">
        <w:rPr>
          <w:lang w:val="es-MX"/>
        </w:rPr>
        <w:br/>
      </w:r>
      <w:r w:rsidR="00816BC9" w:rsidRPr="003F2B48">
        <w:rPr>
          <w:lang w:val="es-MX"/>
        </w:rPr>
        <w:br/>
      </w:r>
      <w:bookmarkEnd w:id="0"/>
      <w:bookmarkEnd w:id="1"/>
      <w:bookmarkEnd w:id="2"/>
      <w:bookmarkEnd w:id="3"/>
      <w:r w:rsidR="73924C68" w:rsidRPr="6893FDAC">
        <w:rPr>
          <w:rFonts w:ascii="Tahoma" w:hAnsi="Tahoma" w:cs="Tahoma"/>
          <w:sz w:val="72"/>
          <w:szCs w:val="72"/>
          <w:lang w:val="es-MX"/>
        </w:rPr>
        <w:t>HEAR2HELP</w:t>
      </w:r>
      <w:bookmarkEnd w:id="4"/>
    </w:p>
    <w:p w14:paraId="73251A79" w14:textId="77777777" w:rsidR="00EC097B" w:rsidRDefault="00EC097B" w:rsidP="00E55807">
      <w:pPr>
        <w:pStyle w:val="ByLine"/>
        <w:spacing w:line="276" w:lineRule="auto"/>
        <w:rPr>
          <w:rFonts w:ascii="Tahoma" w:hAnsi="Tahoma" w:cs="Tahoma"/>
          <w:lang w:val="es-MX"/>
        </w:rPr>
      </w:pPr>
    </w:p>
    <w:p w14:paraId="23E7D98A" w14:textId="5FDB5DE3" w:rsidR="00366E4D" w:rsidRPr="00966199" w:rsidRDefault="009D482F" w:rsidP="00E55807">
      <w:pPr>
        <w:pStyle w:val="ByLine"/>
        <w:spacing w:line="276" w:lineRule="auto"/>
        <w:rPr>
          <w:rFonts w:ascii="Tahoma" w:hAnsi="Tahoma" w:cs="Tahoma"/>
          <w:lang w:val="es-MX"/>
        </w:rPr>
      </w:pPr>
      <w:r w:rsidRPr="00966199">
        <w:rPr>
          <w:rFonts w:ascii="Tahoma" w:hAnsi="Tahoma" w:cs="Tahoma"/>
          <w:lang w:val="es-MX"/>
        </w:rPr>
        <w:t xml:space="preserve">Versión </w:t>
      </w:r>
      <w:r w:rsidR="004F4668" w:rsidRPr="00966199">
        <w:rPr>
          <w:rFonts w:ascii="Tahoma" w:hAnsi="Tahoma" w:cs="Tahoma"/>
          <w:lang w:val="es-MX"/>
        </w:rPr>
        <w:t>0.</w:t>
      </w:r>
      <w:r w:rsidR="006A798D">
        <w:rPr>
          <w:rFonts w:ascii="Tahoma" w:hAnsi="Tahoma" w:cs="Tahoma"/>
          <w:lang w:val="es-MX"/>
        </w:rPr>
        <w:t>2</w:t>
      </w:r>
    </w:p>
    <w:p w14:paraId="23E7D98B" w14:textId="77777777" w:rsidR="00366E4D" w:rsidRPr="00966199" w:rsidRDefault="00366E4D" w:rsidP="00E55807">
      <w:pPr>
        <w:pStyle w:val="ByLine"/>
        <w:spacing w:before="0" w:after="0" w:line="276" w:lineRule="auto"/>
        <w:rPr>
          <w:rFonts w:ascii="Tahoma" w:hAnsi="Tahoma" w:cs="Tahoma"/>
          <w:lang w:val="es-MX"/>
        </w:rPr>
      </w:pPr>
      <w:r w:rsidRPr="00966199">
        <w:rPr>
          <w:rFonts w:ascii="Tahoma" w:hAnsi="Tahoma" w:cs="Tahoma"/>
          <w:lang w:val="es-MX"/>
        </w:rPr>
        <w:t>Elaborado por:</w:t>
      </w:r>
    </w:p>
    <w:p w14:paraId="6724D614" w14:textId="4EAA9600" w:rsidR="00DD3734" w:rsidRPr="00966199" w:rsidRDefault="00DD3734" w:rsidP="00E55807">
      <w:pPr>
        <w:pStyle w:val="ByLine"/>
        <w:spacing w:before="0" w:after="0" w:line="276" w:lineRule="auto"/>
        <w:rPr>
          <w:rFonts w:ascii="Tahoma" w:hAnsi="Tahoma" w:cs="Tahoma"/>
          <w:b w:val="0"/>
          <w:bCs w:val="0"/>
          <w:lang w:val="es-MX"/>
        </w:rPr>
      </w:pPr>
      <w:r w:rsidRPr="00966199">
        <w:rPr>
          <w:rFonts w:ascii="Tahoma" w:hAnsi="Tahoma" w:cs="Tahoma"/>
          <w:b w:val="0"/>
          <w:bCs w:val="0"/>
          <w:lang w:val="es-MX"/>
        </w:rPr>
        <w:t xml:space="preserve">Arias </w:t>
      </w:r>
      <w:r w:rsidR="008B61C6">
        <w:rPr>
          <w:rFonts w:ascii="Tahoma" w:hAnsi="Tahoma" w:cs="Tahoma"/>
          <w:b w:val="0"/>
          <w:bCs w:val="0"/>
          <w:lang w:val="es-MX"/>
        </w:rPr>
        <w:t>Ro</w:t>
      </w:r>
      <w:r w:rsidRPr="00966199">
        <w:rPr>
          <w:rFonts w:ascii="Tahoma" w:hAnsi="Tahoma" w:cs="Tahoma"/>
          <w:b w:val="0"/>
          <w:bCs w:val="0"/>
          <w:lang w:val="es-MX"/>
        </w:rPr>
        <w:t>cha Omar Arias</w:t>
      </w:r>
    </w:p>
    <w:p w14:paraId="7F030946" w14:textId="578F24E2" w:rsidR="002718C7" w:rsidRPr="00966199" w:rsidRDefault="00817C4C" w:rsidP="00E55807">
      <w:pPr>
        <w:pStyle w:val="ByLine"/>
        <w:spacing w:before="0" w:after="0" w:line="276" w:lineRule="auto"/>
        <w:rPr>
          <w:rFonts w:ascii="Tahoma" w:hAnsi="Tahoma" w:cs="Tahoma"/>
          <w:b w:val="0"/>
          <w:bCs w:val="0"/>
          <w:lang w:val="es-MX"/>
        </w:rPr>
      </w:pPr>
      <w:r w:rsidRPr="00966199">
        <w:rPr>
          <w:rFonts w:ascii="Tahoma" w:hAnsi="Tahoma" w:cs="Tahoma"/>
          <w:b w:val="0"/>
          <w:bCs w:val="0"/>
          <w:lang w:val="es-MX"/>
        </w:rPr>
        <w:t>Arreola</w:t>
      </w:r>
      <w:r w:rsidR="002718C7" w:rsidRPr="00966199">
        <w:rPr>
          <w:rFonts w:ascii="Tahoma" w:hAnsi="Tahoma" w:cs="Tahoma"/>
          <w:b w:val="0"/>
          <w:bCs w:val="0"/>
          <w:lang w:val="es-MX"/>
        </w:rPr>
        <w:t xml:space="preserve"> Hernández Diego Francisco</w:t>
      </w:r>
    </w:p>
    <w:p w14:paraId="23E7D98D" w14:textId="2986DF6C" w:rsidR="009D482F" w:rsidRPr="00966199" w:rsidRDefault="003F4DEA" w:rsidP="00E55807">
      <w:pPr>
        <w:pStyle w:val="ByLine"/>
        <w:spacing w:before="0" w:after="0" w:line="276" w:lineRule="auto"/>
        <w:rPr>
          <w:rFonts w:ascii="Tahoma" w:hAnsi="Tahoma" w:cs="Tahoma"/>
          <w:b w:val="0"/>
          <w:bCs w:val="0"/>
          <w:lang w:val="es-MX"/>
        </w:rPr>
      </w:pPr>
      <w:r w:rsidRPr="00966199">
        <w:rPr>
          <w:rFonts w:ascii="Tahoma" w:hAnsi="Tahoma" w:cs="Tahoma"/>
          <w:b w:val="0"/>
          <w:bCs w:val="0"/>
          <w:lang w:val="es-MX"/>
        </w:rPr>
        <w:t>Moreno Farah Mariam Guadalupe</w:t>
      </w:r>
    </w:p>
    <w:p w14:paraId="7FAAD7F7" w14:textId="0D698165" w:rsidR="004F4668" w:rsidRPr="00966199" w:rsidRDefault="001C44D4" w:rsidP="00E55807">
      <w:pPr>
        <w:pStyle w:val="ByLine"/>
        <w:spacing w:before="0" w:after="0" w:line="276" w:lineRule="auto"/>
        <w:rPr>
          <w:rFonts w:ascii="Tahoma" w:hAnsi="Tahoma" w:cs="Tahoma"/>
          <w:b w:val="0"/>
          <w:bCs w:val="0"/>
          <w:lang w:val="es-MX"/>
        </w:rPr>
      </w:pPr>
      <w:r w:rsidRPr="00966199">
        <w:rPr>
          <w:rFonts w:ascii="Tahoma" w:hAnsi="Tahoma" w:cs="Tahoma"/>
          <w:b w:val="0"/>
          <w:bCs w:val="0"/>
          <w:lang w:val="es-MX"/>
        </w:rPr>
        <w:t>Poot Pisté Gilmer Esau</w:t>
      </w:r>
    </w:p>
    <w:p w14:paraId="462DD1B0" w14:textId="701CCB24" w:rsidR="004C7F87" w:rsidRDefault="001C44D4" w:rsidP="00E55807">
      <w:pPr>
        <w:pStyle w:val="ByLine"/>
        <w:spacing w:before="0" w:after="0" w:line="276" w:lineRule="auto"/>
        <w:rPr>
          <w:rFonts w:ascii="Tahoma" w:hAnsi="Tahoma" w:cs="Tahoma"/>
          <w:b w:val="0"/>
          <w:bCs w:val="0"/>
          <w:lang w:val="es-MX"/>
        </w:rPr>
      </w:pPr>
      <w:r w:rsidRPr="00966199">
        <w:rPr>
          <w:rFonts w:ascii="Tahoma" w:hAnsi="Tahoma" w:cs="Tahoma"/>
          <w:b w:val="0"/>
          <w:bCs w:val="0"/>
          <w:lang w:val="es-MX"/>
        </w:rPr>
        <w:t>Vallado Orozco Daniel Eduardo</w:t>
      </w:r>
    </w:p>
    <w:p w14:paraId="4A156EE1" w14:textId="5826D185" w:rsidR="00966199" w:rsidRPr="004C7F87" w:rsidRDefault="004C7F87" w:rsidP="00E55807">
      <w:pPr>
        <w:spacing w:before="0" w:after="200" w:line="276" w:lineRule="auto"/>
        <w:rPr>
          <w:rFonts w:ascii="Tahoma" w:hAnsi="Tahoma" w:cs="Tahoma"/>
          <w:kern w:val="28"/>
          <w:sz w:val="28"/>
          <w:szCs w:val="28"/>
          <w:lang w:val="es-MX"/>
        </w:rPr>
      </w:pPr>
      <w:r>
        <w:rPr>
          <w:rFonts w:ascii="Tahoma" w:hAnsi="Tahoma" w:cs="Tahoma"/>
          <w:b/>
          <w:bCs/>
          <w:lang w:val="es-MX"/>
        </w:rPr>
        <w:br w:type="page"/>
      </w:r>
    </w:p>
    <w:sdt>
      <w:sdtPr>
        <w:rPr>
          <w:rFonts w:ascii="Arial" w:eastAsia="Times New Roman" w:hAnsi="Arial" w:cs="Times New Roman"/>
          <w:noProof/>
          <w:color w:val="auto"/>
          <w:sz w:val="24"/>
          <w:szCs w:val="24"/>
          <w:lang w:val="en-US" w:eastAsia="en-US"/>
        </w:rPr>
        <w:id w:val="375197897"/>
        <w:docPartObj>
          <w:docPartGallery w:val="Table of Contents"/>
          <w:docPartUnique/>
        </w:docPartObj>
      </w:sdtPr>
      <w:sdtContent>
        <w:p w14:paraId="7E332F4B" w14:textId="4FB07149" w:rsidR="009214A2" w:rsidRDefault="5CC67295" w:rsidP="00E55807">
          <w:pPr>
            <w:pStyle w:val="TtuloTDC"/>
            <w:rPr>
              <w:rFonts w:ascii="Tahoma" w:hAnsi="Tahoma" w:cs="Tahoma"/>
              <w:color w:val="auto"/>
              <w:lang w:val="es-ES"/>
            </w:rPr>
          </w:pPr>
          <w:r w:rsidRPr="6893FDAC">
            <w:rPr>
              <w:rFonts w:ascii="Tahoma" w:hAnsi="Tahoma" w:cs="Tahoma"/>
              <w:color w:val="auto"/>
              <w:lang w:val="es-ES"/>
            </w:rPr>
            <w:t xml:space="preserve">Tabla de </w:t>
          </w:r>
          <w:r w:rsidR="38ED6BAE" w:rsidRPr="6893FDAC">
            <w:rPr>
              <w:rFonts w:ascii="Tahoma" w:hAnsi="Tahoma" w:cs="Tahoma"/>
              <w:color w:val="auto"/>
              <w:lang w:val="es-ES"/>
            </w:rPr>
            <w:t>C</w:t>
          </w:r>
          <w:r w:rsidRPr="6893FDAC">
            <w:rPr>
              <w:rFonts w:ascii="Tahoma" w:hAnsi="Tahoma" w:cs="Tahoma"/>
              <w:color w:val="auto"/>
              <w:lang w:val="es-ES"/>
            </w:rPr>
            <w:t>ontenido</w:t>
          </w:r>
        </w:p>
        <w:p w14:paraId="4ED93642" w14:textId="77777777" w:rsidR="004C7F87" w:rsidRPr="004C7F87" w:rsidRDefault="004C7F87" w:rsidP="00E55807">
          <w:pPr>
            <w:spacing w:line="276" w:lineRule="auto"/>
            <w:rPr>
              <w:lang w:val="es-ES" w:eastAsia="es-MX"/>
            </w:rPr>
          </w:pPr>
        </w:p>
        <w:p w14:paraId="42724584" w14:textId="0B954E85" w:rsidR="009A01A2" w:rsidRPr="003466F0" w:rsidRDefault="0077523A" w:rsidP="00E55807">
          <w:pPr>
            <w:pStyle w:val="TDC1"/>
            <w:spacing w:line="276" w:lineRule="auto"/>
            <w:rPr>
              <w:rStyle w:val="Hipervnculo"/>
            </w:rPr>
          </w:pPr>
          <w:r>
            <w:fldChar w:fldCharType="begin"/>
          </w:r>
          <w:r w:rsidR="009214A2">
            <w:instrText>TOC \o "1-3" \h \z \u</w:instrText>
          </w:r>
          <w:r>
            <w:fldChar w:fldCharType="separate"/>
          </w:r>
          <w:hyperlink w:anchor="_Toc1928396821">
            <w:r w:rsidR="6893FDAC" w:rsidRPr="6893FDAC">
              <w:rPr>
                <w:rStyle w:val="Hipervnculo"/>
              </w:rPr>
              <w:t>Definición del ProyectoHEAR2HELP</w:t>
            </w:r>
            <w:r w:rsidR="009214A2">
              <w:tab/>
            </w:r>
            <w:r w:rsidR="009214A2">
              <w:fldChar w:fldCharType="begin"/>
            </w:r>
            <w:r w:rsidR="009214A2">
              <w:instrText>PAGEREF _Toc1928396821 \h</w:instrText>
            </w:r>
            <w:r w:rsidR="009214A2">
              <w:fldChar w:fldCharType="separate"/>
            </w:r>
            <w:r w:rsidR="6893FDAC" w:rsidRPr="6893FDAC">
              <w:rPr>
                <w:rStyle w:val="Hipervnculo"/>
              </w:rPr>
              <w:t>1</w:t>
            </w:r>
            <w:r w:rsidR="009214A2">
              <w:fldChar w:fldCharType="end"/>
            </w:r>
          </w:hyperlink>
        </w:p>
        <w:p w14:paraId="58937F23" w14:textId="1EF90C27" w:rsidR="003466F0" w:rsidRPr="003466F0" w:rsidRDefault="00000000" w:rsidP="00E55807">
          <w:pPr>
            <w:pStyle w:val="TDC1"/>
            <w:spacing w:line="276" w:lineRule="auto"/>
            <w:rPr>
              <w:rStyle w:val="Hipervnculo"/>
            </w:rPr>
          </w:pPr>
          <w:hyperlink w:anchor="_Toc1649010212">
            <w:r w:rsidR="6893FDAC" w:rsidRPr="6893FDAC">
              <w:rPr>
                <w:rStyle w:val="Hipervnculo"/>
              </w:rPr>
              <w:t>Introducción</w:t>
            </w:r>
            <w:r w:rsidR="003466F0">
              <w:tab/>
            </w:r>
            <w:r w:rsidR="003466F0">
              <w:fldChar w:fldCharType="begin"/>
            </w:r>
            <w:r w:rsidR="003466F0">
              <w:instrText>PAGEREF _Toc1649010212 \h</w:instrText>
            </w:r>
            <w:r w:rsidR="003466F0">
              <w:fldChar w:fldCharType="separate"/>
            </w:r>
            <w:r w:rsidR="6893FDAC" w:rsidRPr="6893FDAC">
              <w:rPr>
                <w:rStyle w:val="Hipervnculo"/>
              </w:rPr>
              <w:t>2</w:t>
            </w:r>
            <w:r w:rsidR="003466F0">
              <w:fldChar w:fldCharType="end"/>
            </w:r>
          </w:hyperlink>
        </w:p>
        <w:p w14:paraId="34E1A36F" w14:textId="0F26B7B2" w:rsidR="009A01A2" w:rsidRPr="003466F0" w:rsidRDefault="00000000" w:rsidP="00E55807">
          <w:pPr>
            <w:pStyle w:val="TDC1"/>
            <w:spacing w:line="276" w:lineRule="auto"/>
            <w:rPr>
              <w:rStyle w:val="Hipervnculo"/>
            </w:rPr>
          </w:pPr>
          <w:hyperlink w:anchor="_Toc289190757">
            <w:r w:rsidR="6893FDAC" w:rsidRPr="6893FDAC">
              <w:rPr>
                <w:rStyle w:val="Hipervnculo"/>
              </w:rPr>
              <w:t>Propósito</w:t>
            </w:r>
            <w:r w:rsidR="0077523A">
              <w:tab/>
            </w:r>
            <w:r w:rsidR="0077523A">
              <w:fldChar w:fldCharType="begin"/>
            </w:r>
            <w:r w:rsidR="0077523A">
              <w:instrText>PAGEREF _Toc289190757 \h</w:instrText>
            </w:r>
            <w:r w:rsidR="0077523A">
              <w:fldChar w:fldCharType="separate"/>
            </w:r>
            <w:r w:rsidR="6893FDAC" w:rsidRPr="6893FDAC">
              <w:rPr>
                <w:rStyle w:val="Hipervnculo"/>
              </w:rPr>
              <w:t>3</w:t>
            </w:r>
            <w:r w:rsidR="0077523A">
              <w:fldChar w:fldCharType="end"/>
            </w:r>
          </w:hyperlink>
        </w:p>
        <w:p w14:paraId="4026BB3C" w14:textId="7C346BA9" w:rsidR="003466F0" w:rsidRPr="003466F0" w:rsidRDefault="00000000" w:rsidP="00E55807">
          <w:pPr>
            <w:pStyle w:val="TDC1"/>
            <w:spacing w:line="276" w:lineRule="auto"/>
            <w:rPr>
              <w:rStyle w:val="Hipervnculo"/>
            </w:rPr>
          </w:pPr>
          <w:hyperlink w:anchor="_Toc599515772">
            <w:r w:rsidR="6893FDAC" w:rsidRPr="6893FDAC">
              <w:rPr>
                <w:rStyle w:val="Hipervnculo"/>
              </w:rPr>
              <w:t>Justificación</w:t>
            </w:r>
            <w:r w:rsidR="003466F0">
              <w:tab/>
            </w:r>
            <w:r w:rsidR="003466F0">
              <w:fldChar w:fldCharType="begin"/>
            </w:r>
            <w:r w:rsidR="003466F0">
              <w:instrText>PAGEREF _Toc599515772 \h</w:instrText>
            </w:r>
            <w:r w:rsidR="003466F0">
              <w:fldChar w:fldCharType="separate"/>
            </w:r>
            <w:r w:rsidR="6893FDAC" w:rsidRPr="6893FDAC">
              <w:rPr>
                <w:rStyle w:val="Hipervnculo"/>
              </w:rPr>
              <w:t>3</w:t>
            </w:r>
            <w:r w:rsidR="003466F0">
              <w:fldChar w:fldCharType="end"/>
            </w:r>
          </w:hyperlink>
        </w:p>
        <w:p w14:paraId="4F47A1EE" w14:textId="011751BF" w:rsidR="009A01A2" w:rsidRPr="003466F0" w:rsidRDefault="00000000" w:rsidP="00E55807">
          <w:pPr>
            <w:pStyle w:val="TDC1"/>
            <w:spacing w:line="276" w:lineRule="auto"/>
            <w:rPr>
              <w:rStyle w:val="Hipervnculo"/>
            </w:rPr>
          </w:pPr>
          <w:hyperlink w:anchor="_Toc495098981">
            <w:r w:rsidR="6893FDAC" w:rsidRPr="6893FDAC">
              <w:rPr>
                <w:rStyle w:val="Hipervnculo"/>
              </w:rPr>
              <w:t>Beneficios</w:t>
            </w:r>
            <w:r w:rsidR="0077523A">
              <w:tab/>
            </w:r>
            <w:r w:rsidR="0077523A">
              <w:fldChar w:fldCharType="begin"/>
            </w:r>
            <w:r w:rsidR="0077523A">
              <w:instrText>PAGEREF _Toc495098981 \h</w:instrText>
            </w:r>
            <w:r w:rsidR="0077523A">
              <w:fldChar w:fldCharType="separate"/>
            </w:r>
            <w:r w:rsidR="6893FDAC" w:rsidRPr="6893FDAC">
              <w:rPr>
                <w:rStyle w:val="Hipervnculo"/>
              </w:rPr>
              <w:t>4</w:t>
            </w:r>
            <w:r w:rsidR="0077523A">
              <w:fldChar w:fldCharType="end"/>
            </w:r>
          </w:hyperlink>
        </w:p>
        <w:p w14:paraId="6725C79E" w14:textId="7F6C9B28" w:rsidR="003466F0" w:rsidRPr="003466F0" w:rsidRDefault="00000000" w:rsidP="00E55807">
          <w:pPr>
            <w:pStyle w:val="TDC1"/>
            <w:spacing w:line="276" w:lineRule="auto"/>
            <w:rPr>
              <w:rStyle w:val="Hipervnculo"/>
            </w:rPr>
          </w:pPr>
          <w:hyperlink w:anchor="_Toc2040001808">
            <w:r w:rsidR="6893FDAC" w:rsidRPr="6893FDAC">
              <w:rPr>
                <w:rStyle w:val="Hipervnculo"/>
              </w:rPr>
              <w:t>Funcionalidades</w:t>
            </w:r>
            <w:r w:rsidR="003466F0">
              <w:tab/>
            </w:r>
            <w:r w:rsidR="003466F0">
              <w:fldChar w:fldCharType="begin"/>
            </w:r>
            <w:r w:rsidR="003466F0">
              <w:instrText>PAGEREF _Toc2040001808 \h</w:instrText>
            </w:r>
            <w:r w:rsidR="003466F0">
              <w:fldChar w:fldCharType="separate"/>
            </w:r>
            <w:r w:rsidR="6893FDAC" w:rsidRPr="6893FDAC">
              <w:rPr>
                <w:rStyle w:val="Hipervnculo"/>
              </w:rPr>
              <w:t>4</w:t>
            </w:r>
            <w:r w:rsidR="003466F0">
              <w:fldChar w:fldCharType="end"/>
            </w:r>
          </w:hyperlink>
        </w:p>
        <w:p w14:paraId="0A1C01AE" w14:textId="402E10AB" w:rsidR="009A01A2" w:rsidRPr="003466F0" w:rsidRDefault="00000000" w:rsidP="00E55807">
          <w:pPr>
            <w:pStyle w:val="TDC1"/>
            <w:spacing w:line="276" w:lineRule="auto"/>
            <w:rPr>
              <w:rStyle w:val="Hipervnculo"/>
            </w:rPr>
          </w:pPr>
          <w:hyperlink w:anchor="_Toc698195856">
            <w:r w:rsidR="6893FDAC" w:rsidRPr="6893FDAC">
              <w:rPr>
                <w:rStyle w:val="Hipervnculo"/>
              </w:rPr>
              <w:t>Trabajos Relacionados</w:t>
            </w:r>
            <w:r w:rsidR="0077523A">
              <w:tab/>
            </w:r>
            <w:r w:rsidR="0077523A">
              <w:fldChar w:fldCharType="begin"/>
            </w:r>
            <w:r w:rsidR="0077523A">
              <w:instrText>PAGEREF _Toc698195856 \h</w:instrText>
            </w:r>
            <w:r w:rsidR="0077523A">
              <w:fldChar w:fldCharType="separate"/>
            </w:r>
            <w:r w:rsidR="6893FDAC" w:rsidRPr="6893FDAC">
              <w:rPr>
                <w:rStyle w:val="Hipervnculo"/>
              </w:rPr>
              <w:t>6</w:t>
            </w:r>
            <w:r w:rsidR="0077523A">
              <w:fldChar w:fldCharType="end"/>
            </w:r>
          </w:hyperlink>
        </w:p>
        <w:p w14:paraId="752BF419" w14:textId="6090140F" w:rsidR="003466F0" w:rsidRPr="003466F0" w:rsidRDefault="00000000" w:rsidP="00E55807">
          <w:pPr>
            <w:pStyle w:val="TDC1"/>
            <w:spacing w:line="276" w:lineRule="auto"/>
            <w:rPr>
              <w:rStyle w:val="Hipervnculo"/>
            </w:rPr>
          </w:pPr>
          <w:hyperlink w:anchor="_Toc409855160">
            <w:r w:rsidR="6893FDAC" w:rsidRPr="6893FDAC">
              <w:rPr>
                <w:rStyle w:val="Hipervnculo"/>
              </w:rPr>
              <w:t>Requerimientos de la Aplicación</w:t>
            </w:r>
            <w:r w:rsidR="003466F0">
              <w:tab/>
            </w:r>
            <w:r w:rsidR="003466F0">
              <w:fldChar w:fldCharType="begin"/>
            </w:r>
            <w:r w:rsidR="003466F0">
              <w:instrText>PAGEREF _Toc409855160 \h</w:instrText>
            </w:r>
            <w:r w:rsidR="003466F0">
              <w:fldChar w:fldCharType="separate"/>
            </w:r>
            <w:r w:rsidR="6893FDAC" w:rsidRPr="6893FDAC">
              <w:rPr>
                <w:rStyle w:val="Hipervnculo"/>
              </w:rPr>
              <w:t>7</w:t>
            </w:r>
            <w:r w:rsidR="003466F0">
              <w:fldChar w:fldCharType="end"/>
            </w:r>
          </w:hyperlink>
        </w:p>
        <w:p w14:paraId="6F7917FF" w14:textId="15506ED2" w:rsidR="009A01A2" w:rsidRPr="003466F0" w:rsidRDefault="00000000" w:rsidP="00E55807">
          <w:pPr>
            <w:pStyle w:val="TDC1"/>
            <w:spacing w:line="276" w:lineRule="auto"/>
            <w:rPr>
              <w:rStyle w:val="Hipervnculo"/>
            </w:rPr>
          </w:pPr>
          <w:hyperlink w:anchor="_Toc844674456">
            <w:r w:rsidR="6893FDAC" w:rsidRPr="6893FDAC">
              <w:rPr>
                <w:rStyle w:val="Hipervnculo"/>
              </w:rPr>
              <w:t>Perfiles, Personas y Escenarios</w:t>
            </w:r>
            <w:r w:rsidR="0077523A">
              <w:tab/>
            </w:r>
            <w:r w:rsidR="0077523A">
              <w:fldChar w:fldCharType="begin"/>
            </w:r>
            <w:r w:rsidR="0077523A">
              <w:instrText>PAGEREF _Toc844674456 \h</w:instrText>
            </w:r>
            <w:r w:rsidR="0077523A">
              <w:fldChar w:fldCharType="separate"/>
            </w:r>
            <w:r w:rsidR="6893FDAC" w:rsidRPr="6893FDAC">
              <w:rPr>
                <w:rStyle w:val="Hipervnculo"/>
              </w:rPr>
              <w:t>8</w:t>
            </w:r>
            <w:r w:rsidR="0077523A">
              <w:fldChar w:fldCharType="end"/>
            </w:r>
          </w:hyperlink>
        </w:p>
        <w:p w14:paraId="06088833" w14:textId="507BA410" w:rsidR="003466F0" w:rsidRPr="003466F0" w:rsidRDefault="00000000" w:rsidP="00E55807">
          <w:pPr>
            <w:pStyle w:val="TDC1"/>
            <w:spacing w:line="276" w:lineRule="auto"/>
            <w:rPr>
              <w:rStyle w:val="Hipervnculo"/>
            </w:rPr>
          </w:pPr>
          <w:hyperlink w:anchor="_Toc42394883">
            <w:r w:rsidR="6893FDAC" w:rsidRPr="6893FDAC">
              <w:rPr>
                <w:rStyle w:val="Hipervnculo"/>
              </w:rPr>
              <w:t>Documento ERS</w:t>
            </w:r>
            <w:r w:rsidR="003466F0">
              <w:tab/>
            </w:r>
            <w:r w:rsidR="003466F0">
              <w:fldChar w:fldCharType="begin"/>
            </w:r>
            <w:r w:rsidR="003466F0">
              <w:instrText>PAGEREF _Toc42394883 \h</w:instrText>
            </w:r>
            <w:r w:rsidR="003466F0">
              <w:fldChar w:fldCharType="separate"/>
            </w:r>
            <w:r w:rsidR="6893FDAC" w:rsidRPr="6893FDAC">
              <w:rPr>
                <w:rStyle w:val="Hipervnculo"/>
              </w:rPr>
              <w:t>10</w:t>
            </w:r>
            <w:r w:rsidR="003466F0">
              <w:fldChar w:fldCharType="end"/>
            </w:r>
          </w:hyperlink>
        </w:p>
        <w:p w14:paraId="139A7CCA" w14:textId="14AB944F" w:rsidR="009A01A2" w:rsidRPr="003466F0" w:rsidRDefault="00000000" w:rsidP="00E55807">
          <w:pPr>
            <w:pStyle w:val="TDC1"/>
            <w:spacing w:line="276" w:lineRule="auto"/>
            <w:rPr>
              <w:rStyle w:val="Hipervnculo"/>
            </w:rPr>
          </w:pPr>
          <w:hyperlink w:anchor="_Toc1558968500">
            <w:r w:rsidR="6893FDAC" w:rsidRPr="6893FDAC">
              <w:rPr>
                <w:rStyle w:val="Hipervnculo"/>
              </w:rPr>
              <w:t>Conclusiones</w:t>
            </w:r>
            <w:r w:rsidR="0077523A">
              <w:tab/>
            </w:r>
            <w:r w:rsidR="0077523A">
              <w:fldChar w:fldCharType="begin"/>
            </w:r>
            <w:r w:rsidR="0077523A">
              <w:instrText>PAGEREF _Toc1558968500 \h</w:instrText>
            </w:r>
            <w:r w:rsidR="0077523A">
              <w:fldChar w:fldCharType="separate"/>
            </w:r>
            <w:r w:rsidR="6893FDAC" w:rsidRPr="6893FDAC">
              <w:rPr>
                <w:rStyle w:val="Hipervnculo"/>
              </w:rPr>
              <w:t>10</w:t>
            </w:r>
            <w:r w:rsidR="0077523A">
              <w:fldChar w:fldCharType="end"/>
            </w:r>
          </w:hyperlink>
          <w:r w:rsidR="0077523A">
            <w:fldChar w:fldCharType="end"/>
          </w:r>
        </w:p>
      </w:sdtContent>
    </w:sdt>
    <w:p w14:paraId="0CAA4609" w14:textId="3C229F0A" w:rsidR="009214A2" w:rsidRPr="00966199" w:rsidRDefault="009214A2" w:rsidP="00E55807">
      <w:pPr>
        <w:spacing w:line="276" w:lineRule="auto"/>
        <w:rPr>
          <w:rFonts w:ascii="Tahoma" w:hAnsi="Tahoma" w:cs="Tahoma"/>
        </w:rPr>
      </w:pPr>
    </w:p>
    <w:p w14:paraId="23E7D998" w14:textId="77777777" w:rsidR="00366E4D" w:rsidRPr="00966199" w:rsidRDefault="00366E4D" w:rsidP="00E55807">
      <w:pPr>
        <w:pStyle w:val="TOCTitle"/>
        <w:spacing w:line="276" w:lineRule="auto"/>
        <w:jc w:val="center"/>
        <w:rPr>
          <w:rFonts w:ascii="Tahoma" w:hAnsi="Tahoma" w:cs="Tahoma"/>
          <w:lang w:val="es-MX"/>
        </w:rPr>
      </w:pPr>
    </w:p>
    <w:p w14:paraId="23E7D999" w14:textId="77777777" w:rsidR="00803152" w:rsidRPr="00966199" w:rsidRDefault="00803152" w:rsidP="00E55807">
      <w:pPr>
        <w:pStyle w:val="TOCTitle"/>
        <w:spacing w:line="276" w:lineRule="auto"/>
        <w:jc w:val="center"/>
        <w:rPr>
          <w:rFonts w:ascii="Tahoma" w:hAnsi="Tahoma" w:cs="Tahoma"/>
          <w:lang w:val="es-MX"/>
        </w:rPr>
      </w:pPr>
    </w:p>
    <w:p w14:paraId="23E7D99A" w14:textId="77777777" w:rsidR="00366E4D" w:rsidRPr="00966199" w:rsidRDefault="00366E4D" w:rsidP="00E55807">
      <w:pPr>
        <w:spacing w:line="276" w:lineRule="auto"/>
        <w:rPr>
          <w:rFonts w:ascii="Tahoma" w:hAnsi="Tahoma" w:cs="Tahoma"/>
          <w:lang w:val="es-MX"/>
        </w:rPr>
      </w:pPr>
    </w:p>
    <w:p w14:paraId="23E7D99B" w14:textId="77777777" w:rsidR="00187E0D" w:rsidRPr="00966199" w:rsidRDefault="00C523CD" w:rsidP="00E55807">
      <w:pPr>
        <w:pStyle w:val="Ttulo1"/>
        <w:spacing w:line="276" w:lineRule="auto"/>
        <w:rPr>
          <w:rFonts w:ascii="Tahoma" w:hAnsi="Tahoma" w:cs="Tahoma"/>
          <w:lang w:val="es-MX"/>
        </w:rPr>
      </w:pPr>
      <w:bookmarkStart w:id="5" w:name="_Toc264212870"/>
      <w:bookmarkStart w:id="6" w:name="_Toc359986502"/>
      <w:bookmarkStart w:id="7" w:name="_Toc1649010212"/>
      <w:r w:rsidRPr="6893FDAC">
        <w:rPr>
          <w:rFonts w:ascii="Tahoma" w:hAnsi="Tahoma" w:cs="Tahoma"/>
          <w:lang w:val="es-MX"/>
        </w:rPr>
        <w:br w:type="page"/>
      </w:r>
      <w:bookmarkEnd w:id="5"/>
      <w:bookmarkEnd w:id="6"/>
      <w:r w:rsidR="26FD0E88" w:rsidRPr="6893FDAC">
        <w:rPr>
          <w:rFonts w:ascii="Tahoma" w:hAnsi="Tahoma" w:cs="Tahoma"/>
          <w:lang w:val="es-MX"/>
        </w:rPr>
        <w:lastRenderedPageBreak/>
        <w:t>Introducción</w:t>
      </w:r>
      <w:bookmarkEnd w:id="7"/>
    </w:p>
    <w:p w14:paraId="64A645E0" w14:textId="00223CC2" w:rsidR="00656146" w:rsidRDefault="004A46A5" w:rsidP="00E55807">
      <w:pPr>
        <w:spacing w:line="276" w:lineRule="auto"/>
        <w:rPr>
          <w:rFonts w:ascii="Tahoma" w:hAnsi="Tahoma" w:cs="Tahoma"/>
          <w:sz w:val="24"/>
          <w:szCs w:val="24"/>
          <w:lang w:val="es-MX"/>
        </w:rPr>
      </w:pPr>
      <w:r>
        <w:rPr>
          <w:rFonts w:ascii="Tahoma" w:hAnsi="Tahoma" w:cs="Tahoma"/>
          <w:lang w:val="es-MX"/>
        </w:rPr>
        <w:tab/>
      </w:r>
      <w:r>
        <w:rPr>
          <w:rFonts w:ascii="Tahoma" w:hAnsi="Tahoma" w:cs="Tahoma"/>
          <w:sz w:val="24"/>
          <w:szCs w:val="24"/>
          <w:lang w:val="es-MX"/>
        </w:rPr>
        <w:t xml:space="preserve">El objetivo del presente documento es </w:t>
      </w:r>
      <w:r w:rsidR="00726281">
        <w:rPr>
          <w:rFonts w:ascii="Tahoma" w:hAnsi="Tahoma" w:cs="Tahoma"/>
          <w:sz w:val="24"/>
          <w:szCs w:val="24"/>
          <w:lang w:val="es-MX"/>
        </w:rPr>
        <w:t>brindar</w:t>
      </w:r>
      <w:r>
        <w:rPr>
          <w:rFonts w:ascii="Tahoma" w:hAnsi="Tahoma" w:cs="Tahoma"/>
          <w:sz w:val="24"/>
          <w:szCs w:val="24"/>
          <w:lang w:val="es-MX"/>
        </w:rPr>
        <w:t xml:space="preserve"> una visión </w:t>
      </w:r>
      <w:r w:rsidR="00D466F4">
        <w:rPr>
          <w:rFonts w:ascii="Tahoma" w:hAnsi="Tahoma" w:cs="Tahoma"/>
          <w:sz w:val="24"/>
          <w:szCs w:val="24"/>
          <w:lang w:val="es-MX"/>
        </w:rPr>
        <w:t xml:space="preserve">general acerca del proyecto </w:t>
      </w:r>
      <w:r w:rsidR="5F0887D4" w:rsidRPr="0035465E">
        <w:rPr>
          <w:rFonts w:ascii="Tahoma" w:hAnsi="Tahoma" w:cs="Tahoma"/>
          <w:sz w:val="24"/>
          <w:szCs w:val="24"/>
          <w:lang w:val="es-MX"/>
        </w:rPr>
        <w:t>Hear2Help</w:t>
      </w:r>
      <w:r w:rsidR="00D466F4">
        <w:rPr>
          <w:rFonts w:ascii="Tahoma" w:hAnsi="Tahoma" w:cs="Tahoma"/>
          <w:b/>
          <w:bCs/>
          <w:sz w:val="24"/>
          <w:szCs w:val="24"/>
          <w:lang w:val="es-MX"/>
        </w:rPr>
        <w:t xml:space="preserve"> </w:t>
      </w:r>
      <w:r w:rsidR="00726281">
        <w:rPr>
          <w:rFonts w:ascii="Tahoma" w:hAnsi="Tahoma" w:cs="Tahoma"/>
          <w:sz w:val="24"/>
          <w:szCs w:val="24"/>
          <w:lang w:val="es-MX"/>
        </w:rPr>
        <w:t>enfocado en brindar apoyo, soporte y recursos</w:t>
      </w:r>
      <w:r w:rsidR="002868C3">
        <w:rPr>
          <w:rFonts w:ascii="Tahoma" w:hAnsi="Tahoma" w:cs="Tahoma"/>
          <w:sz w:val="24"/>
          <w:szCs w:val="24"/>
          <w:lang w:val="es-MX"/>
        </w:rPr>
        <w:t xml:space="preserve"> a los adolescentes que sufren algún trastorno de depresión o ansiedad.</w:t>
      </w:r>
      <w:r w:rsidR="00861E5D">
        <w:rPr>
          <w:rFonts w:ascii="Tahoma" w:hAnsi="Tahoma" w:cs="Tahoma"/>
          <w:sz w:val="24"/>
          <w:szCs w:val="24"/>
          <w:lang w:val="es-MX"/>
        </w:rPr>
        <w:t xml:space="preserve"> A lo largo de este documento se detallarán diversos puntos</w:t>
      </w:r>
      <w:r w:rsidR="001B5FCA">
        <w:rPr>
          <w:rFonts w:ascii="Tahoma" w:hAnsi="Tahoma" w:cs="Tahoma"/>
          <w:sz w:val="24"/>
          <w:szCs w:val="24"/>
          <w:lang w:val="es-MX"/>
        </w:rPr>
        <w:t xml:space="preserve"> importantes acerca del desarrollo del proyecto, como su propósito, </w:t>
      </w:r>
      <w:r w:rsidR="00BA7113">
        <w:rPr>
          <w:rFonts w:ascii="Tahoma" w:hAnsi="Tahoma" w:cs="Tahoma"/>
          <w:sz w:val="24"/>
          <w:szCs w:val="24"/>
          <w:lang w:val="es-MX"/>
        </w:rPr>
        <w:t>justificación</w:t>
      </w:r>
      <w:r w:rsidR="001B5FCA">
        <w:rPr>
          <w:rFonts w:ascii="Tahoma" w:hAnsi="Tahoma" w:cs="Tahoma"/>
          <w:sz w:val="24"/>
          <w:szCs w:val="24"/>
          <w:lang w:val="es-MX"/>
        </w:rPr>
        <w:t xml:space="preserve"> o funcionalidades</w:t>
      </w:r>
      <w:r w:rsidR="00404CD0">
        <w:rPr>
          <w:rFonts w:ascii="Tahoma" w:hAnsi="Tahoma" w:cs="Tahoma"/>
          <w:sz w:val="24"/>
          <w:szCs w:val="24"/>
          <w:lang w:val="es-MX"/>
        </w:rPr>
        <w:t xml:space="preserve">, con el fin de brindar un entendimiento y compresión sólidos del mismo. Se abordará también </w:t>
      </w:r>
      <w:r w:rsidR="00150AE1">
        <w:rPr>
          <w:rFonts w:ascii="Tahoma" w:hAnsi="Tahoma" w:cs="Tahoma"/>
          <w:sz w:val="24"/>
          <w:szCs w:val="24"/>
          <w:lang w:val="es-MX"/>
        </w:rPr>
        <w:t xml:space="preserve">la forma prevista </w:t>
      </w:r>
      <w:r w:rsidR="00C54D3F">
        <w:rPr>
          <w:rFonts w:ascii="Tahoma" w:hAnsi="Tahoma" w:cs="Tahoma"/>
          <w:sz w:val="24"/>
          <w:szCs w:val="24"/>
          <w:lang w:val="es-MX"/>
        </w:rPr>
        <w:t>para llevar a cabo la</w:t>
      </w:r>
      <w:r w:rsidR="00150AE1">
        <w:rPr>
          <w:rFonts w:ascii="Tahoma" w:hAnsi="Tahoma" w:cs="Tahoma"/>
          <w:sz w:val="24"/>
          <w:szCs w:val="24"/>
          <w:lang w:val="es-MX"/>
        </w:rPr>
        <w:t xml:space="preserve"> recolección de requerimientos, </w:t>
      </w:r>
      <w:r w:rsidR="00716227">
        <w:rPr>
          <w:rFonts w:ascii="Tahoma" w:hAnsi="Tahoma" w:cs="Tahoma"/>
          <w:sz w:val="24"/>
          <w:szCs w:val="24"/>
          <w:lang w:val="es-MX"/>
        </w:rPr>
        <w:t>plan de investigación y perfiles de usuario considerados para el desarrollo. El propósito de este documento es otorgar una base y guía que sirva de referencia para el desarrollo de la solución propuesta</w:t>
      </w:r>
      <w:r w:rsidR="00CE179C">
        <w:rPr>
          <w:rFonts w:ascii="Tahoma" w:hAnsi="Tahoma" w:cs="Tahoma"/>
          <w:sz w:val="24"/>
          <w:szCs w:val="24"/>
          <w:lang w:val="es-MX"/>
        </w:rPr>
        <w:t>, asegurando que cumpla de manera efectiva las necesidades de los usuarios.</w:t>
      </w:r>
    </w:p>
    <w:p w14:paraId="4FAC5B6D" w14:textId="77777777" w:rsidR="00007B78" w:rsidRPr="00726281" w:rsidRDefault="00007B78" w:rsidP="00E55807">
      <w:pPr>
        <w:spacing w:line="276" w:lineRule="auto"/>
        <w:jc w:val="both"/>
        <w:rPr>
          <w:rFonts w:ascii="Tahoma" w:hAnsi="Tahoma" w:cs="Tahoma"/>
          <w:sz w:val="24"/>
          <w:szCs w:val="24"/>
          <w:lang w:val="es-MX"/>
        </w:rPr>
      </w:pPr>
    </w:p>
    <w:p w14:paraId="2F975437" w14:textId="4554C784" w:rsidR="00E667D2" w:rsidRPr="00966199" w:rsidRDefault="404B3648" w:rsidP="00E55807">
      <w:pPr>
        <w:pStyle w:val="Ttulo1"/>
        <w:spacing w:line="276" w:lineRule="auto"/>
        <w:rPr>
          <w:rFonts w:ascii="Tahoma" w:hAnsi="Tahoma" w:cs="Tahoma"/>
          <w:color w:val="8064A2" w:themeColor="accent4"/>
          <w:lang w:val="es-MX"/>
        </w:rPr>
      </w:pPr>
      <w:r w:rsidRPr="6893FDAC">
        <w:rPr>
          <w:rFonts w:ascii="Tahoma" w:hAnsi="Tahoma" w:cs="Tahoma"/>
          <w:lang w:val="es-MX"/>
        </w:rPr>
        <w:t xml:space="preserve"> </w:t>
      </w:r>
      <w:bookmarkStart w:id="8" w:name="_Toc289190757"/>
      <w:r w:rsidR="416B3E2E" w:rsidRPr="6893FDAC">
        <w:rPr>
          <w:rFonts w:ascii="Tahoma" w:hAnsi="Tahoma" w:cs="Tahoma"/>
          <w:lang w:val="es-MX"/>
        </w:rPr>
        <w:t>Propósito</w:t>
      </w:r>
      <w:bookmarkEnd w:id="8"/>
    </w:p>
    <w:p w14:paraId="026E87E8" w14:textId="357D771E" w:rsidR="00E667D2" w:rsidRPr="006A798D" w:rsidRDefault="00294450" w:rsidP="00E55807">
      <w:pPr>
        <w:pStyle w:val="Textoindependiente"/>
        <w:spacing w:before="0" w:line="276" w:lineRule="auto"/>
        <w:ind w:firstLine="708"/>
        <w:rPr>
          <w:sz w:val="24"/>
          <w:szCs w:val="24"/>
        </w:rPr>
      </w:pPr>
      <w:r w:rsidRPr="006A798D">
        <w:rPr>
          <w:sz w:val="24"/>
          <w:szCs w:val="24"/>
        </w:rPr>
        <w:t>El propósito del sitio es</w:t>
      </w:r>
      <w:r w:rsidR="00E667D2" w:rsidRPr="006A798D">
        <w:rPr>
          <w:sz w:val="24"/>
          <w:szCs w:val="24"/>
        </w:rPr>
        <w:t xml:space="preserve"> brindar un servicio gratuito y de libre acceso que otorgue información valiosa para los adolescentes, o personas cercanas a ellos, que sufr</w:t>
      </w:r>
      <w:r w:rsidR="00DA5B32" w:rsidRPr="006A798D">
        <w:rPr>
          <w:sz w:val="24"/>
          <w:szCs w:val="24"/>
        </w:rPr>
        <w:t>e</w:t>
      </w:r>
      <w:r w:rsidR="00E667D2" w:rsidRPr="006A798D">
        <w:rPr>
          <w:sz w:val="24"/>
          <w:szCs w:val="24"/>
        </w:rPr>
        <w:t xml:space="preserve">n depresión o ansiedad, con el objetivo de concientizar de manera precisa </w:t>
      </w:r>
      <w:r w:rsidR="00EC19B0" w:rsidRPr="006A798D">
        <w:rPr>
          <w:sz w:val="24"/>
          <w:szCs w:val="24"/>
        </w:rPr>
        <w:t xml:space="preserve">acerca de su </w:t>
      </w:r>
      <w:r w:rsidR="00E667D2" w:rsidRPr="006A798D">
        <w:rPr>
          <w:sz w:val="24"/>
          <w:szCs w:val="24"/>
        </w:rPr>
        <w:t xml:space="preserve">situación. </w:t>
      </w:r>
      <w:r w:rsidR="0ADE60F2" w:rsidRPr="006A798D">
        <w:rPr>
          <w:sz w:val="24"/>
          <w:szCs w:val="24"/>
        </w:rPr>
        <w:t xml:space="preserve">El sitio también </w:t>
      </w:r>
      <w:r w:rsidR="003525D4" w:rsidRPr="006A798D">
        <w:rPr>
          <w:sz w:val="24"/>
          <w:szCs w:val="24"/>
        </w:rPr>
        <w:t>busca ayudar</w:t>
      </w:r>
      <w:r w:rsidR="0ADE60F2" w:rsidRPr="006A798D">
        <w:rPr>
          <w:sz w:val="24"/>
          <w:szCs w:val="24"/>
        </w:rPr>
        <w:t xml:space="preserve"> al seguimiento de emociones, para rastrear y proporcionar información útil (consejos, prácticas, etcétera) basada en l</w:t>
      </w:r>
      <w:r w:rsidR="00C54AE5" w:rsidRPr="006A798D">
        <w:rPr>
          <w:sz w:val="24"/>
          <w:szCs w:val="24"/>
        </w:rPr>
        <w:t xml:space="preserve">os </w:t>
      </w:r>
      <w:r w:rsidR="0ADE60F2" w:rsidRPr="006A798D">
        <w:rPr>
          <w:sz w:val="24"/>
          <w:szCs w:val="24"/>
        </w:rPr>
        <w:t>registr</w:t>
      </w:r>
      <w:r w:rsidR="00C54AE5" w:rsidRPr="006A798D">
        <w:rPr>
          <w:sz w:val="24"/>
          <w:szCs w:val="24"/>
        </w:rPr>
        <w:t>os de los usuarios</w:t>
      </w:r>
      <w:r w:rsidR="0ADE60F2" w:rsidRPr="006A798D">
        <w:rPr>
          <w:sz w:val="24"/>
          <w:szCs w:val="24"/>
        </w:rPr>
        <w:t xml:space="preserve">, </w:t>
      </w:r>
      <w:r w:rsidR="00156BA4" w:rsidRPr="006A798D">
        <w:rPr>
          <w:sz w:val="24"/>
          <w:szCs w:val="24"/>
        </w:rPr>
        <w:t>con el fin de que estos</w:t>
      </w:r>
      <w:r w:rsidR="0ADE60F2" w:rsidRPr="006A798D">
        <w:rPr>
          <w:sz w:val="24"/>
          <w:szCs w:val="24"/>
        </w:rPr>
        <w:t xml:space="preserve"> sea</w:t>
      </w:r>
      <w:r w:rsidR="00156BA4" w:rsidRPr="006A798D">
        <w:rPr>
          <w:sz w:val="24"/>
          <w:szCs w:val="24"/>
        </w:rPr>
        <w:t>n</w:t>
      </w:r>
      <w:r w:rsidR="0ADE60F2" w:rsidRPr="006A798D">
        <w:rPr>
          <w:sz w:val="24"/>
          <w:szCs w:val="24"/>
        </w:rPr>
        <w:t xml:space="preserve"> consciente</w:t>
      </w:r>
      <w:r w:rsidR="00156BA4" w:rsidRPr="006A798D">
        <w:rPr>
          <w:sz w:val="24"/>
          <w:szCs w:val="24"/>
        </w:rPr>
        <w:t>s</w:t>
      </w:r>
      <w:r w:rsidR="0ADE60F2" w:rsidRPr="006A798D">
        <w:rPr>
          <w:sz w:val="24"/>
          <w:szCs w:val="24"/>
        </w:rPr>
        <w:t xml:space="preserve"> de su situación y tenga</w:t>
      </w:r>
      <w:r w:rsidR="00156BA4" w:rsidRPr="006A798D">
        <w:rPr>
          <w:sz w:val="24"/>
          <w:szCs w:val="24"/>
        </w:rPr>
        <w:t>n</w:t>
      </w:r>
      <w:r w:rsidR="0ADE60F2" w:rsidRPr="006A798D">
        <w:rPr>
          <w:sz w:val="24"/>
          <w:szCs w:val="24"/>
        </w:rPr>
        <w:t xml:space="preserve"> soluciones más adecuadas</w:t>
      </w:r>
      <w:r w:rsidR="007620B7" w:rsidRPr="006A798D">
        <w:rPr>
          <w:sz w:val="24"/>
          <w:szCs w:val="24"/>
        </w:rPr>
        <w:t xml:space="preserve"> a ello</w:t>
      </w:r>
      <w:r w:rsidR="0ADE60F2" w:rsidRPr="006A798D">
        <w:rPr>
          <w:sz w:val="24"/>
          <w:szCs w:val="24"/>
        </w:rPr>
        <w:t>.</w:t>
      </w:r>
      <w:r w:rsidR="00E667D2" w:rsidRPr="006A798D">
        <w:rPr>
          <w:sz w:val="24"/>
          <w:szCs w:val="24"/>
        </w:rPr>
        <w:t xml:space="preserve"> </w:t>
      </w:r>
      <w:r w:rsidR="00A308D9" w:rsidRPr="006A798D">
        <w:rPr>
          <w:sz w:val="24"/>
          <w:szCs w:val="24"/>
        </w:rPr>
        <w:t xml:space="preserve">A su vez, </w:t>
      </w:r>
      <w:r w:rsidR="00A308D9" w:rsidRPr="006A798D">
        <w:rPr>
          <w:sz w:val="24"/>
          <w:szCs w:val="24"/>
          <w:lang w:val="es-MX"/>
        </w:rPr>
        <w:t>e</w:t>
      </w:r>
      <w:r w:rsidR="1884633D" w:rsidRPr="006A798D">
        <w:rPr>
          <w:sz w:val="24"/>
          <w:szCs w:val="24"/>
          <w:lang w:val="es-MX"/>
        </w:rPr>
        <w:t xml:space="preserve">l sitio busca </w:t>
      </w:r>
      <w:r w:rsidR="00A308D9" w:rsidRPr="006A798D">
        <w:rPr>
          <w:sz w:val="24"/>
          <w:szCs w:val="24"/>
          <w:lang w:val="es-MX"/>
        </w:rPr>
        <w:t>brindar soporte</w:t>
      </w:r>
      <w:r w:rsidR="1884633D" w:rsidRPr="006A798D">
        <w:rPr>
          <w:sz w:val="24"/>
          <w:szCs w:val="24"/>
          <w:lang w:val="es-MX"/>
        </w:rPr>
        <w:t xml:space="preserve"> y ser un lugar seguro en momento de crisis, otorgando </w:t>
      </w:r>
      <w:r w:rsidR="00C4559D">
        <w:rPr>
          <w:sz w:val="24"/>
          <w:szCs w:val="24"/>
          <w:lang w:val="es-MX"/>
        </w:rPr>
        <w:t>contacto con una Inteligencia Artificial la cual pueda atender inmediatamente a los jóvenes,</w:t>
      </w:r>
      <w:r w:rsidR="1884633D" w:rsidRPr="006A798D">
        <w:rPr>
          <w:sz w:val="24"/>
          <w:szCs w:val="24"/>
          <w:lang w:val="es-MX"/>
        </w:rPr>
        <w:t xml:space="preserve"> y en situaciones más críticas, </w:t>
      </w:r>
      <w:r w:rsidR="006E1CAF" w:rsidRPr="006A798D">
        <w:rPr>
          <w:sz w:val="24"/>
          <w:szCs w:val="24"/>
          <w:lang w:val="es-MX"/>
        </w:rPr>
        <w:t>brindar</w:t>
      </w:r>
      <w:r w:rsidR="1884633D" w:rsidRPr="006A798D">
        <w:rPr>
          <w:sz w:val="24"/>
          <w:szCs w:val="24"/>
          <w:lang w:val="es-MX"/>
        </w:rPr>
        <w:t xml:space="preserve"> contacto temporal con un psicólogo </w:t>
      </w:r>
      <w:r w:rsidR="002A3556" w:rsidRPr="006A798D">
        <w:rPr>
          <w:sz w:val="24"/>
          <w:szCs w:val="24"/>
          <w:lang w:val="es-MX"/>
        </w:rPr>
        <w:t xml:space="preserve">el cual </w:t>
      </w:r>
      <w:r w:rsidR="007E63D7" w:rsidRPr="006A798D">
        <w:rPr>
          <w:sz w:val="24"/>
          <w:szCs w:val="24"/>
          <w:lang w:val="es-MX"/>
        </w:rPr>
        <w:t>apoye</w:t>
      </w:r>
      <w:r w:rsidR="1884633D" w:rsidRPr="006A798D">
        <w:rPr>
          <w:sz w:val="24"/>
          <w:szCs w:val="24"/>
          <w:lang w:val="es-MX"/>
        </w:rPr>
        <w:t xml:space="preserve"> a sobrellevar la situación mediante chat, llamada o videollamada.</w:t>
      </w:r>
    </w:p>
    <w:p w14:paraId="451A4EC7" w14:textId="77777777" w:rsidR="00E667D2" w:rsidRPr="00966199" w:rsidRDefault="00E667D2" w:rsidP="00E55807">
      <w:pPr>
        <w:spacing w:before="0" w:after="200" w:line="276" w:lineRule="auto"/>
        <w:rPr>
          <w:rFonts w:ascii="Tahoma" w:hAnsi="Tahoma" w:cs="Tahoma"/>
          <w:sz w:val="23"/>
          <w:szCs w:val="23"/>
          <w:lang w:val="es-MX"/>
        </w:rPr>
      </w:pPr>
    </w:p>
    <w:p w14:paraId="0F0037F9" w14:textId="77777777" w:rsidR="00E667D2" w:rsidRPr="00966199" w:rsidRDefault="416B3E2E" w:rsidP="00E55807">
      <w:pPr>
        <w:pStyle w:val="Ttulo1"/>
        <w:spacing w:line="276" w:lineRule="auto"/>
        <w:rPr>
          <w:rFonts w:ascii="Tahoma" w:hAnsi="Tahoma" w:cs="Tahoma"/>
          <w:lang w:val="es-MX"/>
        </w:rPr>
      </w:pPr>
      <w:bookmarkStart w:id="9" w:name="_Toc599515772"/>
      <w:r w:rsidRPr="6893FDAC">
        <w:rPr>
          <w:rFonts w:ascii="Tahoma" w:hAnsi="Tahoma" w:cs="Tahoma"/>
          <w:lang w:val="es-MX"/>
        </w:rPr>
        <w:t>Justificación</w:t>
      </w:r>
      <w:bookmarkEnd w:id="9"/>
    </w:p>
    <w:p w14:paraId="5608C0FF" w14:textId="0807A7AB" w:rsidR="00AF7DB2" w:rsidRPr="00966199" w:rsidRDefault="00AF7DB2" w:rsidP="00E55807">
      <w:pPr>
        <w:spacing w:line="276" w:lineRule="auto"/>
        <w:ind w:firstLine="360"/>
        <w:rPr>
          <w:rFonts w:ascii="Tahoma" w:hAnsi="Tahoma" w:cs="Tahoma"/>
          <w:sz w:val="24"/>
          <w:szCs w:val="24"/>
          <w:lang w:val="es-MX"/>
        </w:rPr>
      </w:pPr>
      <w:r w:rsidRPr="00966199">
        <w:rPr>
          <w:rFonts w:ascii="Tahoma" w:hAnsi="Tahoma" w:cs="Tahoma"/>
          <w:sz w:val="24"/>
          <w:szCs w:val="24"/>
          <w:lang w:val="es-MX"/>
        </w:rPr>
        <w:t xml:space="preserve">La razón de este proyecto surge </w:t>
      </w:r>
      <w:r w:rsidR="006D2A61">
        <w:rPr>
          <w:rFonts w:ascii="Tahoma" w:hAnsi="Tahoma" w:cs="Tahoma"/>
          <w:sz w:val="24"/>
          <w:szCs w:val="24"/>
          <w:lang w:val="es-MX"/>
        </w:rPr>
        <w:t>en voluntad de proveer una</w:t>
      </w:r>
      <w:r w:rsidR="00494BED">
        <w:rPr>
          <w:rFonts w:ascii="Tahoma" w:hAnsi="Tahoma" w:cs="Tahoma"/>
          <w:sz w:val="24"/>
          <w:szCs w:val="24"/>
          <w:lang w:val="es-MX"/>
        </w:rPr>
        <w:t xml:space="preserve"> posible</w:t>
      </w:r>
      <w:r w:rsidR="006D2A61">
        <w:rPr>
          <w:rFonts w:ascii="Tahoma" w:hAnsi="Tahoma" w:cs="Tahoma"/>
          <w:sz w:val="24"/>
          <w:szCs w:val="24"/>
          <w:lang w:val="es-MX"/>
        </w:rPr>
        <w:t xml:space="preserve"> solución a l</w:t>
      </w:r>
      <w:r w:rsidR="00660D56">
        <w:rPr>
          <w:rFonts w:ascii="Tahoma" w:hAnsi="Tahoma" w:cs="Tahoma"/>
          <w:sz w:val="24"/>
          <w:szCs w:val="24"/>
          <w:lang w:val="es-MX"/>
        </w:rPr>
        <w:t>o</w:t>
      </w:r>
      <w:r w:rsidR="006D2A61">
        <w:rPr>
          <w:rFonts w:ascii="Tahoma" w:hAnsi="Tahoma" w:cs="Tahoma"/>
          <w:sz w:val="24"/>
          <w:szCs w:val="24"/>
          <w:lang w:val="es-MX"/>
        </w:rPr>
        <w:t xml:space="preserve">s </w:t>
      </w:r>
      <w:r w:rsidRPr="00966199">
        <w:rPr>
          <w:rFonts w:ascii="Tahoma" w:hAnsi="Tahoma" w:cs="Tahoma"/>
          <w:sz w:val="24"/>
          <w:szCs w:val="24"/>
          <w:lang w:val="es-MX"/>
        </w:rPr>
        <w:t xml:space="preserve">siguientes </w:t>
      </w:r>
      <w:r w:rsidR="00660D56">
        <w:rPr>
          <w:rFonts w:ascii="Tahoma" w:hAnsi="Tahoma" w:cs="Tahoma"/>
          <w:sz w:val="24"/>
          <w:szCs w:val="24"/>
          <w:lang w:val="es-MX"/>
        </w:rPr>
        <w:t>problemas</w:t>
      </w:r>
      <w:r w:rsidR="00F648CA" w:rsidRPr="00966199">
        <w:rPr>
          <w:rFonts w:ascii="Tahoma" w:hAnsi="Tahoma" w:cs="Tahoma"/>
          <w:sz w:val="24"/>
          <w:szCs w:val="24"/>
          <w:lang w:val="es-MX"/>
        </w:rPr>
        <w:t xml:space="preserve"> presentes en los adolescentes</w:t>
      </w:r>
      <w:r w:rsidR="00660D56">
        <w:rPr>
          <w:rFonts w:ascii="Tahoma" w:hAnsi="Tahoma" w:cs="Tahoma"/>
          <w:sz w:val="24"/>
          <w:szCs w:val="24"/>
          <w:lang w:val="es-MX"/>
        </w:rPr>
        <w:t xml:space="preserve"> con trastorno de depresión y/o ansiedad</w:t>
      </w:r>
      <w:r w:rsidR="00F648CA" w:rsidRPr="00966199">
        <w:rPr>
          <w:rFonts w:ascii="Tahoma" w:hAnsi="Tahoma" w:cs="Tahoma"/>
          <w:sz w:val="24"/>
          <w:szCs w:val="24"/>
          <w:lang w:val="es-MX"/>
        </w:rPr>
        <w:t>:</w:t>
      </w:r>
    </w:p>
    <w:p w14:paraId="61578B36" w14:textId="2839AB4E" w:rsidR="00E667D2" w:rsidRPr="00966199" w:rsidRDefault="00E667D2" w:rsidP="00E55807">
      <w:pPr>
        <w:pStyle w:val="Prrafodelista"/>
        <w:numPr>
          <w:ilvl w:val="0"/>
          <w:numId w:val="5"/>
        </w:numPr>
        <w:spacing w:line="276" w:lineRule="auto"/>
        <w:jc w:val="left"/>
        <w:rPr>
          <w:rFonts w:ascii="Tahoma" w:hAnsi="Tahoma" w:cs="Tahoma"/>
          <w:lang w:val="es-MX"/>
        </w:rPr>
      </w:pPr>
      <w:r w:rsidRPr="00966199">
        <w:rPr>
          <w:rFonts w:ascii="Tahoma" w:hAnsi="Tahoma" w:cs="Tahoma"/>
          <w:lang w:val="es-MX"/>
        </w:rPr>
        <w:t>La depresión y ansiedad es un problema creciente en los adolescentes</w:t>
      </w:r>
      <w:r w:rsidR="004108B8">
        <w:rPr>
          <w:rFonts w:ascii="Tahoma" w:hAnsi="Tahoma" w:cs="Tahoma"/>
          <w:lang w:val="es-MX"/>
        </w:rPr>
        <w:t>, s</w:t>
      </w:r>
      <w:r w:rsidR="002860E3" w:rsidRPr="00966199">
        <w:rPr>
          <w:rFonts w:ascii="Tahoma" w:hAnsi="Tahoma" w:cs="Tahoma"/>
          <w:lang w:val="es-MX"/>
        </w:rPr>
        <w:t xml:space="preserve">egún la UNICEF, más del 20% de los adolescentes sufren trastornos mentales, estos trastornos se presentan a menudo por factores biológicos, psicológicos y sociales; como cambios hormonales, desarrollo cerebral, traumas de la infancia, entre otros. Aunado a esto, es importante considerar que en esta etapa los </w:t>
      </w:r>
      <w:r w:rsidR="002860E3" w:rsidRPr="00966199">
        <w:rPr>
          <w:rFonts w:ascii="Tahoma" w:hAnsi="Tahoma" w:cs="Tahoma"/>
          <w:lang w:val="es-MX"/>
        </w:rPr>
        <w:lastRenderedPageBreak/>
        <w:t>adolescentes se enfrentan a altas expectativas y presión por alcanzar el éxito, la exposición a la adversidad, la exploración de su identidad y cambios sociales y emocionales que pueden dar lugar a un mundo atemorizante y amenazador.</w:t>
      </w:r>
    </w:p>
    <w:p w14:paraId="768479D2" w14:textId="77777777" w:rsidR="00E667D2" w:rsidRPr="00966199" w:rsidRDefault="00E667D2" w:rsidP="00E55807">
      <w:pPr>
        <w:pStyle w:val="Prrafodelista"/>
        <w:numPr>
          <w:ilvl w:val="0"/>
          <w:numId w:val="5"/>
        </w:numPr>
        <w:spacing w:line="276" w:lineRule="auto"/>
        <w:jc w:val="left"/>
        <w:rPr>
          <w:rFonts w:ascii="Tahoma" w:hAnsi="Tahoma" w:cs="Tahoma"/>
          <w:lang w:val="es-MX"/>
        </w:rPr>
      </w:pPr>
      <w:r w:rsidRPr="00966199">
        <w:rPr>
          <w:rFonts w:ascii="Tahoma" w:hAnsi="Tahoma" w:cs="Tahoma"/>
          <w:lang w:val="es-MX"/>
        </w:rPr>
        <w:t>Existe una falta de información práctica acerca de cómo manejar las emociones y sentimientos para las personas que sufren ansiedad o depresión.</w:t>
      </w:r>
    </w:p>
    <w:p w14:paraId="1802192D" w14:textId="206B787C" w:rsidR="00BE568E" w:rsidRPr="00966199" w:rsidRDefault="00BE568E" w:rsidP="00E55807">
      <w:pPr>
        <w:pStyle w:val="Prrafodelista"/>
        <w:numPr>
          <w:ilvl w:val="0"/>
          <w:numId w:val="5"/>
        </w:numPr>
        <w:spacing w:line="276" w:lineRule="auto"/>
        <w:jc w:val="left"/>
        <w:rPr>
          <w:rFonts w:ascii="Tahoma" w:hAnsi="Tahoma" w:cs="Tahoma"/>
          <w:lang w:val="es-MX"/>
        </w:rPr>
      </w:pPr>
      <w:r w:rsidRPr="00966199">
        <w:rPr>
          <w:rFonts w:ascii="Tahoma" w:hAnsi="Tahoma" w:cs="Tahoma"/>
          <w:lang w:val="es-MX"/>
        </w:rPr>
        <w:t>Si no se tratan adecuadamente estos trastornos pueden tener graves consecuencias en los adolescentes, ya que aumenta el riesgo de consumo de sustancias</w:t>
      </w:r>
      <w:r w:rsidR="00EA7931">
        <w:rPr>
          <w:rFonts w:ascii="Tahoma" w:hAnsi="Tahoma" w:cs="Tahoma"/>
          <w:lang w:val="es-MX"/>
        </w:rPr>
        <w:t xml:space="preserve"> nocivas,</w:t>
      </w:r>
      <w:r w:rsidRPr="00966199">
        <w:rPr>
          <w:rFonts w:ascii="Tahoma" w:hAnsi="Tahoma" w:cs="Tahoma"/>
          <w:lang w:val="es-MX"/>
        </w:rPr>
        <w:t xml:space="preserve"> como el alcohol y las drogas, lo que puede llevar a una adicción y comportamientos violentos o delictivos</w:t>
      </w:r>
      <w:r w:rsidR="009F48F4">
        <w:rPr>
          <w:rFonts w:ascii="Tahoma" w:hAnsi="Tahoma" w:cs="Tahoma"/>
          <w:lang w:val="es-MX"/>
        </w:rPr>
        <w:t>,</w:t>
      </w:r>
      <w:r w:rsidRPr="00966199">
        <w:rPr>
          <w:rFonts w:ascii="Tahoma" w:hAnsi="Tahoma" w:cs="Tahoma"/>
          <w:lang w:val="es-MX"/>
        </w:rPr>
        <w:t xml:space="preserve"> y en casos más graves conducir al suicidio que</w:t>
      </w:r>
      <w:r w:rsidR="00470419">
        <w:rPr>
          <w:rFonts w:ascii="Tahoma" w:hAnsi="Tahoma" w:cs="Tahoma"/>
          <w:lang w:val="es-MX"/>
        </w:rPr>
        <w:t>,</w:t>
      </w:r>
      <w:r w:rsidRPr="00966199">
        <w:rPr>
          <w:rFonts w:ascii="Tahoma" w:hAnsi="Tahoma" w:cs="Tahoma"/>
          <w:lang w:val="es-MX"/>
        </w:rPr>
        <w:t xml:space="preserve"> de acuerdo con la OMS</w:t>
      </w:r>
      <w:r w:rsidR="00470419">
        <w:rPr>
          <w:rFonts w:ascii="Tahoma" w:hAnsi="Tahoma" w:cs="Tahoma"/>
          <w:lang w:val="es-MX"/>
        </w:rPr>
        <w:t>,</w:t>
      </w:r>
      <w:r w:rsidRPr="00966199">
        <w:rPr>
          <w:rFonts w:ascii="Tahoma" w:hAnsi="Tahoma" w:cs="Tahoma"/>
          <w:lang w:val="es-MX"/>
        </w:rPr>
        <w:t xml:space="preserve"> es la cuarta causa de muerte entre los adolescentes mayores (15 a 19 años).</w:t>
      </w:r>
    </w:p>
    <w:p w14:paraId="53425A02" w14:textId="77777777" w:rsidR="00E667D2" w:rsidRPr="00966199" w:rsidRDefault="00E667D2" w:rsidP="00E55807">
      <w:pPr>
        <w:pStyle w:val="Prrafodelista"/>
        <w:numPr>
          <w:ilvl w:val="0"/>
          <w:numId w:val="5"/>
        </w:numPr>
        <w:spacing w:line="276" w:lineRule="auto"/>
        <w:jc w:val="left"/>
        <w:rPr>
          <w:rFonts w:ascii="Tahoma" w:hAnsi="Tahoma" w:cs="Tahoma"/>
          <w:lang w:val="es-MX"/>
        </w:rPr>
      </w:pPr>
      <w:r w:rsidRPr="00966199">
        <w:rPr>
          <w:rFonts w:ascii="Tahoma" w:hAnsi="Tahoma" w:cs="Tahoma"/>
          <w:lang w:val="es-MX"/>
        </w:rPr>
        <w:t>Hay un estigma social alrededor de los trastornos de ansiedad o depresión, lo cual genera una apatía por querer buscar atención profesional especializada.</w:t>
      </w:r>
    </w:p>
    <w:p w14:paraId="3383EE25" w14:textId="77777777" w:rsidR="00E667D2" w:rsidRPr="00966199" w:rsidRDefault="00E667D2" w:rsidP="00E55807">
      <w:pPr>
        <w:pStyle w:val="Prrafodelista"/>
        <w:numPr>
          <w:ilvl w:val="0"/>
          <w:numId w:val="5"/>
        </w:numPr>
        <w:spacing w:line="276" w:lineRule="auto"/>
        <w:jc w:val="left"/>
        <w:rPr>
          <w:rFonts w:ascii="Tahoma" w:hAnsi="Tahoma" w:cs="Tahoma"/>
          <w:lang w:val="es-MX"/>
        </w:rPr>
      </w:pPr>
      <w:r w:rsidRPr="00966199">
        <w:rPr>
          <w:rFonts w:ascii="Tahoma" w:hAnsi="Tahoma" w:cs="Tahoma"/>
          <w:lang w:val="es-MX"/>
        </w:rPr>
        <w:t>Existen pocas soluciones o vías que atiendan a las personas en momentos de crisis y las existentes son en su mayoría ineficaces.</w:t>
      </w:r>
    </w:p>
    <w:p w14:paraId="30539413" w14:textId="77777777" w:rsidR="00E667D2" w:rsidRPr="002C1AAB" w:rsidRDefault="00E667D2" w:rsidP="00E55807">
      <w:pPr>
        <w:pStyle w:val="Prrafodelista"/>
        <w:numPr>
          <w:ilvl w:val="0"/>
          <w:numId w:val="5"/>
        </w:numPr>
        <w:spacing w:before="0" w:after="200" w:line="276" w:lineRule="auto"/>
        <w:jc w:val="left"/>
        <w:rPr>
          <w:rFonts w:ascii="Tahoma" w:hAnsi="Tahoma" w:cs="Tahoma"/>
          <w:b/>
          <w:kern w:val="28"/>
          <w:sz w:val="28"/>
          <w:lang w:val="es-MX"/>
        </w:rPr>
      </w:pPr>
      <w:r w:rsidRPr="00966199">
        <w:rPr>
          <w:rFonts w:ascii="Tahoma" w:hAnsi="Tahoma" w:cs="Tahoma"/>
          <w:lang w:val="es-MX"/>
        </w:rPr>
        <w:t>La gran mayoría de soluciones, ayudas o atenciones para estos trastornos son poco costeables para la población en general.</w:t>
      </w:r>
    </w:p>
    <w:p w14:paraId="49FC871C" w14:textId="77777777" w:rsidR="002C1AAB" w:rsidRPr="002C1AAB" w:rsidRDefault="002C1AAB" w:rsidP="00E55807">
      <w:pPr>
        <w:spacing w:before="0" w:after="200" w:line="276" w:lineRule="auto"/>
        <w:rPr>
          <w:rFonts w:ascii="Tahoma" w:hAnsi="Tahoma" w:cs="Tahoma"/>
          <w:b/>
          <w:kern w:val="28"/>
          <w:sz w:val="28"/>
          <w:lang w:val="es-MX"/>
        </w:rPr>
      </w:pPr>
    </w:p>
    <w:p w14:paraId="2803C8CB" w14:textId="77777777" w:rsidR="00E667D2" w:rsidRPr="00966199" w:rsidRDefault="416B3E2E" w:rsidP="00E55807">
      <w:pPr>
        <w:pStyle w:val="Ttulo1"/>
        <w:spacing w:line="276" w:lineRule="auto"/>
        <w:rPr>
          <w:rFonts w:ascii="Tahoma" w:hAnsi="Tahoma" w:cs="Tahoma"/>
          <w:lang w:val="es-MX"/>
        </w:rPr>
      </w:pPr>
      <w:bookmarkStart w:id="10" w:name="_Toc495098981"/>
      <w:r w:rsidRPr="6893FDAC">
        <w:rPr>
          <w:rFonts w:ascii="Tahoma" w:hAnsi="Tahoma" w:cs="Tahoma"/>
          <w:lang w:val="es-MX"/>
        </w:rPr>
        <w:t>Beneficios</w:t>
      </w:r>
      <w:bookmarkEnd w:id="10"/>
    </w:p>
    <w:p w14:paraId="56BBA5BB" w14:textId="77777777" w:rsidR="00186999" w:rsidRPr="00966199" w:rsidRDefault="001C533D" w:rsidP="00E55807">
      <w:pPr>
        <w:pStyle w:val="Prrafodelista"/>
        <w:numPr>
          <w:ilvl w:val="0"/>
          <w:numId w:val="8"/>
        </w:numPr>
        <w:spacing w:line="276" w:lineRule="auto"/>
        <w:jc w:val="left"/>
        <w:rPr>
          <w:rFonts w:ascii="Tahoma" w:hAnsi="Tahoma" w:cs="Tahoma"/>
          <w:lang w:val="es-MX"/>
        </w:rPr>
      </w:pPr>
      <w:r w:rsidRPr="00966199">
        <w:rPr>
          <w:rFonts w:ascii="Tahoma" w:hAnsi="Tahoma" w:cs="Tahoma"/>
          <w:lang w:val="es-MX"/>
        </w:rPr>
        <w:t>Acceso gratuito y libre</w:t>
      </w:r>
      <w:r w:rsidR="00D56D05" w:rsidRPr="00966199">
        <w:rPr>
          <w:rFonts w:ascii="Tahoma" w:hAnsi="Tahoma" w:cs="Tahoma"/>
          <w:lang w:val="es-MX"/>
        </w:rPr>
        <w:t xml:space="preserve"> para los adolescentes y personas cercanas a ellos que sufren depresión y/o ansiedad, ofreciendo </w:t>
      </w:r>
      <w:r w:rsidR="0066005F" w:rsidRPr="00966199">
        <w:rPr>
          <w:rFonts w:ascii="Tahoma" w:hAnsi="Tahoma" w:cs="Tahoma"/>
          <w:lang w:val="es-MX"/>
        </w:rPr>
        <w:t xml:space="preserve">recursos y conocimientos valiosos sin </w:t>
      </w:r>
      <w:r w:rsidR="00443AF0" w:rsidRPr="00966199">
        <w:rPr>
          <w:rFonts w:ascii="Tahoma" w:hAnsi="Tahoma" w:cs="Tahoma"/>
          <w:lang w:val="es-MX"/>
        </w:rPr>
        <w:t>algún costo de por medio. Esto amplia las posibilidades para que la gran mayoría de jóvenes pueda</w:t>
      </w:r>
      <w:r w:rsidR="00C84AE7" w:rsidRPr="00966199">
        <w:rPr>
          <w:rFonts w:ascii="Tahoma" w:hAnsi="Tahoma" w:cs="Tahoma"/>
          <w:lang w:val="es-MX"/>
        </w:rPr>
        <w:t xml:space="preserve"> tener una solución accesible a un problema tan crítico.</w:t>
      </w:r>
    </w:p>
    <w:p w14:paraId="46B4B89E" w14:textId="53CD9DF9" w:rsidR="004E3201" w:rsidRPr="00966199" w:rsidRDefault="00186999" w:rsidP="00E55807">
      <w:pPr>
        <w:pStyle w:val="Prrafodelista"/>
        <w:numPr>
          <w:ilvl w:val="0"/>
          <w:numId w:val="8"/>
        </w:numPr>
        <w:spacing w:line="276" w:lineRule="auto"/>
        <w:jc w:val="left"/>
        <w:rPr>
          <w:rFonts w:ascii="Tahoma" w:hAnsi="Tahoma" w:cs="Tahoma"/>
          <w:lang w:val="es-MX"/>
        </w:rPr>
      </w:pPr>
      <w:r w:rsidRPr="00966199">
        <w:rPr>
          <w:rFonts w:ascii="Tahoma" w:hAnsi="Tahoma" w:cs="Tahoma"/>
          <w:lang w:val="es-MX"/>
        </w:rPr>
        <w:t>Concientiza</w:t>
      </w:r>
      <w:r w:rsidR="00D52DCF">
        <w:rPr>
          <w:rFonts w:ascii="Tahoma" w:hAnsi="Tahoma" w:cs="Tahoma"/>
          <w:lang w:val="es-MX"/>
        </w:rPr>
        <w:t>r de manera</w:t>
      </w:r>
      <w:r w:rsidRPr="00966199">
        <w:rPr>
          <w:rFonts w:ascii="Tahoma" w:hAnsi="Tahoma" w:cs="Tahoma"/>
          <w:lang w:val="es-MX"/>
        </w:rPr>
        <w:t xml:space="preserve"> precisa sobre la situación con el fin de eliminar estigmas, ideas erróneas y malas prácticas presentes en la sociedad actual debido a la desinformación que existe alrededor de </w:t>
      </w:r>
      <w:r w:rsidR="004E3201" w:rsidRPr="00966199">
        <w:rPr>
          <w:rFonts w:ascii="Tahoma" w:hAnsi="Tahoma" w:cs="Tahoma"/>
          <w:lang w:val="es-MX"/>
        </w:rPr>
        <w:t>los trastornos de depresión y ansiedad.</w:t>
      </w:r>
    </w:p>
    <w:p w14:paraId="6CE1C091" w14:textId="2A90C198" w:rsidR="00E667D2" w:rsidRPr="00966199" w:rsidRDefault="0003222B" w:rsidP="00E55807">
      <w:pPr>
        <w:pStyle w:val="Prrafodelista"/>
        <w:numPr>
          <w:ilvl w:val="0"/>
          <w:numId w:val="8"/>
        </w:numPr>
        <w:spacing w:line="276" w:lineRule="auto"/>
        <w:jc w:val="left"/>
        <w:rPr>
          <w:rFonts w:ascii="Tahoma" w:hAnsi="Tahoma" w:cs="Tahoma"/>
          <w:lang w:val="es-MX"/>
        </w:rPr>
      </w:pPr>
      <w:r w:rsidRPr="00966199">
        <w:rPr>
          <w:rFonts w:ascii="Tahoma" w:hAnsi="Tahoma" w:cs="Tahoma"/>
          <w:lang w:val="es-MX"/>
        </w:rPr>
        <w:t>Minimizar riesgos de autolesión, suicidios</w:t>
      </w:r>
      <w:r w:rsidR="00FC4CFE" w:rsidRPr="00966199">
        <w:rPr>
          <w:rFonts w:ascii="Tahoma" w:hAnsi="Tahoma" w:cs="Tahoma"/>
          <w:lang w:val="es-MX"/>
        </w:rPr>
        <w:t xml:space="preserve"> y problemas generados por crisis de depresión y ansiedad.</w:t>
      </w:r>
    </w:p>
    <w:p w14:paraId="72C293F6" w14:textId="652E2C2A" w:rsidR="00257D8B" w:rsidRPr="00966199" w:rsidRDefault="00257D8B" w:rsidP="00E55807">
      <w:pPr>
        <w:pStyle w:val="Prrafodelista"/>
        <w:numPr>
          <w:ilvl w:val="0"/>
          <w:numId w:val="8"/>
        </w:numPr>
        <w:spacing w:line="276" w:lineRule="auto"/>
        <w:jc w:val="left"/>
        <w:rPr>
          <w:rFonts w:ascii="Tahoma" w:hAnsi="Tahoma" w:cs="Tahoma"/>
          <w:lang w:val="es-MX"/>
        </w:rPr>
      </w:pPr>
      <w:r w:rsidRPr="00966199">
        <w:rPr>
          <w:rFonts w:ascii="Tahoma" w:hAnsi="Tahoma" w:cs="Tahoma"/>
          <w:lang w:val="es-MX"/>
        </w:rPr>
        <w:t>Concientiza</w:t>
      </w:r>
      <w:r w:rsidR="00764FFF">
        <w:rPr>
          <w:rFonts w:ascii="Tahoma" w:hAnsi="Tahoma" w:cs="Tahoma"/>
          <w:lang w:val="es-MX"/>
        </w:rPr>
        <w:t>r acerca</w:t>
      </w:r>
      <w:r w:rsidRPr="00966199">
        <w:rPr>
          <w:rFonts w:ascii="Tahoma" w:hAnsi="Tahoma" w:cs="Tahoma"/>
          <w:lang w:val="es-MX"/>
        </w:rPr>
        <w:t xml:space="preserve"> del estado emocional y consejos</w:t>
      </w:r>
      <w:r w:rsidR="00917445" w:rsidRPr="00966199">
        <w:rPr>
          <w:rFonts w:ascii="Tahoma" w:hAnsi="Tahoma" w:cs="Tahoma"/>
          <w:lang w:val="es-MX"/>
        </w:rPr>
        <w:t xml:space="preserve"> personalizados </w:t>
      </w:r>
      <w:r w:rsidR="00F07A5A" w:rsidRPr="00966199">
        <w:rPr>
          <w:rFonts w:ascii="Tahoma" w:hAnsi="Tahoma" w:cs="Tahoma"/>
          <w:lang w:val="es-MX"/>
        </w:rPr>
        <w:t xml:space="preserve">que ayuden a disminuir </w:t>
      </w:r>
      <w:r w:rsidR="00176438" w:rsidRPr="00966199">
        <w:rPr>
          <w:rFonts w:ascii="Tahoma" w:hAnsi="Tahoma" w:cs="Tahoma"/>
          <w:lang w:val="es-MX"/>
        </w:rPr>
        <w:t>y</w:t>
      </w:r>
      <w:r w:rsidR="00F07A5A" w:rsidRPr="00966199">
        <w:rPr>
          <w:rFonts w:ascii="Tahoma" w:hAnsi="Tahoma" w:cs="Tahoma"/>
          <w:lang w:val="es-MX"/>
        </w:rPr>
        <w:t xml:space="preserve"> mitigar </w:t>
      </w:r>
      <w:r w:rsidR="00176438" w:rsidRPr="00966199">
        <w:rPr>
          <w:rFonts w:ascii="Tahoma" w:hAnsi="Tahoma" w:cs="Tahoma"/>
          <w:lang w:val="es-MX"/>
        </w:rPr>
        <w:t xml:space="preserve">pensamientos </w:t>
      </w:r>
      <w:r w:rsidR="005917F8" w:rsidRPr="00966199">
        <w:rPr>
          <w:rFonts w:ascii="Tahoma" w:hAnsi="Tahoma" w:cs="Tahoma"/>
          <w:lang w:val="es-MX"/>
        </w:rPr>
        <w:t xml:space="preserve">que atenten en contra de la integridad física o emocional de los </w:t>
      </w:r>
      <w:r w:rsidR="00BA398F" w:rsidRPr="00966199">
        <w:rPr>
          <w:rFonts w:ascii="Tahoma" w:hAnsi="Tahoma" w:cs="Tahoma"/>
          <w:lang w:val="es-MX"/>
        </w:rPr>
        <w:t>adolescentes</w:t>
      </w:r>
      <w:r w:rsidR="005917F8" w:rsidRPr="00966199">
        <w:rPr>
          <w:rFonts w:ascii="Tahoma" w:hAnsi="Tahoma" w:cs="Tahoma"/>
          <w:lang w:val="es-MX"/>
        </w:rPr>
        <w:t xml:space="preserve">, además de permitir </w:t>
      </w:r>
      <w:r w:rsidR="00E7005E" w:rsidRPr="00966199">
        <w:rPr>
          <w:rFonts w:ascii="Tahoma" w:hAnsi="Tahoma" w:cs="Tahoma"/>
          <w:lang w:val="es-MX"/>
        </w:rPr>
        <w:t>tomar medidas de manera proactiva para manejar su salud mental de manera más efectiva.</w:t>
      </w:r>
    </w:p>
    <w:p w14:paraId="3A2F8DE9" w14:textId="787A0199" w:rsidR="00EC44A7" w:rsidRPr="00966199" w:rsidRDefault="00EC44A7" w:rsidP="00E55807">
      <w:pPr>
        <w:pStyle w:val="Prrafodelista"/>
        <w:numPr>
          <w:ilvl w:val="0"/>
          <w:numId w:val="8"/>
        </w:numPr>
        <w:spacing w:line="276" w:lineRule="auto"/>
        <w:jc w:val="left"/>
        <w:rPr>
          <w:rFonts w:ascii="Tahoma" w:hAnsi="Tahoma" w:cs="Tahoma"/>
          <w:lang w:val="es-MX"/>
        </w:rPr>
      </w:pPr>
      <w:r w:rsidRPr="00966199">
        <w:rPr>
          <w:rFonts w:ascii="Tahoma" w:hAnsi="Tahoma" w:cs="Tahoma"/>
          <w:lang w:val="es-MX"/>
        </w:rPr>
        <w:t xml:space="preserve">Ofrecer información práctica, sencilla y fácil de aplicar </w:t>
      </w:r>
      <w:r w:rsidR="0040671A" w:rsidRPr="00966199">
        <w:rPr>
          <w:rFonts w:ascii="Tahoma" w:hAnsi="Tahoma" w:cs="Tahoma"/>
          <w:lang w:val="es-MX"/>
        </w:rPr>
        <w:t>para los jóvenes.</w:t>
      </w:r>
    </w:p>
    <w:p w14:paraId="5951E47F" w14:textId="77777777" w:rsidR="00E667D2" w:rsidRPr="00966199" w:rsidRDefault="00E667D2" w:rsidP="00E55807">
      <w:pPr>
        <w:spacing w:before="0" w:after="200" w:line="276" w:lineRule="auto"/>
        <w:rPr>
          <w:rFonts w:ascii="Tahoma" w:hAnsi="Tahoma" w:cs="Tahoma"/>
          <w:lang w:val="es-MX"/>
        </w:rPr>
      </w:pPr>
    </w:p>
    <w:p w14:paraId="24E0BFBE" w14:textId="679A2BC0" w:rsidR="00E667D2" w:rsidRPr="00966199" w:rsidRDefault="416B3E2E" w:rsidP="00E55807">
      <w:pPr>
        <w:pStyle w:val="Ttulo1"/>
        <w:spacing w:line="276" w:lineRule="auto"/>
        <w:rPr>
          <w:rFonts w:ascii="Tahoma" w:hAnsi="Tahoma" w:cs="Tahoma"/>
          <w:lang w:val="es-MX"/>
        </w:rPr>
      </w:pPr>
      <w:bookmarkStart w:id="11" w:name="_Toc2040001808"/>
      <w:r w:rsidRPr="6893FDAC">
        <w:rPr>
          <w:rFonts w:ascii="Tahoma" w:hAnsi="Tahoma" w:cs="Tahoma"/>
          <w:lang w:val="es-MX"/>
        </w:rPr>
        <w:lastRenderedPageBreak/>
        <w:t>Funcionalidades</w:t>
      </w:r>
      <w:bookmarkEnd w:id="11"/>
    </w:p>
    <w:p w14:paraId="585A2B1C" w14:textId="0EB0C148" w:rsidR="00834C97" w:rsidRPr="00966199" w:rsidRDefault="009E514B" w:rsidP="00E55807">
      <w:pPr>
        <w:spacing w:line="276" w:lineRule="auto"/>
        <w:ind w:firstLine="708"/>
        <w:rPr>
          <w:rFonts w:ascii="Tahoma" w:hAnsi="Tahoma" w:cs="Tahoma"/>
          <w:sz w:val="24"/>
          <w:szCs w:val="24"/>
          <w:lang w:val="es-MX"/>
        </w:rPr>
      </w:pPr>
      <w:r>
        <w:rPr>
          <w:rFonts w:ascii="Tahoma" w:hAnsi="Tahoma" w:cs="Tahoma"/>
          <w:sz w:val="24"/>
          <w:szCs w:val="24"/>
          <w:lang w:val="es-MX"/>
        </w:rPr>
        <w:t>Se estima que el sistema esté conformado</w:t>
      </w:r>
      <w:r w:rsidR="00834C97" w:rsidRPr="00966199">
        <w:rPr>
          <w:rFonts w:ascii="Tahoma" w:hAnsi="Tahoma" w:cs="Tahoma"/>
          <w:sz w:val="24"/>
          <w:szCs w:val="24"/>
          <w:lang w:val="es-MX"/>
        </w:rPr>
        <w:t xml:space="preserve"> de las siguientes funcionalidades:</w:t>
      </w:r>
    </w:p>
    <w:p w14:paraId="7CDB9C34" w14:textId="77777777" w:rsidR="00E667D2" w:rsidRPr="00966199" w:rsidRDefault="00E667D2" w:rsidP="00E55807">
      <w:pPr>
        <w:pStyle w:val="Prrafodelista"/>
        <w:numPr>
          <w:ilvl w:val="0"/>
          <w:numId w:val="6"/>
        </w:numPr>
        <w:spacing w:line="276" w:lineRule="auto"/>
        <w:ind w:left="785"/>
        <w:jc w:val="left"/>
        <w:rPr>
          <w:rFonts w:ascii="Tahoma" w:hAnsi="Tahoma" w:cs="Tahoma"/>
          <w:b/>
          <w:bCs/>
          <w:lang w:val="es-MX"/>
        </w:rPr>
      </w:pPr>
      <w:r w:rsidRPr="00966199">
        <w:rPr>
          <w:rFonts w:ascii="Tahoma" w:hAnsi="Tahoma" w:cs="Tahoma"/>
          <w:b/>
          <w:bCs/>
          <w:lang w:val="es-MX"/>
        </w:rPr>
        <w:t>Gestión de usuarios:</w:t>
      </w:r>
    </w:p>
    <w:p w14:paraId="100483E9" w14:textId="77777777" w:rsidR="00E667D2" w:rsidRPr="00966199" w:rsidRDefault="00E667D2" w:rsidP="00E55807">
      <w:pPr>
        <w:pStyle w:val="Prrafodelista"/>
        <w:numPr>
          <w:ilvl w:val="1"/>
          <w:numId w:val="6"/>
        </w:numPr>
        <w:spacing w:line="276" w:lineRule="auto"/>
        <w:ind w:left="1210"/>
        <w:jc w:val="left"/>
        <w:rPr>
          <w:rFonts w:ascii="Tahoma" w:hAnsi="Tahoma" w:cs="Tahoma"/>
          <w:lang w:val="es-MX"/>
        </w:rPr>
      </w:pPr>
      <w:r w:rsidRPr="00966199">
        <w:rPr>
          <w:rFonts w:ascii="Tahoma" w:hAnsi="Tahoma" w:cs="Tahoma"/>
          <w:b/>
          <w:bCs/>
          <w:lang w:val="es-MX"/>
        </w:rPr>
        <w:t>Alta de usuarios:</w:t>
      </w:r>
      <w:r w:rsidRPr="00966199">
        <w:rPr>
          <w:rFonts w:ascii="Tahoma" w:hAnsi="Tahoma" w:cs="Tahoma"/>
          <w:lang w:val="es-MX"/>
        </w:rPr>
        <w:t xml:space="preserve"> Permitir a los usuarios registrarse en la aplicación proporcionando información básica como nombre, correo electrónico y contraseña.</w:t>
      </w:r>
    </w:p>
    <w:p w14:paraId="18452F6E" w14:textId="77777777" w:rsidR="00E667D2" w:rsidRPr="00966199" w:rsidRDefault="00E667D2" w:rsidP="00E55807">
      <w:pPr>
        <w:pStyle w:val="Prrafodelista"/>
        <w:numPr>
          <w:ilvl w:val="1"/>
          <w:numId w:val="6"/>
        </w:numPr>
        <w:spacing w:line="276" w:lineRule="auto"/>
        <w:ind w:left="1210"/>
        <w:jc w:val="left"/>
        <w:rPr>
          <w:rFonts w:ascii="Tahoma" w:hAnsi="Tahoma" w:cs="Tahoma"/>
          <w:lang w:val="es-MX"/>
        </w:rPr>
      </w:pPr>
      <w:r w:rsidRPr="00966199">
        <w:rPr>
          <w:rFonts w:ascii="Tahoma" w:hAnsi="Tahoma" w:cs="Tahoma"/>
          <w:b/>
          <w:bCs/>
          <w:lang w:val="es-MX"/>
        </w:rPr>
        <w:t>Baja de usuarios:</w:t>
      </w:r>
      <w:r w:rsidRPr="00966199">
        <w:rPr>
          <w:rFonts w:ascii="Tahoma" w:hAnsi="Tahoma" w:cs="Tahoma"/>
          <w:lang w:val="es-MX"/>
        </w:rPr>
        <w:t xml:space="preserve"> Dar la opción a los usuarios de eliminar su cuenta, lo que resultará en la eliminación permanente de todos sus datos de la aplicación.</w:t>
      </w:r>
    </w:p>
    <w:p w14:paraId="7C9CB585" w14:textId="127303FB" w:rsidR="00E667D2" w:rsidRPr="00966199" w:rsidRDefault="00E667D2" w:rsidP="00E55807">
      <w:pPr>
        <w:pStyle w:val="Prrafodelista"/>
        <w:numPr>
          <w:ilvl w:val="1"/>
          <w:numId w:val="6"/>
        </w:numPr>
        <w:spacing w:line="276" w:lineRule="auto"/>
        <w:ind w:left="1210"/>
        <w:jc w:val="left"/>
        <w:rPr>
          <w:rFonts w:ascii="Tahoma" w:hAnsi="Tahoma" w:cs="Tahoma"/>
          <w:lang w:val="es-MX"/>
        </w:rPr>
      </w:pPr>
      <w:r w:rsidRPr="00966199">
        <w:rPr>
          <w:rFonts w:ascii="Tahoma" w:hAnsi="Tahoma" w:cs="Tahoma"/>
          <w:b/>
          <w:bCs/>
          <w:lang w:val="es-MX"/>
        </w:rPr>
        <w:t>Actualización de usuarios:</w:t>
      </w:r>
      <w:r w:rsidRPr="00966199">
        <w:rPr>
          <w:rFonts w:ascii="Tahoma" w:hAnsi="Tahoma" w:cs="Tahoma"/>
          <w:lang w:val="es-MX"/>
        </w:rPr>
        <w:t xml:space="preserve"> Permitir a los usuarios modificar su información personal, como nombre, contraseña o información de contacto.</w:t>
      </w:r>
    </w:p>
    <w:p w14:paraId="22ECADCC" w14:textId="77777777" w:rsidR="00E667D2" w:rsidRPr="00966199" w:rsidRDefault="00E667D2" w:rsidP="00E55807">
      <w:pPr>
        <w:pStyle w:val="Prrafodelista"/>
        <w:numPr>
          <w:ilvl w:val="0"/>
          <w:numId w:val="6"/>
        </w:numPr>
        <w:spacing w:line="276" w:lineRule="auto"/>
        <w:ind w:left="785"/>
        <w:jc w:val="left"/>
        <w:rPr>
          <w:rFonts w:ascii="Tahoma" w:hAnsi="Tahoma" w:cs="Tahoma"/>
          <w:b/>
          <w:bCs/>
          <w:lang w:val="es-MX"/>
        </w:rPr>
      </w:pPr>
      <w:r w:rsidRPr="00966199">
        <w:rPr>
          <w:rFonts w:ascii="Tahoma" w:hAnsi="Tahoma" w:cs="Tahoma"/>
          <w:b/>
          <w:bCs/>
          <w:lang w:val="es-MX"/>
        </w:rPr>
        <w:t>Registro y seguimiento de emociones:</w:t>
      </w:r>
    </w:p>
    <w:p w14:paraId="6CD435F6" w14:textId="77777777" w:rsidR="00E667D2" w:rsidRPr="00966199" w:rsidRDefault="00E667D2" w:rsidP="00E55807">
      <w:pPr>
        <w:pStyle w:val="Prrafodelista"/>
        <w:numPr>
          <w:ilvl w:val="1"/>
          <w:numId w:val="6"/>
        </w:numPr>
        <w:spacing w:after="240" w:line="276" w:lineRule="auto"/>
        <w:ind w:left="1210"/>
        <w:jc w:val="left"/>
        <w:rPr>
          <w:rFonts w:ascii="Tahoma" w:hAnsi="Tahoma" w:cs="Tahoma"/>
          <w:lang w:val="es-MX"/>
        </w:rPr>
      </w:pPr>
      <w:r w:rsidRPr="00966199">
        <w:rPr>
          <w:rFonts w:ascii="Tahoma" w:hAnsi="Tahoma" w:cs="Tahoma"/>
          <w:b/>
          <w:bCs/>
          <w:lang w:val="es-MX"/>
        </w:rPr>
        <w:t>Registro de emociones diarias:</w:t>
      </w:r>
      <w:r w:rsidRPr="00966199">
        <w:rPr>
          <w:rFonts w:ascii="Tahoma" w:hAnsi="Tahoma" w:cs="Tahoma"/>
          <w:lang w:val="es-MX"/>
        </w:rPr>
        <w:t xml:space="preserve"> Habilitar a los usuarios para registrar sus estados emocionales diarios, permitiendo seleccionar entre diferentes opciones predefinidas (por ejemplo, tristeza, ansiedad, felicidad) o escribir comentarios adicionales.</w:t>
      </w:r>
    </w:p>
    <w:p w14:paraId="08B05CB0" w14:textId="456B187E" w:rsidR="00E667D2" w:rsidRPr="00966199" w:rsidRDefault="00E667D2" w:rsidP="00E55807">
      <w:pPr>
        <w:pStyle w:val="Prrafodelista"/>
        <w:numPr>
          <w:ilvl w:val="1"/>
          <w:numId w:val="6"/>
        </w:numPr>
        <w:spacing w:line="276" w:lineRule="auto"/>
        <w:ind w:left="1210"/>
        <w:jc w:val="left"/>
        <w:rPr>
          <w:rFonts w:ascii="Tahoma" w:hAnsi="Tahoma" w:cs="Tahoma"/>
          <w:lang w:val="es-MX"/>
        </w:rPr>
      </w:pPr>
      <w:r w:rsidRPr="00966199">
        <w:rPr>
          <w:rFonts w:ascii="Tahoma" w:hAnsi="Tahoma" w:cs="Tahoma"/>
          <w:b/>
          <w:bCs/>
          <w:lang w:val="es-MX"/>
        </w:rPr>
        <w:t>Persistencia de registros emocionales:</w:t>
      </w:r>
      <w:r w:rsidRPr="00966199">
        <w:rPr>
          <w:rFonts w:ascii="Tahoma" w:hAnsi="Tahoma" w:cs="Tahoma"/>
          <w:lang w:val="es-MX"/>
        </w:rPr>
        <w:t xml:space="preserve"> Guardar los datos emocionales ingresados por los usuarios en una base de datos para su posterior análisis y seguimiento.</w:t>
      </w:r>
    </w:p>
    <w:p w14:paraId="70E08388" w14:textId="77777777" w:rsidR="00E667D2" w:rsidRPr="00966199" w:rsidRDefault="00E667D2" w:rsidP="00E55807">
      <w:pPr>
        <w:pStyle w:val="Prrafodelista"/>
        <w:numPr>
          <w:ilvl w:val="0"/>
          <w:numId w:val="6"/>
        </w:numPr>
        <w:spacing w:line="276" w:lineRule="auto"/>
        <w:ind w:left="785"/>
        <w:jc w:val="left"/>
        <w:rPr>
          <w:rFonts w:ascii="Tahoma" w:hAnsi="Tahoma" w:cs="Tahoma"/>
          <w:b/>
          <w:bCs/>
          <w:lang w:val="es-MX"/>
        </w:rPr>
      </w:pPr>
      <w:r w:rsidRPr="00966199">
        <w:rPr>
          <w:rFonts w:ascii="Tahoma" w:hAnsi="Tahoma" w:cs="Tahoma"/>
          <w:b/>
          <w:bCs/>
          <w:lang w:val="es-MX"/>
        </w:rPr>
        <w:t>Gestión de consejos y estrategias:</w:t>
      </w:r>
    </w:p>
    <w:p w14:paraId="7022F010" w14:textId="77777777" w:rsidR="00E667D2" w:rsidRPr="00966199" w:rsidRDefault="00E667D2" w:rsidP="00E55807">
      <w:pPr>
        <w:pStyle w:val="Prrafodelista"/>
        <w:numPr>
          <w:ilvl w:val="1"/>
          <w:numId w:val="6"/>
        </w:numPr>
        <w:spacing w:line="276" w:lineRule="auto"/>
        <w:ind w:left="1210"/>
        <w:jc w:val="left"/>
        <w:rPr>
          <w:rFonts w:ascii="Tahoma" w:hAnsi="Tahoma" w:cs="Tahoma"/>
          <w:lang w:val="es-MX"/>
        </w:rPr>
      </w:pPr>
      <w:r w:rsidRPr="00966199">
        <w:rPr>
          <w:rFonts w:ascii="Tahoma" w:hAnsi="Tahoma" w:cs="Tahoma"/>
          <w:b/>
          <w:bCs/>
          <w:lang w:val="es-MX"/>
        </w:rPr>
        <w:t>Registro de consejos:</w:t>
      </w:r>
      <w:r w:rsidRPr="00966199">
        <w:rPr>
          <w:rFonts w:ascii="Tahoma" w:hAnsi="Tahoma" w:cs="Tahoma"/>
          <w:lang w:val="es-MX"/>
        </w:rPr>
        <w:t xml:space="preserve"> Permitir a los administradores o expertos en salud mental ingresar consejos y estrategias útiles para ayudar a los usuarios a manejar sus emociones.</w:t>
      </w:r>
    </w:p>
    <w:p w14:paraId="0760992A" w14:textId="77777777" w:rsidR="00E667D2" w:rsidRPr="00966199" w:rsidRDefault="00E667D2" w:rsidP="00E55807">
      <w:pPr>
        <w:pStyle w:val="Prrafodelista"/>
        <w:numPr>
          <w:ilvl w:val="1"/>
          <w:numId w:val="6"/>
        </w:numPr>
        <w:spacing w:line="276" w:lineRule="auto"/>
        <w:ind w:left="1210"/>
        <w:jc w:val="left"/>
        <w:rPr>
          <w:rFonts w:ascii="Tahoma" w:hAnsi="Tahoma" w:cs="Tahoma"/>
          <w:lang w:val="es-MX"/>
        </w:rPr>
      </w:pPr>
      <w:r w:rsidRPr="00966199">
        <w:rPr>
          <w:rFonts w:ascii="Tahoma" w:hAnsi="Tahoma" w:cs="Tahoma"/>
          <w:b/>
          <w:bCs/>
          <w:lang w:val="es-MX"/>
        </w:rPr>
        <w:t>Actualización de consejos:</w:t>
      </w:r>
      <w:r w:rsidRPr="00966199">
        <w:rPr>
          <w:rFonts w:ascii="Tahoma" w:hAnsi="Tahoma" w:cs="Tahoma"/>
          <w:lang w:val="es-MX"/>
        </w:rPr>
        <w:t xml:space="preserve"> Brindar la posibilidad de editar o eliminar consejos existentes y agregar nuevos según sea necesario.</w:t>
      </w:r>
    </w:p>
    <w:p w14:paraId="07F7894C" w14:textId="043338F4" w:rsidR="00E667D2" w:rsidRPr="00966199" w:rsidRDefault="00E667D2" w:rsidP="00E55807">
      <w:pPr>
        <w:pStyle w:val="Prrafodelista"/>
        <w:numPr>
          <w:ilvl w:val="1"/>
          <w:numId w:val="6"/>
        </w:numPr>
        <w:spacing w:line="276" w:lineRule="auto"/>
        <w:ind w:left="1210"/>
        <w:jc w:val="left"/>
        <w:rPr>
          <w:rFonts w:ascii="Tahoma" w:hAnsi="Tahoma" w:cs="Tahoma"/>
          <w:lang w:val="es-MX"/>
        </w:rPr>
      </w:pPr>
      <w:r w:rsidRPr="00966199">
        <w:rPr>
          <w:rFonts w:ascii="Tahoma" w:hAnsi="Tahoma" w:cs="Tahoma"/>
          <w:b/>
          <w:bCs/>
          <w:lang w:val="es-MX"/>
        </w:rPr>
        <w:t>Presentación de consejos:</w:t>
      </w:r>
      <w:r w:rsidRPr="00966199">
        <w:rPr>
          <w:rFonts w:ascii="Tahoma" w:hAnsi="Tahoma" w:cs="Tahoma"/>
          <w:lang w:val="es-MX"/>
        </w:rPr>
        <w:t xml:space="preserve"> Utilizar la información recolectada en el registro de emociones para proporcionar consejos y estrategias personalizadas a cada usuario, adaptadas a su estado emocional y necesidades específicas.</w:t>
      </w:r>
    </w:p>
    <w:p w14:paraId="3E5ADC16" w14:textId="1507BE83" w:rsidR="00E667D2" w:rsidRPr="00966199" w:rsidRDefault="00E667D2" w:rsidP="00E55807">
      <w:pPr>
        <w:pStyle w:val="Prrafodelista"/>
        <w:numPr>
          <w:ilvl w:val="0"/>
          <w:numId w:val="7"/>
        </w:numPr>
        <w:spacing w:line="276" w:lineRule="auto"/>
        <w:ind w:left="785"/>
        <w:jc w:val="left"/>
        <w:rPr>
          <w:rFonts w:ascii="Tahoma" w:hAnsi="Tahoma" w:cs="Tahoma"/>
          <w:b/>
          <w:bCs/>
          <w:lang w:val="es-MX"/>
        </w:rPr>
      </w:pPr>
      <w:r w:rsidRPr="00966199">
        <w:rPr>
          <w:rFonts w:ascii="Tahoma" w:hAnsi="Tahoma" w:cs="Tahoma"/>
          <w:b/>
          <w:bCs/>
          <w:lang w:val="es-MX"/>
        </w:rPr>
        <w:t>Sección para momentos de crisis</w:t>
      </w:r>
      <w:r w:rsidR="003F2B48">
        <w:rPr>
          <w:rFonts w:ascii="Tahoma" w:hAnsi="Tahoma" w:cs="Tahoma"/>
          <w:b/>
          <w:bCs/>
          <w:lang w:val="es-MX"/>
        </w:rPr>
        <w:t xml:space="preserve"> con IA</w:t>
      </w:r>
      <w:r w:rsidRPr="00966199">
        <w:rPr>
          <w:rFonts w:ascii="Tahoma" w:hAnsi="Tahoma" w:cs="Tahoma"/>
          <w:b/>
          <w:bCs/>
          <w:lang w:val="es-MX"/>
        </w:rPr>
        <w:t>:</w:t>
      </w:r>
    </w:p>
    <w:p w14:paraId="542941EE" w14:textId="77777777" w:rsidR="002C73C5" w:rsidRDefault="001E4D92" w:rsidP="00E55807">
      <w:pPr>
        <w:pStyle w:val="Prrafodelista"/>
        <w:numPr>
          <w:ilvl w:val="1"/>
          <w:numId w:val="7"/>
        </w:numPr>
        <w:spacing w:line="276" w:lineRule="auto"/>
        <w:rPr>
          <w:rFonts w:ascii="Tahoma" w:eastAsia="Tahoma" w:hAnsi="Tahoma" w:cs="Tahoma"/>
          <w:lang w:val="es-MX"/>
        </w:rPr>
      </w:pPr>
      <w:r w:rsidRPr="001E4D92">
        <w:rPr>
          <w:rFonts w:ascii="Tahoma" w:eastAsia="Tahoma" w:hAnsi="Tahoma" w:cs="Tahoma"/>
          <w:b/>
          <w:bCs/>
          <w:lang w:val="es-MX"/>
        </w:rPr>
        <w:t>Atención en momentos de crisis:</w:t>
      </w:r>
      <w:r w:rsidRPr="001E4D92">
        <w:rPr>
          <w:rFonts w:ascii="Tahoma" w:eastAsia="Tahoma" w:hAnsi="Tahoma" w:cs="Tahoma"/>
          <w:lang w:val="es-MX"/>
        </w:rPr>
        <w:t xml:space="preserve"> Proporcionar una interfaz para acceder en momentos de crisis a un chat de asistente virtual impulsado con IA.</w:t>
      </w:r>
    </w:p>
    <w:p w14:paraId="37FEDFC7" w14:textId="77777777" w:rsidR="0008701D" w:rsidRDefault="002C73C5" w:rsidP="00E55807">
      <w:pPr>
        <w:pStyle w:val="Prrafodelista"/>
        <w:numPr>
          <w:ilvl w:val="1"/>
          <w:numId w:val="7"/>
        </w:numPr>
        <w:spacing w:line="276" w:lineRule="auto"/>
        <w:rPr>
          <w:rFonts w:ascii="Tahoma" w:eastAsia="Tahoma" w:hAnsi="Tahoma" w:cs="Tahoma"/>
          <w:lang w:val="es-MX"/>
        </w:rPr>
      </w:pPr>
      <w:r w:rsidRPr="002C73C5">
        <w:rPr>
          <w:rFonts w:ascii="Tahoma" w:eastAsia="Tahoma" w:hAnsi="Tahoma" w:cs="Tahoma"/>
          <w:b/>
          <w:bCs/>
          <w:lang w:val="es-MX"/>
        </w:rPr>
        <w:t xml:space="preserve">Identificación de palabras clave: </w:t>
      </w:r>
      <w:r w:rsidRPr="002C73C5">
        <w:rPr>
          <w:rFonts w:ascii="Tahoma" w:eastAsia="Tahoma" w:hAnsi="Tahoma" w:cs="Tahoma"/>
          <w:lang w:val="es-MX"/>
        </w:rPr>
        <w:t>El asistente virtual debe identificar palabras clave y frases que indiquen la crisis emocional, como expresiones relacionadas con el suicidio, autolesiones, pensamientos negativos extremos, entre otros.</w:t>
      </w:r>
    </w:p>
    <w:p w14:paraId="4DF6024F" w14:textId="77777777" w:rsidR="00E55807" w:rsidRPr="00E55807" w:rsidRDefault="0008701D" w:rsidP="00E55807">
      <w:pPr>
        <w:pStyle w:val="Prrafodelista"/>
        <w:numPr>
          <w:ilvl w:val="1"/>
          <w:numId w:val="7"/>
        </w:numPr>
        <w:spacing w:line="276" w:lineRule="auto"/>
        <w:rPr>
          <w:rFonts w:ascii="Tahoma" w:eastAsia="Tahoma" w:hAnsi="Tahoma" w:cs="Tahoma"/>
          <w:lang w:val="es-MX"/>
        </w:rPr>
      </w:pPr>
      <w:r w:rsidRPr="0008701D">
        <w:rPr>
          <w:rFonts w:ascii="Tahoma" w:eastAsia="Tahoma" w:hAnsi="Tahoma" w:cs="Tahoma"/>
          <w:b/>
          <w:bCs/>
          <w:color w:val="0D0D0D" w:themeColor="text1" w:themeTint="F2"/>
          <w:lang w:val="es-MX"/>
        </w:rPr>
        <w:lastRenderedPageBreak/>
        <w:t xml:space="preserve">Respuestas de emergencia: </w:t>
      </w:r>
      <w:r w:rsidRPr="0008701D">
        <w:rPr>
          <w:rFonts w:ascii="Tahoma" w:eastAsia="Tahoma" w:hAnsi="Tahoma" w:cs="Tahoma"/>
          <w:color w:val="0D0D0D" w:themeColor="text1" w:themeTint="F2"/>
          <w:lang w:val="es-MX"/>
        </w:rPr>
        <w:t>el asistente virtual debe proporcionar al usuario respuestas de emergencia adecuadas, como mensajes de apoyo, enlaces a recursos de ayuda, consejos para afrontar la situación y la opción de contacto con un profesional de la salud.</w:t>
      </w:r>
    </w:p>
    <w:p w14:paraId="2A3CD7EC" w14:textId="0A56B48C" w:rsidR="001E4D92" w:rsidRPr="00E55807" w:rsidRDefault="00E55807" w:rsidP="00E55807">
      <w:pPr>
        <w:pStyle w:val="Prrafodelista"/>
        <w:numPr>
          <w:ilvl w:val="1"/>
          <w:numId w:val="7"/>
        </w:numPr>
        <w:spacing w:line="276" w:lineRule="auto"/>
        <w:rPr>
          <w:rFonts w:ascii="Tahoma" w:eastAsia="Tahoma" w:hAnsi="Tahoma" w:cs="Tahoma"/>
          <w:lang w:val="es-MX"/>
        </w:rPr>
      </w:pPr>
      <w:r w:rsidRPr="00E55807">
        <w:rPr>
          <w:rFonts w:ascii="Tahoma" w:eastAsia="Tahoma" w:hAnsi="Tahoma" w:cs="Tahoma"/>
          <w:b/>
          <w:bCs/>
          <w:color w:val="0D0D0D" w:themeColor="text1" w:themeTint="F2"/>
          <w:lang w:val="es-MX"/>
        </w:rPr>
        <w:t>Derivación a profesional:</w:t>
      </w:r>
      <w:r w:rsidRPr="00E55807">
        <w:rPr>
          <w:rFonts w:ascii="Tahoma" w:eastAsia="Tahoma" w:hAnsi="Tahoma" w:cs="Tahoma"/>
          <w:lang w:val="es-MX"/>
        </w:rPr>
        <w:t xml:space="preserve"> </w:t>
      </w:r>
      <w:r w:rsidRPr="00E55807">
        <w:rPr>
          <w:rFonts w:ascii="Tahoma" w:eastAsia="Tahoma" w:hAnsi="Tahoma" w:cs="Tahoma"/>
          <w:color w:val="0D0D0D" w:themeColor="text1" w:themeTint="F2"/>
          <w:lang w:val="es-MX"/>
        </w:rPr>
        <w:t>Si la situación lo requiere, el asistente virtual debe ser capaz de derivar al usuario a un profesional de la salud para una atención más especializada y en tiempo real.</w:t>
      </w:r>
    </w:p>
    <w:p w14:paraId="7864DEB0" w14:textId="77777777" w:rsidR="00E667D2" w:rsidRPr="00966199" w:rsidRDefault="00E667D2" w:rsidP="00E55807">
      <w:pPr>
        <w:pStyle w:val="Prrafodelista"/>
        <w:numPr>
          <w:ilvl w:val="0"/>
          <w:numId w:val="7"/>
        </w:numPr>
        <w:spacing w:line="276" w:lineRule="auto"/>
        <w:ind w:left="785"/>
        <w:jc w:val="left"/>
        <w:rPr>
          <w:rFonts w:ascii="Tahoma" w:hAnsi="Tahoma" w:cs="Tahoma"/>
          <w:b/>
          <w:bCs/>
          <w:lang w:val="es-MX"/>
        </w:rPr>
      </w:pPr>
      <w:r w:rsidRPr="00966199">
        <w:rPr>
          <w:rFonts w:ascii="Tahoma" w:hAnsi="Tahoma" w:cs="Tahoma"/>
          <w:b/>
          <w:bCs/>
          <w:lang w:val="es-MX"/>
        </w:rPr>
        <w:t>Atención psicológica en tiempo real:</w:t>
      </w:r>
    </w:p>
    <w:p w14:paraId="710BEC95" w14:textId="5E4AFE3B" w:rsidR="00E667D2" w:rsidRPr="00966199" w:rsidRDefault="00E667D2" w:rsidP="00E55807">
      <w:pPr>
        <w:pStyle w:val="Prrafodelista"/>
        <w:numPr>
          <w:ilvl w:val="1"/>
          <w:numId w:val="7"/>
        </w:numPr>
        <w:spacing w:line="276" w:lineRule="auto"/>
        <w:jc w:val="left"/>
        <w:rPr>
          <w:rFonts w:ascii="Tahoma" w:hAnsi="Tahoma" w:cs="Tahoma"/>
          <w:lang w:val="es-MX"/>
        </w:rPr>
      </w:pPr>
      <w:r w:rsidRPr="00966199">
        <w:rPr>
          <w:rFonts w:ascii="Tahoma" w:hAnsi="Tahoma" w:cs="Tahoma"/>
          <w:b/>
          <w:bCs/>
          <w:lang w:val="es-MX"/>
        </w:rPr>
        <w:t>Interfaz de chat, llamada y videollamada:</w:t>
      </w:r>
      <w:r w:rsidRPr="00966199">
        <w:rPr>
          <w:rFonts w:ascii="Tahoma" w:hAnsi="Tahoma" w:cs="Tahoma"/>
          <w:lang w:val="es-MX"/>
        </w:rPr>
        <w:t xml:space="preserve"> </w:t>
      </w:r>
      <w:r w:rsidR="00252B64">
        <w:rPr>
          <w:rFonts w:ascii="Tahoma" w:hAnsi="Tahoma" w:cs="Tahoma"/>
          <w:lang w:val="es-MX"/>
        </w:rPr>
        <w:t>P</w:t>
      </w:r>
      <w:r w:rsidRPr="00966199">
        <w:rPr>
          <w:rFonts w:ascii="Tahoma" w:hAnsi="Tahoma" w:cs="Tahoma"/>
          <w:lang w:val="es-MX"/>
        </w:rPr>
        <w:t>roporcionar una interfaz para la comunicación a través de chat, llamada y videollamada con profesionales de salud mental.</w:t>
      </w:r>
    </w:p>
    <w:p w14:paraId="71800191" w14:textId="77777777" w:rsidR="00E667D2" w:rsidRPr="00966199" w:rsidRDefault="00E667D2" w:rsidP="00E55807">
      <w:pPr>
        <w:pStyle w:val="Prrafodelista"/>
        <w:numPr>
          <w:ilvl w:val="0"/>
          <w:numId w:val="7"/>
        </w:numPr>
        <w:spacing w:line="276" w:lineRule="auto"/>
        <w:ind w:left="785"/>
        <w:jc w:val="left"/>
        <w:rPr>
          <w:rFonts w:ascii="Tahoma" w:hAnsi="Tahoma" w:cs="Tahoma"/>
          <w:b/>
          <w:bCs/>
          <w:lang w:val="es-MX"/>
        </w:rPr>
      </w:pPr>
      <w:r w:rsidRPr="00966199">
        <w:rPr>
          <w:rFonts w:ascii="Tahoma" w:hAnsi="Tahoma" w:cs="Tahoma"/>
          <w:b/>
          <w:bCs/>
          <w:lang w:val="es-MX"/>
        </w:rPr>
        <w:t>Información y concientización sobre trastornos de ansiedad y depresión en adolescentes:</w:t>
      </w:r>
    </w:p>
    <w:p w14:paraId="56C9182D" w14:textId="386E1A5E" w:rsidR="00E667D2" w:rsidRPr="00966199" w:rsidRDefault="00E667D2" w:rsidP="00E55807">
      <w:pPr>
        <w:pStyle w:val="Prrafodelista"/>
        <w:numPr>
          <w:ilvl w:val="1"/>
          <w:numId w:val="7"/>
        </w:numPr>
        <w:spacing w:line="276" w:lineRule="auto"/>
        <w:jc w:val="left"/>
        <w:rPr>
          <w:rFonts w:ascii="Tahoma" w:hAnsi="Tahoma" w:cs="Tahoma"/>
          <w:lang w:val="es-MX"/>
        </w:rPr>
      </w:pPr>
      <w:r w:rsidRPr="00966199">
        <w:rPr>
          <w:rFonts w:ascii="Tahoma" w:hAnsi="Tahoma" w:cs="Tahoma"/>
          <w:b/>
          <w:bCs/>
          <w:lang w:val="es-MX"/>
        </w:rPr>
        <w:t>Registro y gestión de contenido educativo:</w:t>
      </w:r>
      <w:r w:rsidRPr="00966199">
        <w:rPr>
          <w:rFonts w:ascii="Tahoma" w:hAnsi="Tahoma" w:cs="Tahoma"/>
          <w:lang w:val="es-MX"/>
        </w:rPr>
        <w:t xml:space="preserve"> </w:t>
      </w:r>
      <w:r w:rsidR="00252B64">
        <w:rPr>
          <w:rFonts w:ascii="Tahoma" w:hAnsi="Tahoma" w:cs="Tahoma"/>
          <w:lang w:val="es-MX"/>
        </w:rPr>
        <w:t>Permitir</w:t>
      </w:r>
      <w:r w:rsidRPr="00966199">
        <w:rPr>
          <w:rFonts w:ascii="Tahoma" w:hAnsi="Tahoma" w:cs="Tahoma"/>
          <w:lang w:val="es-MX"/>
        </w:rPr>
        <w:t xml:space="preserve"> a los administradores registrar y gestionar contenido educativo sobre trastornos de ansiedad y depresión.</w:t>
      </w:r>
    </w:p>
    <w:p w14:paraId="7BB163F7" w14:textId="6F50ED24" w:rsidR="00E667D2" w:rsidRPr="00966199" w:rsidRDefault="00E667D2" w:rsidP="00E55807">
      <w:pPr>
        <w:pStyle w:val="Prrafodelista"/>
        <w:numPr>
          <w:ilvl w:val="1"/>
          <w:numId w:val="7"/>
        </w:numPr>
        <w:spacing w:line="276" w:lineRule="auto"/>
        <w:jc w:val="left"/>
        <w:rPr>
          <w:rFonts w:ascii="Tahoma" w:hAnsi="Tahoma" w:cs="Tahoma"/>
          <w:lang w:val="es-MX"/>
        </w:rPr>
      </w:pPr>
      <w:r w:rsidRPr="00966199">
        <w:rPr>
          <w:rFonts w:ascii="Tahoma" w:hAnsi="Tahoma" w:cs="Tahoma"/>
          <w:b/>
          <w:bCs/>
          <w:lang w:val="es-MX"/>
        </w:rPr>
        <w:t>Visualización de definiciones y síntomas:</w:t>
      </w:r>
      <w:r w:rsidRPr="00966199">
        <w:rPr>
          <w:rFonts w:ascii="Tahoma" w:hAnsi="Tahoma" w:cs="Tahoma"/>
          <w:lang w:val="es-MX"/>
        </w:rPr>
        <w:t xml:space="preserve"> </w:t>
      </w:r>
      <w:r w:rsidR="00252B64">
        <w:rPr>
          <w:rFonts w:ascii="Tahoma" w:hAnsi="Tahoma" w:cs="Tahoma"/>
          <w:lang w:val="es-MX"/>
        </w:rPr>
        <w:t>M</w:t>
      </w:r>
      <w:r w:rsidRPr="00966199">
        <w:rPr>
          <w:rFonts w:ascii="Tahoma" w:hAnsi="Tahoma" w:cs="Tahoma"/>
          <w:lang w:val="es-MX"/>
        </w:rPr>
        <w:t>ostrar definiciones claras y descripciones de síntomas en la sección de información.</w:t>
      </w:r>
    </w:p>
    <w:p w14:paraId="58AD25D8" w14:textId="24AEDD40" w:rsidR="00E667D2" w:rsidRPr="00966199" w:rsidRDefault="00E667D2" w:rsidP="00E55807">
      <w:pPr>
        <w:pStyle w:val="Prrafodelista"/>
        <w:numPr>
          <w:ilvl w:val="1"/>
          <w:numId w:val="7"/>
        </w:numPr>
        <w:spacing w:line="276" w:lineRule="auto"/>
        <w:jc w:val="left"/>
        <w:rPr>
          <w:rFonts w:ascii="Tahoma" w:hAnsi="Tahoma" w:cs="Tahoma"/>
          <w:lang w:val="es-MX"/>
        </w:rPr>
      </w:pPr>
      <w:r w:rsidRPr="00966199">
        <w:rPr>
          <w:rFonts w:ascii="Tahoma" w:hAnsi="Tahoma" w:cs="Tahoma"/>
          <w:b/>
          <w:bCs/>
          <w:lang w:val="es-MX"/>
        </w:rPr>
        <w:t>Presentación de estadísticas y recursos:</w:t>
      </w:r>
      <w:r w:rsidRPr="00966199">
        <w:rPr>
          <w:rFonts w:ascii="Tahoma" w:hAnsi="Tahoma" w:cs="Tahoma"/>
          <w:lang w:val="es-MX"/>
        </w:rPr>
        <w:t xml:space="preserve"> </w:t>
      </w:r>
      <w:r w:rsidR="00252B64">
        <w:rPr>
          <w:rFonts w:ascii="Tahoma" w:hAnsi="Tahoma" w:cs="Tahoma"/>
          <w:lang w:val="es-MX"/>
        </w:rPr>
        <w:t>M</w:t>
      </w:r>
      <w:r w:rsidRPr="00966199">
        <w:rPr>
          <w:rFonts w:ascii="Tahoma" w:hAnsi="Tahoma" w:cs="Tahoma"/>
          <w:lang w:val="es-MX"/>
        </w:rPr>
        <w:t>ostrar estadísticas relevantes y enlaces a recursos de apoyo disponibles en la sección de información.</w:t>
      </w:r>
    </w:p>
    <w:p w14:paraId="0591C1D0" w14:textId="77777777" w:rsidR="00E667D2" w:rsidRPr="00966199" w:rsidRDefault="00E667D2" w:rsidP="00E55807">
      <w:pPr>
        <w:pStyle w:val="Prrafodelista"/>
        <w:numPr>
          <w:ilvl w:val="0"/>
          <w:numId w:val="7"/>
        </w:numPr>
        <w:spacing w:line="276" w:lineRule="auto"/>
        <w:ind w:left="785"/>
        <w:jc w:val="left"/>
        <w:rPr>
          <w:rFonts w:ascii="Tahoma" w:hAnsi="Tahoma" w:cs="Tahoma"/>
          <w:b/>
          <w:bCs/>
          <w:lang w:val="es-MX"/>
        </w:rPr>
      </w:pPr>
      <w:r w:rsidRPr="00966199">
        <w:rPr>
          <w:rFonts w:ascii="Tahoma" w:hAnsi="Tahoma" w:cs="Tahoma"/>
          <w:b/>
          <w:bCs/>
          <w:lang w:val="es-MX"/>
        </w:rPr>
        <w:t>Testimonios:</w:t>
      </w:r>
    </w:p>
    <w:p w14:paraId="43C50315" w14:textId="0C6FA433" w:rsidR="00E667D2" w:rsidRPr="00966199" w:rsidRDefault="00E667D2" w:rsidP="00E55807">
      <w:pPr>
        <w:pStyle w:val="Prrafodelista"/>
        <w:numPr>
          <w:ilvl w:val="1"/>
          <w:numId w:val="7"/>
        </w:numPr>
        <w:spacing w:line="276" w:lineRule="auto"/>
        <w:jc w:val="left"/>
        <w:rPr>
          <w:rFonts w:ascii="Tahoma" w:hAnsi="Tahoma" w:cs="Tahoma"/>
          <w:lang w:val="es-MX"/>
        </w:rPr>
      </w:pPr>
      <w:r w:rsidRPr="00966199">
        <w:rPr>
          <w:rFonts w:ascii="Tahoma" w:hAnsi="Tahoma" w:cs="Tahoma"/>
          <w:b/>
          <w:bCs/>
          <w:lang w:val="es-MX"/>
        </w:rPr>
        <w:t>Registro y gestión de testimonios:</w:t>
      </w:r>
      <w:r w:rsidRPr="00966199">
        <w:rPr>
          <w:rFonts w:ascii="Tahoma" w:hAnsi="Tahoma" w:cs="Tahoma"/>
          <w:lang w:val="es-MX"/>
        </w:rPr>
        <w:t xml:space="preserve"> </w:t>
      </w:r>
      <w:r w:rsidR="00252B64">
        <w:rPr>
          <w:rFonts w:ascii="Tahoma" w:hAnsi="Tahoma" w:cs="Tahoma"/>
          <w:lang w:val="es-MX"/>
        </w:rPr>
        <w:t>P</w:t>
      </w:r>
      <w:r w:rsidRPr="00966199">
        <w:rPr>
          <w:rFonts w:ascii="Tahoma" w:hAnsi="Tahoma" w:cs="Tahoma"/>
          <w:lang w:val="es-MX"/>
        </w:rPr>
        <w:t>ermitir a los administradores registrar y gestionar testimonios.</w:t>
      </w:r>
    </w:p>
    <w:p w14:paraId="78141125" w14:textId="042DFDAA" w:rsidR="00E667D2" w:rsidRPr="00966199" w:rsidRDefault="00E667D2" w:rsidP="00E55807">
      <w:pPr>
        <w:pStyle w:val="Prrafodelista"/>
        <w:numPr>
          <w:ilvl w:val="1"/>
          <w:numId w:val="7"/>
        </w:numPr>
        <w:spacing w:line="276" w:lineRule="auto"/>
        <w:jc w:val="left"/>
        <w:rPr>
          <w:rFonts w:ascii="Tahoma" w:hAnsi="Tahoma" w:cs="Tahoma"/>
          <w:lang w:val="es-MX"/>
        </w:rPr>
      </w:pPr>
      <w:r w:rsidRPr="00966199">
        <w:rPr>
          <w:rFonts w:ascii="Tahoma" w:hAnsi="Tahoma" w:cs="Tahoma"/>
          <w:b/>
          <w:bCs/>
          <w:lang w:val="es-MX"/>
        </w:rPr>
        <w:t>Visualización de testimonios:</w:t>
      </w:r>
      <w:r w:rsidRPr="00966199">
        <w:rPr>
          <w:rFonts w:ascii="Tahoma" w:hAnsi="Tahoma" w:cs="Tahoma"/>
          <w:lang w:val="es-MX"/>
        </w:rPr>
        <w:t xml:space="preserve"> </w:t>
      </w:r>
      <w:r w:rsidR="00252B64">
        <w:rPr>
          <w:rFonts w:ascii="Tahoma" w:hAnsi="Tahoma" w:cs="Tahoma"/>
          <w:lang w:val="es-MX"/>
        </w:rPr>
        <w:t>P</w:t>
      </w:r>
      <w:r w:rsidRPr="00966199">
        <w:rPr>
          <w:rFonts w:ascii="Tahoma" w:hAnsi="Tahoma" w:cs="Tahoma"/>
          <w:lang w:val="es-MX"/>
        </w:rPr>
        <w:t>roporcionar una forma clara de visualizar los testimonios dentro del sistema.</w:t>
      </w:r>
    </w:p>
    <w:p w14:paraId="55434522" w14:textId="2F080710" w:rsidR="6324E5D3" w:rsidRDefault="6324E5D3" w:rsidP="00E55807">
      <w:pPr>
        <w:spacing w:line="276" w:lineRule="auto"/>
        <w:ind w:left="65"/>
        <w:rPr>
          <w:rFonts w:ascii="Tahoma" w:hAnsi="Tahoma" w:cs="Tahoma"/>
          <w:lang w:val="es-MX"/>
        </w:rPr>
      </w:pPr>
    </w:p>
    <w:p w14:paraId="00022BF0" w14:textId="2FF8D996" w:rsidR="00E667D2" w:rsidRPr="00966199" w:rsidRDefault="416B3E2E" w:rsidP="00E55807">
      <w:pPr>
        <w:pStyle w:val="Ttulo1"/>
        <w:spacing w:line="276" w:lineRule="auto"/>
        <w:rPr>
          <w:rFonts w:ascii="Tahoma" w:hAnsi="Tahoma" w:cs="Tahoma"/>
          <w:lang w:val="es-MX"/>
        </w:rPr>
      </w:pPr>
      <w:bookmarkStart w:id="12" w:name="_Toc698195856"/>
      <w:r w:rsidRPr="6893FDAC">
        <w:rPr>
          <w:rFonts w:ascii="Tahoma" w:hAnsi="Tahoma" w:cs="Tahoma"/>
          <w:lang w:val="es-MX"/>
        </w:rPr>
        <w:t>Trabajos Relacionados</w:t>
      </w:r>
      <w:bookmarkEnd w:id="12"/>
    </w:p>
    <w:p w14:paraId="1E70CCB0" w14:textId="4064EFA1" w:rsidR="00D6501E" w:rsidRPr="00966199" w:rsidRDefault="134CD888" w:rsidP="00E55807">
      <w:pPr>
        <w:pStyle w:val="Prrafodelista"/>
        <w:numPr>
          <w:ilvl w:val="0"/>
          <w:numId w:val="11"/>
        </w:numPr>
        <w:spacing w:after="160" w:line="276" w:lineRule="auto"/>
        <w:ind w:right="-20"/>
        <w:jc w:val="left"/>
        <w:rPr>
          <w:rFonts w:ascii="Tahoma" w:hAnsi="Tahoma" w:cs="Tahoma"/>
          <w:lang w:val="es-ES"/>
        </w:rPr>
      </w:pPr>
      <w:r w:rsidRPr="134CD888">
        <w:rPr>
          <w:rFonts w:ascii="Tahoma" w:eastAsia="Aptos" w:hAnsi="Tahoma" w:cs="Tahoma"/>
          <w:lang w:val="es-ES"/>
        </w:rPr>
        <w:t xml:space="preserve">Claire McCarthy, M. F. (21 de noviembre de 2019). </w:t>
      </w:r>
      <w:r w:rsidRPr="134CD888">
        <w:rPr>
          <w:rFonts w:ascii="Tahoma" w:eastAsia="Aptos" w:hAnsi="Tahoma" w:cs="Tahoma"/>
          <w:i/>
          <w:iCs/>
          <w:lang w:val="es-ES"/>
        </w:rPr>
        <w:t>Healthy Children.</w:t>
      </w:r>
      <w:r w:rsidRPr="134CD888">
        <w:rPr>
          <w:rFonts w:ascii="Tahoma" w:eastAsia="Aptos" w:hAnsi="Tahoma" w:cs="Tahoma"/>
          <w:lang w:val="es-ES"/>
        </w:rPr>
        <w:t xml:space="preserve"> Obtenido de </w:t>
      </w:r>
      <w:hyperlink r:id="rId8" w:anchor=":~:text=La%20ansiedad%20crónica%20puede%20ocasionar,un%20impacto%20a%20largo%20plazo">
        <w:r w:rsidRPr="134CD888">
          <w:rPr>
            <w:rStyle w:val="Hipervnculo"/>
            <w:rFonts w:ascii="Tahoma" w:hAnsi="Tahoma" w:cs="Tahoma"/>
            <w:lang w:val="es-ES"/>
          </w:rPr>
          <w:t>https://www.healthychildren.org/Spanish/health-issues/conditions/emotional-problems/Paginas/Anxiety-Disorders.aspx#:~:text=La%20ansiedad%20crónica%20puede%20ocasionar,un%20impacto%20a%20largo%20plazo</w:t>
        </w:r>
      </w:hyperlink>
    </w:p>
    <w:p w14:paraId="68693ED9" w14:textId="6943001F" w:rsidR="00D6501E" w:rsidRPr="00966199" w:rsidRDefault="00D6501E" w:rsidP="00E55807">
      <w:pPr>
        <w:pStyle w:val="Prrafodelista"/>
        <w:numPr>
          <w:ilvl w:val="0"/>
          <w:numId w:val="11"/>
        </w:numPr>
        <w:spacing w:after="160" w:line="276" w:lineRule="auto"/>
        <w:ind w:right="-20"/>
        <w:jc w:val="left"/>
        <w:rPr>
          <w:rFonts w:ascii="Tahoma" w:hAnsi="Tahoma" w:cs="Tahoma"/>
          <w:lang w:val="es-MX"/>
        </w:rPr>
      </w:pPr>
      <w:r w:rsidRPr="00966199">
        <w:rPr>
          <w:rFonts w:ascii="Tahoma" w:eastAsia="Aptos" w:hAnsi="Tahoma" w:cs="Tahoma"/>
          <w:lang w:val="es"/>
        </w:rPr>
        <w:t xml:space="preserve">ITA. (s.f.). Obtenido de </w:t>
      </w:r>
      <w:hyperlink r:id="rId9">
        <w:r w:rsidRPr="00966199">
          <w:rPr>
            <w:rStyle w:val="Hipervnculo"/>
            <w:rFonts w:ascii="Tahoma" w:hAnsi="Tahoma" w:cs="Tahoma"/>
            <w:lang w:val="es"/>
          </w:rPr>
          <w:t>https://itasaludmental.com/tratamientos/depresion-en-adolescentes/consecuencias-de-la-depresion-en-adolescentes</w:t>
        </w:r>
      </w:hyperlink>
    </w:p>
    <w:p w14:paraId="289CEC8A" w14:textId="7E0C426A" w:rsidR="00D6501E" w:rsidRPr="00966199" w:rsidRDefault="0056665C" w:rsidP="00E55807">
      <w:pPr>
        <w:pStyle w:val="Prrafodelista"/>
        <w:numPr>
          <w:ilvl w:val="0"/>
          <w:numId w:val="11"/>
        </w:numPr>
        <w:spacing w:after="160" w:line="276" w:lineRule="auto"/>
        <w:ind w:right="-20"/>
        <w:jc w:val="left"/>
        <w:rPr>
          <w:rFonts w:ascii="Tahoma" w:hAnsi="Tahoma" w:cs="Tahoma"/>
          <w:lang w:val="es-MX"/>
        </w:rPr>
      </w:pPr>
      <w:r w:rsidRPr="00966199">
        <w:rPr>
          <w:rFonts w:ascii="Tahoma" w:eastAsia="Aptos" w:hAnsi="Tahoma" w:cs="Tahoma"/>
          <w:lang w:val="es"/>
        </w:rPr>
        <w:t>Organización</w:t>
      </w:r>
      <w:r w:rsidR="00D6501E" w:rsidRPr="00966199">
        <w:rPr>
          <w:rFonts w:ascii="Tahoma" w:eastAsia="Aptos" w:hAnsi="Tahoma" w:cs="Tahoma"/>
          <w:lang w:val="es"/>
        </w:rPr>
        <w:t xml:space="preserve"> Mundial de la Salud. (17 de </w:t>
      </w:r>
      <w:r w:rsidRPr="00966199">
        <w:rPr>
          <w:rFonts w:ascii="Tahoma" w:eastAsia="Aptos" w:hAnsi="Tahoma" w:cs="Tahoma"/>
          <w:lang w:val="es"/>
        </w:rPr>
        <w:t>noviembre</w:t>
      </w:r>
      <w:r w:rsidR="00D6501E" w:rsidRPr="00966199">
        <w:rPr>
          <w:rFonts w:ascii="Tahoma" w:eastAsia="Aptos" w:hAnsi="Tahoma" w:cs="Tahoma"/>
          <w:lang w:val="es"/>
        </w:rPr>
        <w:t xml:space="preserve"> de 2021). </w:t>
      </w:r>
      <w:r w:rsidRPr="00966199">
        <w:rPr>
          <w:rFonts w:ascii="Tahoma" w:eastAsia="Aptos" w:hAnsi="Tahoma" w:cs="Tahoma"/>
          <w:i/>
          <w:iCs/>
          <w:lang w:val="es"/>
        </w:rPr>
        <w:t>Organización</w:t>
      </w:r>
      <w:r w:rsidR="00D6501E" w:rsidRPr="00966199">
        <w:rPr>
          <w:rFonts w:ascii="Tahoma" w:eastAsia="Aptos" w:hAnsi="Tahoma" w:cs="Tahoma"/>
          <w:i/>
          <w:iCs/>
          <w:lang w:val="es"/>
        </w:rPr>
        <w:t xml:space="preserve"> Mundial de la Salud.</w:t>
      </w:r>
      <w:r w:rsidR="00D6501E" w:rsidRPr="00966199">
        <w:rPr>
          <w:rFonts w:ascii="Tahoma" w:eastAsia="Aptos" w:hAnsi="Tahoma" w:cs="Tahoma"/>
          <w:lang w:val="es"/>
        </w:rPr>
        <w:t xml:space="preserve"> Obtenido de </w:t>
      </w:r>
      <w:hyperlink r:id="rId10">
        <w:r w:rsidR="00D6501E" w:rsidRPr="00966199">
          <w:rPr>
            <w:rStyle w:val="Hipervnculo"/>
            <w:rFonts w:ascii="Tahoma" w:hAnsi="Tahoma" w:cs="Tahoma"/>
            <w:lang w:val="es"/>
          </w:rPr>
          <w:t>https://www.who.int/es/news-room/fact-sheets/detail/adolescent-mental-health</w:t>
        </w:r>
      </w:hyperlink>
    </w:p>
    <w:p w14:paraId="272B3E94" w14:textId="316AEA0F" w:rsidR="00D6501E" w:rsidRPr="00966199" w:rsidRDefault="0056665C" w:rsidP="00E55807">
      <w:pPr>
        <w:pStyle w:val="Prrafodelista"/>
        <w:numPr>
          <w:ilvl w:val="0"/>
          <w:numId w:val="11"/>
        </w:numPr>
        <w:spacing w:after="160" w:line="276" w:lineRule="auto"/>
        <w:ind w:right="-20"/>
        <w:jc w:val="left"/>
        <w:rPr>
          <w:rFonts w:ascii="Tahoma" w:hAnsi="Tahoma" w:cs="Tahoma"/>
          <w:lang w:val="es-MX"/>
        </w:rPr>
      </w:pPr>
      <w:r w:rsidRPr="00966199">
        <w:rPr>
          <w:rFonts w:ascii="Tahoma" w:eastAsia="Aptos" w:hAnsi="Tahoma" w:cs="Tahoma"/>
          <w:lang w:val="es"/>
        </w:rPr>
        <w:lastRenderedPageBreak/>
        <w:t>Organización</w:t>
      </w:r>
      <w:r w:rsidR="00D6501E" w:rsidRPr="00966199">
        <w:rPr>
          <w:rFonts w:ascii="Tahoma" w:eastAsia="Aptos" w:hAnsi="Tahoma" w:cs="Tahoma"/>
          <w:lang w:val="es"/>
        </w:rPr>
        <w:t xml:space="preserve"> Mundial de la Salud. (31 de </w:t>
      </w:r>
      <w:r w:rsidRPr="00966199">
        <w:rPr>
          <w:rFonts w:ascii="Tahoma" w:eastAsia="Aptos" w:hAnsi="Tahoma" w:cs="Tahoma"/>
          <w:lang w:val="es"/>
        </w:rPr>
        <w:t>marzo</w:t>
      </w:r>
      <w:r w:rsidR="00D6501E" w:rsidRPr="00966199">
        <w:rPr>
          <w:rFonts w:ascii="Tahoma" w:eastAsia="Aptos" w:hAnsi="Tahoma" w:cs="Tahoma"/>
          <w:lang w:val="es"/>
        </w:rPr>
        <w:t xml:space="preserve"> de 2023). </w:t>
      </w:r>
      <w:r w:rsidRPr="00966199">
        <w:rPr>
          <w:rFonts w:ascii="Tahoma" w:eastAsia="Aptos" w:hAnsi="Tahoma" w:cs="Tahoma"/>
          <w:i/>
          <w:iCs/>
          <w:lang w:val="es"/>
        </w:rPr>
        <w:t>Organización</w:t>
      </w:r>
      <w:r w:rsidR="00D6501E" w:rsidRPr="00966199">
        <w:rPr>
          <w:rFonts w:ascii="Tahoma" w:eastAsia="Aptos" w:hAnsi="Tahoma" w:cs="Tahoma"/>
          <w:i/>
          <w:iCs/>
          <w:lang w:val="es"/>
        </w:rPr>
        <w:t xml:space="preserve"> Mundial de la Salud.</w:t>
      </w:r>
      <w:r w:rsidR="00D6501E" w:rsidRPr="00966199">
        <w:rPr>
          <w:rFonts w:ascii="Tahoma" w:eastAsia="Aptos" w:hAnsi="Tahoma" w:cs="Tahoma"/>
          <w:lang w:val="es"/>
        </w:rPr>
        <w:t xml:space="preserve"> Obtenido de </w:t>
      </w:r>
      <w:hyperlink r:id="rId11" w:anchor=":~:text=El%20trastorno%20depresivo%20">
        <w:r w:rsidR="00D6501E" w:rsidRPr="00966199">
          <w:rPr>
            <w:rStyle w:val="Hipervnculo"/>
            <w:rFonts w:ascii="Tahoma" w:hAnsi="Tahoma" w:cs="Tahoma"/>
            <w:lang w:val="es"/>
          </w:rPr>
          <w:t>https://www.who.int/es/news-room/fact-sheets/detail/depression#:~:text=El%20trastorno%20depresivo%20</w:t>
        </w:r>
      </w:hyperlink>
    </w:p>
    <w:p w14:paraId="410C8271" w14:textId="77777777" w:rsidR="00D6501E" w:rsidRPr="00966199" w:rsidRDefault="00D6501E" w:rsidP="00E55807">
      <w:pPr>
        <w:pStyle w:val="Prrafodelista"/>
        <w:numPr>
          <w:ilvl w:val="0"/>
          <w:numId w:val="11"/>
        </w:numPr>
        <w:spacing w:after="160" w:line="276" w:lineRule="auto"/>
        <w:ind w:right="-20"/>
        <w:jc w:val="left"/>
        <w:rPr>
          <w:rFonts w:ascii="Tahoma" w:hAnsi="Tahoma" w:cs="Tahoma"/>
          <w:lang w:val="es-MX"/>
        </w:rPr>
      </w:pPr>
      <w:r w:rsidRPr="00966199">
        <w:rPr>
          <w:rFonts w:ascii="Tahoma" w:eastAsia="Aptos" w:hAnsi="Tahoma" w:cs="Tahoma"/>
          <w:lang w:val="es"/>
        </w:rPr>
        <w:t xml:space="preserve">UNAM. (30 de Julio de 2022). </w:t>
      </w:r>
      <w:r w:rsidRPr="00966199">
        <w:rPr>
          <w:rFonts w:ascii="Tahoma" w:eastAsia="Aptos" w:hAnsi="Tahoma" w:cs="Tahoma"/>
          <w:i/>
          <w:iCs/>
          <w:lang w:val="es"/>
        </w:rPr>
        <w:t>UNAM.</w:t>
      </w:r>
      <w:r w:rsidRPr="00966199">
        <w:rPr>
          <w:rFonts w:ascii="Tahoma" w:eastAsia="Aptos" w:hAnsi="Tahoma" w:cs="Tahoma"/>
          <w:lang w:val="es"/>
        </w:rPr>
        <w:t xml:space="preserve"> Obtenido de </w:t>
      </w:r>
      <w:hyperlink r:id="rId12">
        <w:r w:rsidRPr="00966199">
          <w:rPr>
            <w:rStyle w:val="Hipervnculo"/>
            <w:rFonts w:ascii="Tahoma" w:hAnsi="Tahoma" w:cs="Tahoma"/>
            <w:lang w:val="es"/>
          </w:rPr>
          <w:t>https://www.dgcs.unam.mx/boletin/bdboletin/2022_608.html</w:t>
        </w:r>
      </w:hyperlink>
    </w:p>
    <w:p w14:paraId="532D67FB" w14:textId="77777777" w:rsidR="00D6501E" w:rsidRPr="00966199" w:rsidRDefault="00D6501E" w:rsidP="00E55807">
      <w:pPr>
        <w:spacing w:line="276" w:lineRule="auto"/>
        <w:rPr>
          <w:rFonts w:ascii="Tahoma" w:hAnsi="Tahoma" w:cs="Tahoma"/>
          <w:lang w:val="es-MX"/>
        </w:rPr>
      </w:pPr>
    </w:p>
    <w:p w14:paraId="7836E831" w14:textId="2EE191DE" w:rsidR="008B61C6" w:rsidRPr="00966199" w:rsidRDefault="71FA4F86" w:rsidP="00E55807">
      <w:pPr>
        <w:spacing w:before="240" w:after="240" w:line="276" w:lineRule="auto"/>
        <w:rPr>
          <w:rFonts w:ascii="Tahoma" w:eastAsia="Tahoma" w:hAnsi="Tahoma" w:cs="Tahoma"/>
          <w:b/>
          <w:sz w:val="28"/>
          <w:szCs w:val="28"/>
          <w:lang w:val="es-MX"/>
        </w:rPr>
      </w:pPr>
      <w:r w:rsidRPr="6DB049EF">
        <w:rPr>
          <w:rFonts w:ascii="Tahoma" w:eastAsia="Tahoma" w:hAnsi="Tahoma" w:cs="Tahoma"/>
          <w:b/>
          <w:bCs/>
          <w:sz w:val="28"/>
          <w:szCs w:val="28"/>
          <w:lang w:val="es-MX"/>
        </w:rPr>
        <w:t>Plan de Investigación</w:t>
      </w:r>
    </w:p>
    <w:p w14:paraId="195FDF6A" w14:textId="33F7E90E" w:rsidR="0C6F623B" w:rsidRDefault="0C6F623B" w:rsidP="00E55807">
      <w:pPr>
        <w:spacing w:after="160" w:line="276" w:lineRule="auto"/>
        <w:ind w:left="-20" w:right="-20" w:firstLine="720"/>
        <w:rPr>
          <w:rFonts w:ascii="Tahoma" w:eastAsia="Tahoma" w:hAnsi="Tahoma" w:cs="Tahoma"/>
          <w:sz w:val="24"/>
          <w:szCs w:val="24"/>
          <w:lang w:val="es-MX"/>
        </w:rPr>
      </w:pPr>
      <w:r w:rsidRPr="6DB049EF">
        <w:rPr>
          <w:rFonts w:ascii="Tahoma" w:eastAsia="Tahoma" w:hAnsi="Tahoma" w:cs="Tahoma"/>
          <w:sz w:val="24"/>
          <w:szCs w:val="24"/>
          <w:lang w:val="es-MX"/>
        </w:rPr>
        <w:t xml:space="preserve">Para recaudar información </w:t>
      </w:r>
      <w:r w:rsidR="50AB49F9" w:rsidRPr="6DB049EF">
        <w:rPr>
          <w:rFonts w:ascii="Tahoma" w:eastAsia="Tahoma" w:hAnsi="Tahoma" w:cs="Tahoma"/>
          <w:sz w:val="24"/>
          <w:szCs w:val="24"/>
          <w:lang w:val="es-MX"/>
        </w:rPr>
        <w:t xml:space="preserve">se realizó </w:t>
      </w:r>
      <w:r w:rsidRPr="6DB049EF">
        <w:rPr>
          <w:rFonts w:ascii="Tahoma" w:eastAsia="Tahoma" w:hAnsi="Tahoma" w:cs="Tahoma"/>
          <w:sz w:val="24"/>
          <w:szCs w:val="24"/>
          <w:lang w:val="es-MX"/>
        </w:rPr>
        <w:t>un plan, que consiste en tareas para la investigación, para recolectar información verídica y de calidad.</w:t>
      </w:r>
    </w:p>
    <w:p w14:paraId="31BEA535" w14:textId="67A0EBEB" w:rsidR="0C6F623B" w:rsidRDefault="0C6F623B" w:rsidP="00E55807">
      <w:pPr>
        <w:spacing w:after="160" w:line="276" w:lineRule="auto"/>
        <w:ind w:left="-20" w:right="-20" w:firstLine="720"/>
        <w:rPr>
          <w:rFonts w:ascii="Tahoma" w:eastAsia="Tahoma" w:hAnsi="Tahoma" w:cs="Tahoma"/>
          <w:sz w:val="24"/>
          <w:szCs w:val="24"/>
          <w:lang w:val="es-MX"/>
        </w:rPr>
      </w:pPr>
      <w:r w:rsidRPr="6DB049EF">
        <w:rPr>
          <w:rFonts w:ascii="Tahoma" w:eastAsia="Tahoma" w:hAnsi="Tahoma" w:cs="Tahoma"/>
          <w:sz w:val="24"/>
          <w:szCs w:val="24"/>
          <w:lang w:val="es-MX"/>
        </w:rPr>
        <w:t>Se realizó la búsqueda de organizaciones que estén involucradas con el trastorno depresivo o depresión y ansiedad, ya teniendo un grupo de asociaciones nos enfocamos en la búsqueda todo tipo de documentación que nos aporte para nuestra investigación, todos los documentos pasaron por un filtro, iniciando con la fundamentación de la información encontrada, también, tener alguna referencia de los autores y buscar sus antecedentes de estos.</w:t>
      </w:r>
    </w:p>
    <w:p w14:paraId="11289A33" w14:textId="5B15818C" w:rsidR="0C6F623B" w:rsidRDefault="0C6F623B" w:rsidP="00E55807">
      <w:pPr>
        <w:spacing w:after="160" w:line="276" w:lineRule="auto"/>
        <w:ind w:left="-20" w:right="-20" w:firstLine="720"/>
        <w:rPr>
          <w:rFonts w:ascii="Tahoma" w:eastAsia="Tahoma" w:hAnsi="Tahoma" w:cs="Tahoma"/>
          <w:sz w:val="24"/>
          <w:szCs w:val="24"/>
          <w:lang w:val="es-MX"/>
        </w:rPr>
      </w:pPr>
      <w:r w:rsidRPr="6DB049EF">
        <w:rPr>
          <w:rFonts w:ascii="Tahoma" w:eastAsia="Tahoma" w:hAnsi="Tahoma" w:cs="Tahoma"/>
          <w:sz w:val="24"/>
          <w:szCs w:val="24"/>
          <w:lang w:val="es-MX"/>
        </w:rPr>
        <w:t>La técnica de educción de información utilizada en este caso podría considerarse como una combinación de búsqueda bibliográfica y revisión documental. Esto implica buscar y recopilar información relevante sobre el trastorno depresivo o la depresión de una variedad de fuentes, incluidas asociaciones relacionadas, documentos académicos, informes gubernamentales, y otros recursos pertinentes.</w:t>
      </w:r>
    </w:p>
    <w:p w14:paraId="310F368B" w14:textId="63F081F6" w:rsidR="0C6F623B" w:rsidRDefault="0C6F623B" w:rsidP="00E55807">
      <w:pPr>
        <w:spacing w:after="160" w:line="276" w:lineRule="auto"/>
        <w:ind w:left="-20" w:right="-20" w:firstLine="720"/>
        <w:rPr>
          <w:rFonts w:ascii="Tahoma" w:eastAsia="Tahoma" w:hAnsi="Tahoma" w:cs="Tahoma"/>
          <w:sz w:val="24"/>
          <w:szCs w:val="24"/>
          <w:lang w:val="es-MX"/>
        </w:rPr>
      </w:pPr>
      <w:r w:rsidRPr="6DB049EF">
        <w:rPr>
          <w:rFonts w:ascii="Tahoma" w:eastAsia="Tahoma" w:hAnsi="Tahoma" w:cs="Tahoma"/>
          <w:sz w:val="24"/>
          <w:szCs w:val="24"/>
          <w:lang w:val="es-MX"/>
        </w:rPr>
        <w:t>El análisis de la información recopilada implicaría evaluar la calidad y la relevancia de los documentos encontrados, así como identificar patrones, tendencias y brechas en el conocimiento sobre el tema. Esto puede incluir la revisión crítica de los datos, la identificación de temas comunes, la comparación de diferentes perspectivas y la extracción de información clave que pueda ser útil para el desarrollo del sistema.</w:t>
      </w:r>
    </w:p>
    <w:p w14:paraId="596A9E1E" w14:textId="1F34CD29" w:rsidR="0C6F623B" w:rsidRDefault="0C6F623B" w:rsidP="00E55807">
      <w:pPr>
        <w:spacing w:after="160" w:line="276" w:lineRule="auto"/>
        <w:ind w:left="-20" w:right="-20" w:firstLine="720"/>
        <w:rPr>
          <w:rFonts w:ascii="Tahoma" w:eastAsia="Tahoma" w:hAnsi="Tahoma" w:cs="Tahoma"/>
          <w:sz w:val="24"/>
          <w:szCs w:val="24"/>
          <w:lang w:val="es-MX"/>
        </w:rPr>
      </w:pPr>
      <w:r w:rsidRPr="6DB049EF">
        <w:rPr>
          <w:rFonts w:ascii="Tahoma" w:eastAsia="Tahoma" w:hAnsi="Tahoma" w:cs="Tahoma"/>
          <w:sz w:val="24"/>
          <w:szCs w:val="24"/>
          <w:lang w:val="es-MX"/>
        </w:rPr>
        <w:t>Para transformar esta información en requerimientos para el sistema propuesto, fue necesario identificar las necesidades y los desafíos específicos relacionados con el trastorno depresivo y ansiedad que han surgido a partir del análisis de la información. Esto implica la identificación de características y funcionalidades específicas que el sistema debería tener para abordar estas necesidades, así como la definición de criterios de éxito y métricas de evaluación para medir el impacto del sistema en la gestión y el tratamiento de la depresión y ansiedad en adolescentes.</w:t>
      </w:r>
    </w:p>
    <w:p w14:paraId="7AB0121C" w14:textId="7E4AAC7A" w:rsidR="6DB049EF" w:rsidRDefault="6DB049EF" w:rsidP="00E55807">
      <w:pPr>
        <w:spacing w:before="0" w:after="200" w:line="276" w:lineRule="auto"/>
        <w:rPr>
          <w:rFonts w:ascii="Tahoma" w:eastAsia="Tahoma" w:hAnsi="Tahoma" w:cs="Tahoma"/>
          <w:b/>
          <w:bCs/>
          <w:sz w:val="28"/>
          <w:szCs w:val="28"/>
          <w:lang w:val="es-MX"/>
        </w:rPr>
      </w:pPr>
    </w:p>
    <w:p w14:paraId="23E6D74F" w14:textId="7775B365" w:rsidR="00232A67" w:rsidRPr="00966199" w:rsidRDefault="75F8E0B6" w:rsidP="00E55807">
      <w:pPr>
        <w:pStyle w:val="Ttulo1"/>
        <w:spacing w:line="276" w:lineRule="auto"/>
        <w:rPr>
          <w:rFonts w:ascii="Tahoma" w:hAnsi="Tahoma" w:cs="Tahoma"/>
          <w:lang w:val="es-MX"/>
        </w:rPr>
      </w:pPr>
      <w:bookmarkStart w:id="13" w:name="_Toc409855160"/>
      <w:r w:rsidRPr="6893FDAC">
        <w:rPr>
          <w:rFonts w:ascii="Tahoma" w:hAnsi="Tahoma" w:cs="Tahoma"/>
          <w:lang w:val="es-MX"/>
        </w:rPr>
        <w:lastRenderedPageBreak/>
        <w:t>Requerimientos de la Aplicación</w:t>
      </w:r>
      <w:bookmarkEnd w:id="13"/>
    </w:p>
    <w:p w14:paraId="04307A19" w14:textId="620BEBB0" w:rsidR="00471B07" w:rsidRPr="00FC560E" w:rsidRDefault="001578B3" w:rsidP="00E55807">
      <w:pPr>
        <w:spacing w:line="276" w:lineRule="auto"/>
        <w:ind w:firstLine="360"/>
        <w:rPr>
          <w:rFonts w:ascii="Tahoma" w:hAnsi="Tahoma" w:cs="Tahoma"/>
          <w:sz w:val="24"/>
          <w:szCs w:val="24"/>
          <w:lang w:val="es-MX"/>
        </w:rPr>
      </w:pPr>
      <w:r w:rsidRPr="00FC560E">
        <w:rPr>
          <w:rFonts w:ascii="Tahoma" w:hAnsi="Tahoma" w:cs="Tahoma"/>
          <w:sz w:val="24"/>
          <w:szCs w:val="24"/>
          <w:lang w:val="es-MX"/>
        </w:rPr>
        <w:t xml:space="preserve">Para asegurar que la solución cumpla de manera efectiva y precisa las necesidades y expectativas de sus usuarios </w:t>
      </w:r>
      <w:r w:rsidR="00575B1A" w:rsidRPr="00FC560E">
        <w:rPr>
          <w:rFonts w:ascii="Tahoma" w:hAnsi="Tahoma" w:cs="Tahoma"/>
          <w:sz w:val="24"/>
          <w:szCs w:val="24"/>
          <w:lang w:val="es-MX"/>
        </w:rPr>
        <w:t>se identifica</w:t>
      </w:r>
      <w:r w:rsidRPr="00FC560E">
        <w:rPr>
          <w:rFonts w:ascii="Tahoma" w:hAnsi="Tahoma" w:cs="Tahoma"/>
          <w:sz w:val="24"/>
          <w:szCs w:val="24"/>
          <w:lang w:val="es-MX"/>
        </w:rPr>
        <w:t>n</w:t>
      </w:r>
      <w:r w:rsidR="00575B1A" w:rsidRPr="00FC560E">
        <w:rPr>
          <w:rFonts w:ascii="Tahoma" w:hAnsi="Tahoma" w:cs="Tahoma"/>
          <w:sz w:val="24"/>
          <w:szCs w:val="24"/>
          <w:lang w:val="es-MX"/>
        </w:rPr>
        <w:t xml:space="preserve"> los siguientes usuarios relevantes:</w:t>
      </w:r>
    </w:p>
    <w:p w14:paraId="2D6C671E" w14:textId="77777777" w:rsidR="00095ADA" w:rsidRPr="00FC560E" w:rsidRDefault="00095ADA" w:rsidP="00E55807">
      <w:pPr>
        <w:pStyle w:val="Prrafodelista"/>
        <w:numPr>
          <w:ilvl w:val="0"/>
          <w:numId w:val="12"/>
        </w:numPr>
        <w:spacing w:line="276" w:lineRule="auto"/>
        <w:rPr>
          <w:rFonts w:ascii="Tahoma" w:hAnsi="Tahoma" w:cs="Tahoma"/>
          <w:lang w:val="es-MX"/>
        </w:rPr>
      </w:pPr>
      <w:r w:rsidRPr="00FC560E">
        <w:rPr>
          <w:rFonts w:ascii="Tahoma" w:hAnsi="Tahoma" w:cs="Tahoma"/>
          <w:lang w:val="es-MX"/>
        </w:rPr>
        <w:t>Adolescentes que sufren de depresión o ansiedad.</w:t>
      </w:r>
    </w:p>
    <w:p w14:paraId="32BCB188" w14:textId="77777777" w:rsidR="00095ADA" w:rsidRPr="00FC560E" w:rsidRDefault="00095ADA" w:rsidP="00E55807">
      <w:pPr>
        <w:pStyle w:val="Prrafodelista"/>
        <w:numPr>
          <w:ilvl w:val="0"/>
          <w:numId w:val="12"/>
        </w:numPr>
        <w:spacing w:line="276" w:lineRule="auto"/>
        <w:rPr>
          <w:rFonts w:ascii="Tahoma" w:hAnsi="Tahoma" w:cs="Tahoma"/>
          <w:lang w:val="es-MX"/>
        </w:rPr>
      </w:pPr>
      <w:r w:rsidRPr="00FC560E">
        <w:rPr>
          <w:rFonts w:ascii="Tahoma" w:hAnsi="Tahoma" w:cs="Tahoma"/>
          <w:lang w:val="es-MX"/>
        </w:rPr>
        <w:t>Personas cercanas a ellos (familiares, amigos, educadores).</w:t>
      </w:r>
    </w:p>
    <w:p w14:paraId="0BF37AC3" w14:textId="77777777" w:rsidR="00095ADA" w:rsidRPr="00FC560E" w:rsidRDefault="00095ADA" w:rsidP="00E55807">
      <w:pPr>
        <w:pStyle w:val="Prrafodelista"/>
        <w:numPr>
          <w:ilvl w:val="0"/>
          <w:numId w:val="12"/>
        </w:numPr>
        <w:spacing w:line="276" w:lineRule="auto"/>
        <w:rPr>
          <w:rFonts w:ascii="Tahoma" w:hAnsi="Tahoma" w:cs="Tahoma"/>
          <w:lang w:val="es-MX"/>
        </w:rPr>
      </w:pPr>
      <w:r w:rsidRPr="00FC560E">
        <w:rPr>
          <w:rFonts w:ascii="Tahoma" w:hAnsi="Tahoma" w:cs="Tahoma"/>
          <w:lang w:val="es-MX"/>
        </w:rPr>
        <w:t>Profesionales de la salud mental (psicólogos, terapeutas).</w:t>
      </w:r>
    </w:p>
    <w:p w14:paraId="14BA28EC" w14:textId="03EE3332" w:rsidR="00095ADA" w:rsidRDefault="00095ADA" w:rsidP="00E55807">
      <w:pPr>
        <w:spacing w:line="276" w:lineRule="auto"/>
        <w:ind w:firstLine="360"/>
        <w:rPr>
          <w:rFonts w:ascii="Tahoma" w:hAnsi="Tahoma" w:cs="Tahoma"/>
          <w:sz w:val="24"/>
          <w:szCs w:val="24"/>
          <w:lang w:val="es-MX"/>
        </w:rPr>
      </w:pPr>
      <w:bookmarkStart w:id="14" w:name="_Int_cjKO7D8s"/>
      <w:r w:rsidRPr="00FC560E">
        <w:rPr>
          <w:rFonts w:ascii="Tahoma" w:hAnsi="Tahoma" w:cs="Tahoma"/>
          <w:sz w:val="24"/>
          <w:szCs w:val="24"/>
          <w:lang w:val="es-MX"/>
        </w:rPr>
        <w:t xml:space="preserve">La forma </w:t>
      </w:r>
      <w:r w:rsidR="008A08F4" w:rsidRPr="00FC560E">
        <w:rPr>
          <w:rFonts w:ascii="Tahoma" w:hAnsi="Tahoma" w:cs="Tahoma"/>
          <w:sz w:val="24"/>
          <w:szCs w:val="24"/>
          <w:lang w:val="es-MX"/>
        </w:rPr>
        <w:t xml:space="preserve">de selección será utilizando </w:t>
      </w:r>
      <w:r w:rsidR="00D132DB" w:rsidRPr="00FC560E">
        <w:rPr>
          <w:rFonts w:ascii="Tahoma" w:hAnsi="Tahoma" w:cs="Tahoma"/>
          <w:sz w:val="24"/>
          <w:szCs w:val="24"/>
          <w:lang w:val="es-MX"/>
        </w:rPr>
        <w:t>el método de muestreo por conveniencia</w:t>
      </w:r>
      <w:r w:rsidR="00E46D8D" w:rsidRPr="00FC560E">
        <w:rPr>
          <w:rFonts w:ascii="Tahoma" w:hAnsi="Tahoma" w:cs="Tahoma"/>
          <w:sz w:val="24"/>
          <w:szCs w:val="24"/>
          <w:lang w:val="es-MX"/>
        </w:rPr>
        <w:t>, con el fin de obtener información de usuarios clav</w:t>
      </w:r>
      <w:r w:rsidR="00FC560E" w:rsidRPr="00FC560E">
        <w:rPr>
          <w:rFonts w:ascii="Tahoma" w:hAnsi="Tahoma" w:cs="Tahoma"/>
          <w:sz w:val="24"/>
          <w:szCs w:val="24"/>
          <w:lang w:val="es-MX"/>
        </w:rPr>
        <w:t>e</w:t>
      </w:r>
      <w:r w:rsidR="3E093D8F" w:rsidRPr="408E0FB5">
        <w:rPr>
          <w:rFonts w:ascii="Tahoma" w:hAnsi="Tahoma" w:cs="Tahoma"/>
          <w:sz w:val="24"/>
          <w:szCs w:val="24"/>
          <w:lang w:val="es-MX"/>
        </w:rPr>
        <w:t>.</w:t>
      </w:r>
      <w:bookmarkEnd w:id="14"/>
      <w:r w:rsidR="0003443D">
        <w:rPr>
          <w:rFonts w:ascii="Tahoma" w:hAnsi="Tahoma" w:cs="Tahoma"/>
          <w:sz w:val="24"/>
          <w:szCs w:val="24"/>
          <w:lang w:val="es-MX"/>
        </w:rPr>
        <w:t xml:space="preserve"> Para esto </w:t>
      </w:r>
      <w:r w:rsidR="000E7C60">
        <w:rPr>
          <w:rFonts w:ascii="Tahoma" w:hAnsi="Tahoma" w:cs="Tahoma"/>
          <w:sz w:val="24"/>
          <w:szCs w:val="24"/>
          <w:lang w:val="es-MX"/>
        </w:rPr>
        <w:t xml:space="preserve">se utilizarán </w:t>
      </w:r>
      <w:r w:rsidR="009A01B8">
        <w:rPr>
          <w:rFonts w:ascii="Tahoma" w:hAnsi="Tahoma" w:cs="Tahoma"/>
          <w:sz w:val="24"/>
          <w:szCs w:val="24"/>
          <w:lang w:val="es-MX"/>
        </w:rPr>
        <w:t xml:space="preserve">diversas técnicas, como entrevistas en profundidad con adolescentes, así como </w:t>
      </w:r>
      <w:r w:rsidR="00591350">
        <w:rPr>
          <w:rFonts w:ascii="Tahoma" w:hAnsi="Tahoma" w:cs="Tahoma"/>
          <w:sz w:val="24"/>
          <w:szCs w:val="24"/>
          <w:lang w:val="es-MX"/>
        </w:rPr>
        <w:t xml:space="preserve">encuestas en línea </w:t>
      </w:r>
      <w:r w:rsidR="79B02135" w:rsidRPr="408E0FB5">
        <w:rPr>
          <w:rFonts w:ascii="Tahoma" w:hAnsi="Tahoma" w:cs="Tahoma"/>
          <w:sz w:val="24"/>
          <w:szCs w:val="24"/>
          <w:lang w:val="es-MX"/>
        </w:rPr>
        <w:t>que</w:t>
      </w:r>
      <w:r w:rsidR="00591350">
        <w:rPr>
          <w:rFonts w:ascii="Tahoma" w:hAnsi="Tahoma" w:cs="Tahoma"/>
          <w:sz w:val="24"/>
          <w:szCs w:val="24"/>
          <w:lang w:val="es-MX"/>
        </w:rPr>
        <w:t xml:space="preserve"> nos briden un panorama más amplio de los usuarios</w:t>
      </w:r>
      <w:r w:rsidR="79B02135" w:rsidRPr="408E0FB5">
        <w:rPr>
          <w:rFonts w:ascii="Tahoma" w:hAnsi="Tahoma" w:cs="Tahoma"/>
          <w:sz w:val="24"/>
          <w:szCs w:val="24"/>
          <w:lang w:val="es-MX"/>
        </w:rPr>
        <w:t xml:space="preserve"> para</w:t>
      </w:r>
      <w:r w:rsidR="00443E52">
        <w:rPr>
          <w:rFonts w:ascii="Tahoma" w:hAnsi="Tahoma" w:cs="Tahoma"/>
          <w:sz w:val="24"/>
          <w:szCs w:val="24"/>
          <w:lang w:val="es-MX"/>
        </w:rPr>
        <w:t xml:space="preserve"> obtener puntos de vist</w:t>
      </w:r>
      <w:r w:rsidR="00E551E0">
        <w:rPr>
          <w:rFonts w:ascii="Tahoma" w:hAnsi="Tahoma" w:cs="Tahoma"/>
          <w:sz w:val="24"/>
          <w:szCs w:val="24"/>
          <w:lang w:val="es-MX"/>
        </w:rPr>
        <w:t>a</w:t>
      </w:r>
      <w:r w:rsidR="79B02135" w:rsidRPr="408E0FB5">
        <w:rPr>
          <w:rFonts w:ascii="Tahoma" w:hAnsi="Tahoma" w:cs="Tahoma"/>
          <w:sz w:val="24"/>
          <w:szCs w:val="24"/>
          <w:lang w:val="es-MX"/>
        </w:rPr>
        <w:t xml:space="preserve"> distintos</w:t>
      </w:r>
      <w:r w:rsidR="00591350">
        <w:rPr>
          <w:rFonts w:ascii="Tahoma" w:hAnsi="Tahoma" w:cs="Tahoma"/>
          <w:sz w:val="24"/>
          <w:szCs w:val="24"/>
          <w:lang w:val="es-MX"/>
        </w:rPr>
        <w:t>.</w:t>
      </w:r>
    </w:p>
    <w:p w14:paraId="49F95DF0" w14:textId="655A3D3A" w:rsidR="003D56DD" w:rsidRDefault="003D56DD" w:rsidP="00E55807">
      <w:pPr>
        <w:spacing w:line="276" w:lineRule="auto"/>
        <w:ind w:firstLine="360"/>
        <w:rPr>
          <w:rFonts w:ascii="Tahoma" w:hAnsi="Tahoma" w:cs="Tahoma"/>
          <w:sz w:val="24"/>
          <w:szCs w:val="24"/>
          <w:lang w:val="es-MX"/>
        </w:rPr>
      </w:pPr>
      <w:r w:rsidRPr="003D56DD">
        <w:rPr>
          <w:rFonts w:ascii="Tahoma" w:hAnsi="Tahoma" w:cs="Tahoma"/>
          <w:sz w:val="24"/>
          <w:szCs w:val="24"/>
          <w:lang w:val="es-MX"/>
        </w:rPr>
        <w:t xml:space="preserve">Los instrumentos de recolección </w:t>
      </w:r>
      <w:r>
        <w:rPr>
          <w:rFonts w:ascii="Tahoma" w:hAnsi="Tahoma" w:cs="Tahoma"/>
          <w:sz w:val="24"/>
          <w:szCs w:val="24"/>
          <w:lang w:val="es-MX"/>
        </w:rPr>
        <w:t>que se utilizarán</w:t>
      </w:r>
      <w:r w:rsidRPr="003D56DD">
        <w:rPr>
          <w:rFonts w:ascii="Tahoma" w:hAnsi="Tahoma" w:cs="Tahoma"/>
          <w:sz w:val="24"/>
          <w:szCs w:val="24"/>
          <w:lang w:val="es-MX"/>
        </w:rPr>
        <w:t xml:space="preserve"> incluirán entrevistas estructuradas o semiestructuradas, así como encuestas en línea diseñadas específicamente para recopilar información sobre el uso de aplicaciones de salud mental, preferencias de características</w:t>
      </w:r>
      <w:r w:rsidR="0005708C">
        <w:rPr>
          <w:rFonts w:ascii="Tahoma" w:hAnsi="Tahoma" w:cs="Tahoma"/>
          <w:sz w:val="24"/>
          <w:szCs w:val="24"/>
          <w:lang w:val="es-MX"/>
        </w:rPr>
        <w:t xml:space="preserve">, </w:t>
      </w:r>
      <w:r w:rsidRPr="003D56DD">
        <w:rPr>
          <w:rFonts w:ascii="Tahoma" w:hAnsi="Tahoma" w:cs="Tahoma"/>
          <w:sz w:val="24"/>
          <w:szCs w:val="24"/>
          <w:lang w:val="es-MX"/>
        </w:rPr>
        <w:t>contenido, y opiniones sobre la efectividad de la soluci</w:t>
      </w:r>
      <w:r w:rsidR="00C669C9">
        <w:rPr>
          <w:rFonts w:ascii="Tahoma" w:hAnsi="Tahoma" w:cs="Tahoma"/>
          <w:sz w:val="24"/>
          <w:szCs w:val="24"/>
          <w:lang w:val="es-MX"/>
        </w:rPr>
        <w:t>ón</w:t>
      </w:r>
      <w:r w:rsidRPr="003D56DD">
        <w:rPr>
          <w:rFonts w:ascii="Tahoma" w:hAnsi="Tahoma" w:cs="Tahoma"/>
          <w:sz w:val="24"/>
          <w:szCs w:val="24"/>
          <w:lang w:val="es-MX"/>
        </w:rPr>
        <w:t xml:space="preserve"> propuesta.</w:t>
      </w:r>
    </w:p>
    <w:p w14:paraId="3B3342CE" w14:textId="1CD0E134" w:rsidR="339E5731" w:rsidRDefault="339E5731" w:rsidP="00E55807">
      <w:pPr>
        <w:spacing w:line="276" w:lineRule="auto"/>
        <w:ind w:firstLine="360"/>
        <w:rPr>
          <w:rFonts w:ascii="Tahoma" w:hAnsi="Tahoma" w:cs="Tahoma"/>
          <w:sz w:val="24"/>
          <w:szCs w:val="24"/>
          <w:lang w:val="es-MX"/>
        </w:rPr>
      </w:pPr>
      <w:r w:rsidRPr="408E0FB5">
        <w:rPr>
          <w:rFonts w:ascii="Tahoma" w:hAnsi="Tahoma" w:cs="Tahoma"/>
          <w:sz w:val="24"/>
          <w:szCs w:val="24"/>
          <w:lang w:val="es-MX"/>
        </w:rPr>
        <w:t>Finalmente, se analizarán los datos cualitativos y cuantitativos recopilados para identificar patrones, tendencias y áreas de mejora para la solución planteada, para que la aplicación esté diseñada de manera efectiva y amigable para satisfacer las necesidades y expectativas de los usuarios.</w:t>
      </w:r>
    </w:p>
    <w:p w14:paraId="74DEBD8B" w14:textId="56AA0E8B" w:rsidR="339E5731" w:rsidRDefault="339E5731" w:rsidP="00E55807">
      <w:pPr>
        <w:spacing w:line="276" w:lineRule="auto"/>
        <w:ind w:firstLine="720"/>
        <w:rPr>
          <w:rFonts w:ascii="Tahoma" w:eastAsia="Tahoma" w:hAnsi="Tahoma" w:cs="Tahoma"/>
          <w:color w:val="0D0D0D" w:themeColor="text1" w:themeTint="F2"/>
          <w:sz w:val="24"/>
          <w:szCs w:val="24"/>
          <w:lang w:val="es-MX"/>
        </w:rPr>
      </w:pPr>
      <w:r w:rsidRPr="408E0FB5">
        <w:rPr>
          <w:rFonts w:ascii="Tahoma" w:eastAsia="Tahoma" w:hAnsi="Tahoma" w:cs="Tahoma"/>
          <w:color w:val="000000" w:themeColor="text1"/>
          <w:sz w:val="24"/>
          <w:szCs w:val="24"/>
          <w:lang w:val="es-MX"/>
        </w:rPr>
        <w:t>Se proponen los siguientes instrumentos para la recolección de requerimientos:</w:t>
      </w:r>
    </w:p>
    <w:p w14:paraId="29FB4E37" w14:textId="18DB4DA5" w:rsidR="339E5731" w:rsidRPr="00861C7F" w:rsidRDefault="00861C7F" w:rsidP="00E55807">
      <w:pPr>
        <w:pStyle w:val="Prrafodelista"/>
        <w:numPr>
          <w:ilvl w:val="0"/>
          <w:numId w:val="21"/>
        </w:numPr>
        <w:spacing w:line="276" w:lineRule="auto"/>
        <w:rPr>
          <w:rStyle w:val="Hipervnculo"/>
          <w:rFonts w:ascii="Tahoma" w:eastAsia="Tahoma" w:hAnsi="Tahoma" w:cs="Tahoma"/>
          <w:i/>
          <w:iCs/>
          <w:lang w:val="es-MX"/>
        </w:rPr>
      </w:pPr>
      <w:r>
        <w:rPr>
          <w:rFonts w:ascii="Tahoma" w:eastAsia="Tahoma" w:hAnsi="Tahoma" w:cs="Tahoma"/>
          <w:i/>
          <w:iCs/>
          <w:lang w:val="es-MX"/>
        </w:rPr>
        <w:fldChar w:fldCharType="begin"/>
      </w:r>
      <w:r>
        <w:rPr>
          <w:rFonts w:ascii="Tahoma" w:eastAsia="Tahoma" w:hAnsi="Tahoma" w:cs="Tahoma"/>
          <w:i/>
          <w:iCs/>
          <w:lang w:val="es-MX"/>
        </w:rPr>
        <w:instrText>HYPERLINK "https://alumnosuady-my.sharepoint.com/:b:/g/personal/a18000710_alumnos_uady_mx/EVgshhDCRkFMobazg4a4W4ABa6Go-dxcIT2-qDdQ6FxIGw?e=pFolAt"</w:instrText>
      </w:r>
      <w:r>
        <w:rPr>
          <w:rFonts w:ascii="Tahoma" w:eastAsia="Tahoma" w:hAnsi="Tahoma" w:cs="Tahoma"/>
          <w:i/>
          <w:iCs/>
          <w:lang w:val="es-MX"/>
        </w:rPr>
      </w:r>
      <w:r>
        <w:rPr>
          <w:rFonts w:ascii="Tahoma" w:eastAsia="Tahoma" w:hAnsi="Tahoma" w:cs="Tahoma"/>
          <w:i/>
          <w:iCs/>
          <w:lang w:val="es-MX"/>
        </w:rPr>
        <w:fldChar w:fldCharType="separate"/>
      </w:r>
      <w:r w:rsidR="339E5731" w:rsidRPr="00861C7F">
        <w:rPr>
          <w:rStyle w:val="Hipervnculo"/>
          <w:rFonts w:ascii="Tahoma" w:eastAsia="Tahoma" w:hAnsi="Tahoma" w:cs="Tahoma"/>
          <w:i/>
          <w:iCs/>
          <w:lang w:val="es-MX"/>
        </w:rPr>
        <w:t>Anexo encuesta</w:t>
      </w:r>
    </w:p>
    <w:p w14:paraId="6E592468" w14:textId="71F570BF" w:rsidR="339E5731" w:rsidRPr="008C688A" w:rsidRDefault="00861C7F" w:rsidP="00E55807">
      <w:pPr>
        <w:pStyle w:val="Prrafodelista"/>
        <w:numPr>
          <w:ilvl w:val="0"/>
          <w:numId w:val="21"/>
        </w:numPr>
        <w:spacing w:line="276" w:lineRule="auto"/>
        <w:rPr>
          <w:rStyle w:val="Hipervnculo"/>
          <w:rFonts w:ascii="Tahoma" w:eastAsia="Tahoma" w:hAnsi="Tahoma" w:cs="Tahoma"/>
          <w:i/>
          <w:iCs/>
          <w:lang w:val="es-MX"/>
        </w:rPr>
      </w:pPr>
      <w:r>
        <w:rPr>
          <w:rFonts w:ascii="Tahoma" w:eastAsia="Tahoma" w:hAnsi="Tahoma" w:cs="Tahoma"/>
          <w:i/>
          <w:iCs/>
          <w:lang w:val="es-MX"/>
        </w:rPr>
        <w:fldChar w:fldCharType="end"/>
      </w:r>
      <w:r w:rsidR="008C688A">
        <w:rPr>
          <w:rFonts w:ascii="Tahoma" w:eastAsia="Tahoma" w:hAnsi="Tahoma" w:cs="Tahoma"/>
          <w:i/>
          <w:iCs/>
          <w:lang w:val="es-MX"/>
        </w:rPr>
        <w:fldChar w:fldCharType="begin"/>
      </w:r>
      <w:r w:rsidR="008C688A">
        <w:rPr>
          <w:rFonts w:ascii="Tahoma" w:eastAsia="Tahoma" w:hAnsi="Tahoma" w:cs="Tahoma"/>
          <w:i/>
          <w:iCs/>
          <w:lang w:val="es-MX"/>
        </w:rPr>
        <w:instrText>HYPERLINK "https://alumnosuady-my.sharepoint.com/:b:/g/personal/a18000710_alumnos_uady_mx/EQQqCOUUolhPtQEmtn7vi3IBWoQdWA-mY80p4QmMpHIpZA?e=vlPpAU"</w:instrText>
      </w:r>
      <w:r w:rsidR="008C688A">
        <w:rPr>
          <w:rFonts w:ascii="Tahoma" w:eastAsia="Tahoma" w:hAnsi="Tahoma" w:cs="Tahoma"/>
          <w:i/>
          <w:iCs/>
          <w:lang w:val="es-MX"/>
        </w:rPr>
      </w:r>
      <w:r w:rsidR="008C688A">
        <w:rPr>
          <w:rFonts w:ascii="Tahoma" w:eastAsia="Tahoma" w:hAnsi="Tahoma" w:cs="Tahoma"/>
          <w:i/>
          <w:iCs/>
          <w:lang w:val="es-MX"/>
        </w:rPr>
        <w:fldChar w:fldCharType="separate"/>
      </w:r>
      <w:r w:rsidR="339E5731" w:rsidRPr="008C688A">
        <w:rPr>
          <w:rStyle w:val="Hipervnculo"/>
          <w:rFonts w:ascii="Tahoma" w:eastAsia="Tahoma" w:hAnsi="Tahoma" w:cs="Tahoma"/>
          <w:i/>
          <w:iCs/>
          <w:lang w:val="es-MX"/>
        </w:rPr>
        <w:t>Anexo entrevista</w:t>
      </w:r>
    </w:p>
    <w:p w14:paraId="710BB878" w14:textId="7F765212" w:rsidR="6DB049EF" w:rsidRPr="00F634C4" w:rsidRDefault="008C688A" w:rsidP="00E55807">
      <w:pPr>
        <w:spacing w:line="276" w:lineRule="auto"/>
        <w:ind w:firstLine="720"/>
        <w:rPr>
          <w:rFonts w:ascii="Tahoma" w:eastAsia="Tahoma" w:hAnsi="Tahoma" w:cs="Tahoma"/>
          <w:sz w:val="24"/>
          <w:szCs w:val="24"/>
          <w:lang w:val="es-MX"/>
        </w:rPr>
      </w:pPr>
      <w:r>
        <w:rPr>
          <w:rFonts w:ascii="Tahoma" w:eastAsia="Tahoma" w:hAnsi="Tahoma" w:cs="Tahoma"/>
          <w:i/>
          <w:iCs/>
          <w:sz w:val="24"/>
          <w:szCs w:val="24"/>
          <w:lang w:val="es-MX"/>
        </w:rPr>
        <w:fldChar w:fldCharType="end"/>
      </w:r>
      <w:r w:rsidR="339E5731" w:rsidRPr="408E0FB5">
        <w:rPr>
          <w:rFonts w:ascii="Tahoma" w:eastAsia="Tahoma" w:hAnsi="Tahoma" w:cs="Tahoma"/>
          <w:color w:val="000000" w:themeColor="text1"/>
          <w:sz w:val="24"/>
          <w:szCs w:val="24"/>
          <w:lang w:val="es-MX"/>
        </w:rPr>
        <w:t>Se utilizarán de manera complementaria para garantizar una comprensión completa de las necesidades y expectativas de los usuarios, permitiendo así el diseño de una aplicación efectiva y centrada en el usuario.</w:t>
      </w:r>
    </w:p>
    <w:p w14:paraId="75A2B237" w14:textId="2270308A" w:rsidR="6DB049EF" w:rsidRDefault="6DB049EF" w:rsidP="00E55807">
      <w:pPr>
        <w:spacing w:line="276" w:lineRule="auto"/>
        <w:rPr>
          <w:rFonts w:ascii="Tahoma" w:hAnsi="Tahoma" w:cs="Tahoma"/>
          <w:lang w:val="es-MX"/>
        </w:rPr>
      </w:pPr>
    </w:p>
    <w:p w14:paraId="6A70EE07" w14:textId="77777777" w:rsidR="00232A67" w:rsidRPr="00966199" w:rsidRDefault="00E6F76D" w:rsidP="00E55807">
      <w:pPr>
        <w:pStyle w:val="Ttulo1"/>
        <w:spacing w:line="276" w:lineRule="auto"/>
        <w:rPr>
          <w:rFonts w:ascii="Tahoma" w:hAnsi="Tahoma" w:cs="Tahoma"/>
          <w:lang w:val="es-MX"/>
        </w:rPr>
      </w:pPr>
      <w:bookmarkStart w:id="15" w:name="_Toc844674456"/>
      <w:r w:rsidRPr="6893FDAC">
        <w:rPr>
          <w:rFonts w:ascii="Tahoma" w:hAnsi="Tahoma" w:cs="Tahoma"/>
          <w:lang w:val="es-MX"/>
        </w:rPr>
        <w:t>Perfiles, Personas y Escenarios</w:t>
      </w:r>
      <w:bookmarkEnd w:id="15"/>
    </w:p>
    <w:p w14:paraId="7A4CED73" w14:textId="6474806D" w:rsidR="00232A67" w:rsidRPr="00966199" w:rsidRDefault="00232A67" w:rsidP="00E55807">
      <w:pPr>
        <w:spacing w:before="0" w:after="200" w:line="276" w:lineRule="auto"/>
        <w:rPr>
          <w:rFonts w:ascii="Tahoma" w:hAnsi="Tahoma" w:cs="Tahoma"/>
          <w:b/>
          <w:bCs/>
          <w:sz w:val="24"/>
          <w:szCs w:val="24"/>
          <w:lang w:val="es-MX"/>
        </w:rPr>
      </w:pPr>
      <w:r w:rsidRPr="00966199">
        <w:rPr>
          <w:rFonts w:ascii="Tahoma" w:hAnsi="Tahoma" w:cs="Tahoma"/>
          <w:b/>
          <w:bCs/>
          <w:sz w:val="24"/>
          <w:szCs w:val="24"/>
          <w:lang w:val="es-MX"/>
        </w:rPr>
        <w:t xml:space="preserve">Perfiles de usuario: </w:t>
      </w:r>
    </w:p>
    <w:p w14:paraId="12807EB3" w14:textId="0750F49A" w:rsidR="00232A67" w:rsidRPr="00966199" w:rsidRDefault="00232A67" w:rsidP="00E55807">
      <w:pPr>
        <w:pStyle w:val="Prrafodelista"/>
        <w:numPr>
          <w:ilvl w:val="0"/>
          <w:numId w:val="9"/>
        </w:numPr>
        <w:spacing w:before="0" w:after="200" w:line="276" w:lineRule="auto"/>
        <w:jc w:val="left"/>
        <w:rPr>
          <w:rFonts w:ascii="Tahoma" w:hAnsi="Tahoma" w:cs="Tahoma"/>
          <w:lang w:val="es-MX"/>
        </w:rPr>
      </w:pPr>
      <w:r w:rsidRPr="00966199">
        <w:rPr>
          <w:rFonts w:ascii="Tahoma" w:hAnsi="Tahoma" w:cs="Tahoma"/>
          <w:b/>
          <w:bCs/>
          <w:lang w:val="es-MX"/>
        </w:rPr>
        <w:t xml:space="preserve">Adolescente con trastorno de depresión o ansiedad: </w:t>
      </w:r>
      <w:r w:rsidRPr="00966199">
        <w:rPr>
          <w:rFonts w:ascii="Tahoma" w:hAnsi="Tahoma" w:cs="Tahoma"/>
          <w:lang w:val="es-MX"/>
        </w:rPr>
        <w:t xml:space="preserve">Este perfil representa a los usuarios </w:t>
      </w:r>
      <w:r w:rsidR="00AF01D7">
        <w:rPr>
          <w:rFonts w:ascii="Tahoma" w:hAnsi="Tahoma" w:cs="Tahoma"/>
          <w:lang w:val="es-MX"/>
        </w:rPr>
        <w:t>primarios</w:t>
      </w:r>
      <w:r w:rsidRPr="00966199">
        <w:rPr>
          <w:rFonts w:ascii="Tahoma" w:hAnsi="Tahoma" w:cs="Tahoma"/>
          <w:lang w:val="es-MX"/>
        </w:rPr>
        <w:t xml:space="preserve"> del sistema, aquellos que buscan información y ayuda para gestionar sus emociones y enfrentar crisis emocionales.</w:t>
      </w:r>
    </w:p>
    <w:p w14:paraId="3E9EA7A3" w14:textId="6375809B" w:rsidR="00232A67" w:rsidRPr="00966199" w:rsidRDefault="00232A67" w:rsidP="00E55807">
      <w:pPr>
        <w:pStyle w:val="Prrafodelista"/>
        <w:numPr>
          <w:ilvl w:val="0"/>
          <w:numId w:val="9"/>
        </w:numPr>
        <w:spacing w:before="0" w:after="200" w:line="276" w:lineRule="auto"/>
        <w:jc w:val="left"/>
        <w:rPr>
          <w:rFonts w:ascii="Tahoma" w:hAnsi="Tahoma" w:cs="Tahoma"/>
          <w:lang w:val="es-MX"/>
        </w:rPr>
      </w:pPr>
      <w:r w:rsidRPr="00966199">
        <w:rPr>
          <w:rFonts w:ascii="Tahoma" w:hAnsi="Tahoma" w:cs="Tahoma"/>
          <w:b/>
          <w:bCs/>
          <w:lang w:val="es-MX"/>
        </w:rPr>
        <w:t xml:space="preserve">Familiares o </w:t>
      </w:r>
      <w:r w:rsidR="501F62ED" w:rsidRPr="6DB049EF">
        <w:rPr>
          <w:rFonts w:ascii="Tahoma" w:hAnsi="Tahoma" w:cs="Tahoma"/>
          <w:b/>
          <w:bCs/>
          <w:lang w:val="es-MX"/>
        </w:rPr>
        <w:t>p</w:t>
      </w:r>
      <w:r w:rsidR="000333FD" w:rsidRPr="6DB049EF">
        <w:rPr>
          <w:rFonts w:ascii="Tahoma" w:hAnsi="Tahoma" w:cs="Tahoma"/>
          <w:b/>
          <w:bCs/>
          <w:lang w:val="es-MX"/>
        </w:rPr>
        <w:t>ersonas</w:t>
      </w:r>
      <w:r w:rsidRPr="00966199">
        <w:rPr>
          <w:rFonts w:ascii="Tahoma" w:hAnsi="Tahoma" w:cs="Tahoma"/>
          <w:b/>
          <w:bCs/>
          <w:lang w:val="es-MX"/>
        </w:rPr>
        <w:t xml:space="preserve"> cercan</w:t>
      </w:r>
      <w:r w:rsidR="000333FD">
        <w:rPr>
          <w:rFonts w:ascii="Tahoma" w:hAnsi="Tahoma" w:cs="Tahoma"/>
          <w:b/>
          <w:bCs/>
          <w:lang w:val="es-MX"/>
        </w:rPr>
        <w:t>a</w:t>
      </w:r>
      <w:r w:rsidRPr="00966199">
        <w:rPr>
          <w:rFonts w:ascii="Tahoma" w:hAnsi="Tahoma" w:cs="Tahoma"/>
          <w:b/>
          <w:bCs/>
          <w:lang w:val="es-MX"/>
        </w:rPr>
        <w:t>s de los adolescentes:</w:t>
      </w:r>
      <w:r w:rsidRPr="00966199">
        <w:rPr>
          <w:rFonts w:ascii="Tahoma" w:hAnsi="Tahoma" w:cs="Tahoma"/>
          <w:lang w:val="es-MX"/>
        </w:rPr>
        <w:t xml:space="preserve"> Este perfil incluye a personas cercanas a los adolescentes que </w:t>
      </w:r>
      <w:r w:rsidR="553496EC" w:rsidRPr="408E0FB5">
        <w:rPr>
          <w:rFonts w:ascii="Tahoma" w:hAnsi="Tahoma" w:cs="Tahoma"/>
          <w:lang w:val="es-MX"/>
        </w:rPr>
        <w:t>estén preocupados</w:t>
      </w:r>
      <w:r w:rsidRPr="00966199">
        <w:rPr>
          <w:rFonts w:ascii="Tahoma" w:hAnsi="Tahoma" w:cs="Tahoma"/>
          <w:lang w:val="es-MX"/>
        </w:rPr>
        <w:t xml:space="preserve"> por su bienestar y </w:t>
      </w:r>
      <w:r w:rsidR="553496EC" w:rsidRPr="408E0FB5">
        <w:rPr>
          <w:rFonts w:ascii="Tahoma" w:hAnsi="Tahoma" w:cs="Tahoma"/>
          <w:lang w:val="es-MX"/>
        </w:rPr>
        <w:lastRenderedPageBreak/>
        <w:t>busquen</w:t>
      </w:r>
      <w:r w:rsidRPr="00966199">
        <w:rPr>
          <w:rFonts w:ascii="Tahoma" w:hAnsi="Tahoma" w:cs="Tahoma"/>
          <w:lang w:val="es-MX"/>
        </w:rPr>
        <w:t xml:space="preserve"> comprender mejor la situación </w:t>
      </w:r>
      <w:r w:rsidR="553496EC" w:rsidRPr="408E0FB5">
        <w:rPr>
          <w:rFonts w:ascii="Tahoma" w:hAnsi="Tahoma" w:cs="Tahoma"/>
          <w:lang w:val="es-MX"/>
        </w:rPr>
        <w:t>para</w:t>
      </w:r>
      <w:r w:rsidRPr="00966199">
        <w:rPr>
          <w:rFonts w:ascii="Tahoma" w:hAnsi="Tahoma" w:cs="Tahoma"/>
          <w:lang w:val="es-MX"/>
        </w:rPr>
        <w:t xml:space="preserve"> brindar apoyo</w:t>
      </w:r>
      <w:r w:rsidR="003B2C9D">
        <w:rPr>
          <w:rFonts w:ascii="Tahoma" w:hAnsi="Tahoma" w:cs="Tahoma"/>
          <w:lang w:val="es-MX"/>
        </w:rPr>
        <w:t xml:space="preserve">, por lo que </w:t>
      </w:r>
      <w:r w:rsidR="553496EC" w:rsidRPr="408E0FB5">
        <w:rPr>
          <w:rFonts w:ascii="Tahoma" w:hAnsi="Tahoma" w:cs="Tahoma"/>
          <w:lang w:val="es-MX"/>
        </w:rPr>
        <w:t>se denominan</w:t>
      </w:r>
      <w:r w:rsidR="00F6202F">
        <w:rPr>
          <w:rFonts w:ascii="Tahoma" w:hAnsi="Tahoma" w:cs="Tahoma"/>
          <w:lang w:val="es-MX"/>
        </w:rPr>
        <w:t xml:space="preserve"> </w:t>
      </w:r>
      <w:r w:rsidR="003B2C9D">
        <w:rPr>
          <w:rFonts w:ascii="Tahoma" w:hAnsi="Tahoma" w:cs="Tahoma"/>
          <w:lang w:val="es-MX"/>
        </w:rPr>
        <w:t>usuarios secundarios</w:t>
      </w:r>
      <w:r w:rsidRPr="00966199">
        <w:rPr>
          <w:rFonts w:ascii="Tahoma" w:hAnsi="Tahoma" w:cs="Tahoma"/>
          <w:lang w:val="es-MX"/>
        </w:rPr>
        <w:t>.</w:t>
      </w:r>
    </w:p>
    <w:p w14:paraId="5F82A7C4" w14:textId="469A48AA" w:rsidR="00232A67" w:rsidRPr="00966199" w:rsidRDefault="00232A67" w:rsidP="00E55807">
      <w:pPr>
        <w:pStyle w:val="Prrafodelista"/>
        <w:numPr>
          <w:ilvl w:val="0"/>
          <w:numId w:val="9"/>
        </w:numPr>
        <w:spacing w:before="0" w:after="200" w:line="276" w:lineRule="auto"/>
        <w:jc w:val="left"/>
        <w:rPr>
          <w:rFonts w:ascii="Tahoma" w:hAnsi="Tahoma" w:cs="Tahoma"/>
          <w:lang w:val="es-MX"/>
        </w:rPr>
      </w:pPr>
      <w:r w:rsidRPr="1B43EF2A">
        <w:rPr>
          <w:rFonts w:ascii="Tahoma" w:hAnsi="Tahoma" w:cs="Tahoma"/>
          <w:b/>
          <w:bCs/>
          <w:lang w:val="es-MX"/>
        </w:rPr>
        <w:t>Profesionales de la salud mental:</w:t>
      </w:r>
      <w:r w:rsidRPr="1B43EF2A">
        <w:rPr>
          <w:rFonts w:ascii="Tahoma" w:hAnsi="Tahoma" w:cs="Tahoma"/>
          <w:lang w:val="es-MX"/>
        </w:rPr>
        <w:t xml:space="preserve"> Estos usuarios</w:t>
      </w:r>
      <w:r w:rsidR="00F6202F" w:rsidRPr="1B43EF2A">
        <w:rPr>
          <w:rFonts w:ascii="Tahoma" w:hAnsi="Tahoma" w:cs="Tahoma"/>
          <w:lang w:val="es-MX"/>
        </w:rPr>
        <w:t xml:space="preserve"> primarios</w:t>
      </w:r>
      <w:r w:rsidRPr="1B43EF2A">
        <w:rPr>
          <w:rFonts w:ascii="Tahoma" w:hAnsi="Tahoma" w:cs="Tahoma"/>
          <w:lang w:val="es-MX"/>
        </w:rPr>
        <w:t xml:space="preserve"> son psicólogos u otros especialistas que colaborarán con el sistema para brindar atención y apoyo en momentos críticos.</w:t>
      </w:r>
    </w:p>
    <w:p w14:paraId="03D08B84" w14:textId="72CABA08" w:rsidR="054A3040" w:rsidRDefault="054A3040" w:rsidP="00E55807">
      <w:pPr>
        <w:spacing w:before="0" w:after="200" w:line="276" w:lineRule="auto"/>
        <w:rPr>
          <w:rFonts w:ascii="Tahoma" w:eastAsia="Tahoma" w:hAnsi="Tahoma" w:cs="Tahoma"/>
          <w:b/>
          <w:bCs/>
          <w:sz w:val="24"/>
          <w:szCs w:val="24"/>
          <w:lang w:val="es-MX"/>
        </w:rPr>
      </w:pPr>
      <w:r w:rsidRPr="1B43EF2A">
        <w:rPr>
          <w:rFonts w:ascii="Tahoma" w:eastAsia="Tahoma" w:hAnsi="Tahoma" w:cs="Tahoma"/>
          <w:b/>
          <w:bCs/>
          <w:sz w:val="24"/>
          <w:szCs w:val="24"/>
          <w:lang w:val="es-MX"/>
        </w:rPr>
        <w:t>Personas:</w:t>
      </w:r>
    </w:p>
    <w:p w14:paraId="688C383C" w14:textId="04B6D429" w:rsidR="054A3040" w:rsidRDefault="054A3040" w:rsidP="00E55807">
      <w:pPr>
        <w:pStyle w:val="Prrafodelista"/>
        <w:numPr>
          <w:ilvl w:val="0"/>
          <w:numId w:val="1"/>
        </w:numPr>
        <w:spacing w:line="276" w:lineRule="auto"/>
        <w:jc w:val="left"/>
        <w:rPr>
          <w:rFonts w:ascii="Tahoma" w:eastAsia="Tahoma" w:hAnsi="Tahoma" w:cs="Tahoma"/>
          <w:color w:val="000000" w:themeColor="text1"/>
          <w:lang w:val="es-MX"/>
        </w:rPr>
      </w:pPr>
      <w:r w:rsidRPr="1B43EF2A">
        <w:rPr>
          <w:rFonts w:ascii="Tahoma" w:eastAsia="Tahoma" w:hAnsi="Tahoma" w:cs="Tahoma"/>
          <w:color w:val="000000" w:themeColor="text1"/>
          <w:lang w:val="es-MX"/>
        </w:rPr>
        <w:t>Nombre: Sofía</w:t>
      </w:r>
    </w:p>
    <w:p w14:paraId="772B6FE4" w14:textId="648F42AD" w:rsidR="054A3040" w:rsidRDefault="054A3040" w:rsidP="00E55807">
      <w:pPr>
        <w:pStyle w:val="Prrafodelista"/>
        <w:numPr>
          <w:ilvl w:val="1"/>
          <w:numId w:val="1"/>
        </w:numPr>
        <w:spacing w:line="276" w:lineRule="auto"/>
        <w:jc w:val="left"/>
        <w:rPr>
          <w:rFonts w:ascii="Tahoma" w:eastAsia="Tahoma" w:hAnsi="Tahoma" w:cs="Tahoma"/>
          <w:color w:val="000000" w:themeColor="text1"/>
          <w:lang w:val="es-MX"/>
        </w:rPr>
      </w:pPr>
      <w:r w:rsidRPr="1B43EF2A">
        <w:rPr>
          <w:rFonts w:ascii="Tahoma" w:eastAsia="Tahoma" w:hAnsi="Tahoma" w:cs="Tahoma"/>
          <w:color w:val="000000" w:themeColor="text1"/>
          <w:lang w:val="es-MX"/>
        </w:rPr>
        <w:t>Edad: 17 años</w:t>
      </w:r>
    </w:p>
    <w:p w14:paraId="69A98005" w14:textId="14F62C97" w:rsidR="054A3040" w:rsidRDefault="054A3040" w:rsidP="00E55807">
      <w:pPr>
        <w:pStyle w:val="Prrafodelista"/>
        <w:numPr>
          <w:ilvl w:val="1"/>
          <w:numId w:val="1"/>
        </w:numPr>
        <w:spacing w:line="276" w:lineRule="auto"/>
        <w:jc w:val="left"/>
        <w:rPr>
          <w:rFonts w:ascii="Tahoma" w:eastAsia="Tahoma" w:hAnsi="Tahoma" w:cs="Tahoma"/>
          <w:color w:val="000000" w:themeColor="text1"/>
          <w:lang w:val="es-MX"/>
        </w:rPr>
      </w:pPr>
      <w:r w:rsidRPr="1B43EF2A">
        <w:rPr>
          <w:rFonts w:ascii="Tahoma" w:eastAsia="Tahoma" w:hAnsi="Tahoma" w:cs="Tahoma"/>
          <w:color w:val="000000" w:themeColor="text1"/>
          <w:lang w:val="es-MX"/>
        </w:rPr>
        <w:t>Ocupación: Estudiante de preparatoria de tercer año</w:t>
      </w:r>
    </w:p>
    <w:p w14:paraId="2CD1C76B" w14:textId="2C136B6B" w:rsidR="054A3040" w:rsidRDefault="054A3040" w:rsidP="00E55807">
      <w:pPr>
        <w:pStyle w:val="Prrafodelista"/>
        <w:numPr>
          <w:ilvl w:val="1"/>
          <w:numId w:val="1"/>
        </w:numPr>
        <w:spacing w:line="276" w:lineRule="auto"/>
        <w:jc w:val="left"/>
        <w:rPr>
          <w:rFonts w:ascii="Tahoma" w:eastAsia="Tahoma" w:hAnsi="Tahoma" w:cs="Tahoma"/>
          <w:color w:val="000000" w:themeColor="text1"/>
          <w:lang w:val="es-MX"/>
        </w:rPr>
      </w:pPr>
      <w:r w:rsidRPr="1B43EF2A">
        <w:rPr>
          <w:rFonts w:ascii="Tahoma" w:eastAsia="Tahoma" w:hAnsi="Tahoma" w:cs="Tahoma"/>
          <w:color w:val="000000" w:themeColor="text1"/>
          <w:lang w:val="es-MX"/>
        </w:rPr>
        <w:t>Intereses: Fotografía, redes sociales y el estudio</w:t>
      </w:r>
    </w:p>
    <w:p w14:paraId="638113A7" w14:textId="6BF3488E" w:rsidR="054A3040" w:rsidRDefault="054A3040" w:rsidP="00E55807">
      <w:pPr>
        <w:pStyle w:val="Prrafodelista"/>
        <w:numPr>
          <w:ilvl w:val="1"/>
          <w:numId w:val="1"/>
        </w:numPr>
        <w:spacing w:line="276" w:lineRule="auto"/>
        <w:jc w:val="left"/>
        <w:rPr>
          <w:rFonts w:ascii="Tahoma" w:eastAsia="Tahoma" w:hAnsi="Tahoma" w:cs="Tahoma"/>
          <w:color w:val="000000" w:themeColor="text1"/>
          <w:lang w:val="en-US"/>
        </w:rPr>
      </w:pPr>
      <w:r w:rsidRPr="1B43EF2A">
        <w:rPr>
          <w:rFonts w:ascii="Tahoma" w:eastAsia="Tahoma" w:hAnsi="Tahoma" w:cs="Tahoma"/>
          <w:color w:val="000000" w:themeColor="text1"/>
          <w:lang w:val="es-MX"/>
        </w:rPr>
        <w:t>Personalidad: Ambiciosa, competitiva y extrovertida</w:t>
      </w:r>
    </w:p>
    <w:p w14:paraId="5AE3FD6E" w14:textId="6C9D5332" w:rsidR="054A3040" w:rsidRDefault="054A3040" w:rsidP="00E55807">
      <w:pPr>
        <w:spacing w:before="120" w:after="0" w:line="276" w:lineRule="auto"/>
        <w:ind w:firstLine="360"/>
        <w:rPr>
          <w:rFonts w:ascii="Tahoma" w:eastAsia="Tahoma" w:hAnsi="Tahoma" w:cs="Tahoma"/>
          <w:color w:val="000000" w:themeColor="text1"/>
          <w:sz w:val="24"/>
          <w:szCs w:val="24"/>
          <w:lang w:val="es-MX"/>
        </w:rPr>
      </w:pPr>
      <w:r w:rsidRPr="1B43EF2A">
        <w:rPr>
          <w:rFonts w:ascii="Tahoma" w:eastAsia="Tahoma" w:hAnsi="Tahoma" w:cs="Tahoma"/>
          <w:color w:val="000000" w:themeColor="text1"/>
          <w:sz w:val="24"/>
          <w:szCs w:val="24"/>
          <w:lang w:val="es-MX"/>
        </w:rPr>
        <w:t xml:space="preserve">Sofia es una estudiante que desde pequeña destaco por ser muy inteligente y tener buenas calificaciones. Al entrar a la preparatoria conoció a un grupo de chicas y rápidamente se volvieron amigas gracias a sus intereses en común, en especial sus ambiciones académicas. Estudiar con sus amigas para sus exámenes de admisión a la universidad y hablar de a qué universidad quieren entrar y cuáles son sus planes después se volvió un tema conversación recurrente y de mucho entusiasmo para ella, pero algo cambio. Las noches anteriores a los exámenes le cuesta trabajo dormirse y se estresa más de lo usual, estos comportamientos aumentan en frecuencia e intensidad entre más se acerca la fecha del examen de ingreso. Compara sus calificaciones con las de sus amigas y se decepciona cuando es a la que le fue peor. Era cercana con su madre, pero últimamente se han distanciado.  </w:t>
      </w:r>
    </w:p>
    <w:p w14:paraId="323759B0" w14:textId="5386A8F3" w:rsidR="1B43EF2A" w:rsidRDefault="1B43EF2A" w:rsidP="00E55807">
      <w:pPr>
        <w:spacing w:line="276" w:lineRule="auto"/>
        <w:rPr>
          <w:rFonts w:ascii="Tahoma" w:eastAsia="Tahoma" w:hAnsi="Tahoma" w:cs="Tahoma"/>
          <w:color w:val="000000" w:themeColor="text1"/>
          <w:sz w:val="24"/>
          <w:szCs w:val="24"/>
          <w:lang w:val="es-MX"/>
        </w:rPr>
      </w:pPr>
    </w:p>
    <w:p w14:paraId="5BCAF964" w14:textId="736A86E9" w:rsidR="054A3040" w:rsidRDefault="054A3040" w:rsidP="00E55807">
      <w:pPr>
        <w:pStyle w:val="Prrafodelista"/>
        <w:numPr>
          <w:ilvl w:val="0"/>
          <w:numId w:val="1"/>
        </w:numPr>
        <w:spacing w:line="276" w:lineRule="auto"/>
        <w:jc w:val="left"/>
        <w:rPr>
          <w:rFonts w:ascii="Tahoma" w:eastAsia="Tahoma" w:hAnsi="Tahoma" w:cs="Tahoma"/>
          <w:color w:val="000000" w:themeColor="text1"/>
          <w:lang w:val="es-MX"/>
        </w:rPr>
      </w:pPr>
      <w:r w:rsidRPr="1B43EF2A">
        <w:rPr>
          <w:rFonts w:ascii="Tahoma" w:eastAsia="Tahoma" w:hAnsi="Tahoma" w:cs="Tahoma"/>
          <w:color w:val="000000" w:themeColor="text1"/>
          <w:lang w:val="es-MX"/>
        </w:rPr>
        <w:t>Nombre: Roberto</w:t>
      </w:r>
    </w:p>
    <w:p w14:paraId="33E8BB7A" w14:textId="05A2AE29" w:rsidR="054A3040" w:rsidRDefault="054A3040" w:rsidP="00E55807">
      <w:pPr>
        <w:pStyle w:val="Prrafodelista"/>
        <w:numPr>
          <w:ilvl w:val="1"/>
          <w:numId w:val="1"/>
        </w:numPr>
        <w:spacing w:line="276" w:lineRule="auto"/>
        <w:jc w:val="left"/>
        <w:rPr>
          <w:rFonts w:ascii="Tahoma" w:eastAsia="Tahoma" w:hAnsi="Tahoma" w:cs="Tahoma"/>
          <w:color w:val="000000" w:themeColor="text1"/>
          <w:lang w:val="es-MX"/>
        </w:rPr>
      </w:pPr>
      <w:r w:rsidRPr="1B43EF2A">
        <w:rPr>
          <w:rFonts w:ascii="Tahoma" w:eastAsia="Tahoma" w:hAnsi="Tahoma" w:cs="Tahoma"/>
          <w:color w:val="000000" w:themeColor="text1"/>
          <w:lang w:val="es-MX"/>
        </w:rPr>
        <w:t>Edad: 45 años</w:t>
      </w:r>
    </w:p>
    <w:p w14:paraId="53FD0884" w14:textId="162D9C5C" w:rsidR="054A3040" w:rsidRDefault="054A3040" w:rsidP="00E55807">
      <w:pPr>
        <w:pStyle w:val="Prrafodelista"/>
        <w:numPr>
          <w:ilvl w:val="1"/>
          <w:numId w:val="1"/>
        </w:numPr>
        <w:spacing w:line="276" w:lineRule="auto"/>
        <w:jc w:val="left"/>
        <w:rPr>
          <w:rFonts w:ascii="Tahoma" w:eastAsia="Tahoma" w:hAnsi="Tahoma" w:cs="Tahoma"/>
          <w:color w:val="000000" w:themeColor="text1"/>
          <w:lang w:val="es-MX"/>
        </w:rPr>
      </w:pPr>
      <w:r w:rsidRPr="1B43EF2A">
        <w:rPr>
          <w:rFonts w:ascii="Tahoma" w:eastAsia="Tahoma" w:hAnsi="Tahoma" w:cs="Tahoma"/>
          <w:color w:val="000000" w:themeColor="text1"/>
          <w:lang w:val="es-MX"/>
        </w:rPr>
        <w:t>Ocupación: Socio de una cadena de papelerías</w:t>
      </w:r>
    </w:p>
    <w:p w14:paraId="1DFF58F4" w14:textId="31CF8E47" w:rsidR="054A3040" w:rsidRDefault="054A3040" w:rsidP="00E55807">
      <w:pPr>
        <w:pStyle w:val="Prrafodelista"/>
        <w:numPr>
          <w:ilvl w:val="1"/>
          <w:numId w:val="1"/>
        </w:numPr>
        <w:spacing w:line="276" w:lineRule="auto"/>
        <w:jc w:val="left"/>
        <w:rPr>
          <w:rFonts w:ascii="Tahoma" w:eastAsia="Tahoma" w:hAnsi="Tahoma" w:cs="Tahoma"/>
          <w:color w:val="000000" w:themeColor="text1"/>
          <w:lang w:val="es-MX"/>
        </w:rPr>
      </w:pPr>
      <w:r w:rsidRPr="1B43EF2A">
        <w:rPr>
          <w:rFonts w:ascii="Tahoma" w:eastAsia="Tahoma" w:hAnsi="Tahoma" w:cs="Tahoma"/>
          <w:color w:val="000000" w:themeColor="text1"/>
          <w:lang w:val="es-MX"/>
        </w:rPr>
        <w:t>Horas de trabajo: 9 am - 2pm</w:t>
      </w:r>
    </w:p>
    <w:p w14:paraId="0A4AE11C" w14:textId="0F058AB6" w:rsidR="054A3040" w:rsidRDefault="054A3040" w:rsidP="00E55807">
      <w:pPr>
        <w:pStyle w:val="Prrafodelista"/>
        <w:numPr>
          <w:ilvl w:val="1"/>
          <w:numId w:val="1"/>
        </w:numPr>
        <w:spacing w:line="276" w:lineRule="auto"/>
        <w:jc w:val="left"/>
        <w:rPr>
          <w:rFonts w:ascii="Tahoma" w:eastAsia="Tahoma" w:hAnsi="Tahoma" w:cs="Tahoma"/>
          <w:color w:val="000000" w:themeColor="text1"/>
          <w:lang w:val="es-MX"/>
        </w:rPr>
      </w:pPr>
      <w:r w:rsidRPr="1B43EF2A">
        <w:rPr>
          <w:rFonts w:ascii="Tahoma" w:eastAsia="Tahoma" w:hAnsi="Tahoma" w:cs="Tahoma"/>
          <w:color w:val="000000" w:themeColor="text1"/>
          <w:lang w:val="es-MX"/>
        </w:rPr>
        <w:t>Estudios: Negocios Internacionales y Finanzas</w:t>
      </w:r>
    </w:p>
    <w:p w14:paraId="232E07DA" w14:textId="3C506C76" w:rsidR="054A3040" w:rsidRDefault="054A3040" w:rsidP="00E55807">
      <w:pPr>
        <w:pStyle w:val="Prrafodelista"/>
        <w:numPr>
          <w:ilvl w:val="1"/>
          <w:numId w:val="1"/>
        </w:numPr>
        <w:spacing w:line="276" w:lineRule="auto"/>
        <w:jc w:val="left"/>
        <w:rPr>
          <w:rFonts w:ascii="Tahoma" w:eastAsia="Tahoma" w:hAnsi="Tahoma" w:cs="Tahoma"/>
          <w:color w:val="000000" w:themeColor="text1"/>
          <w:lang w:val="es-MX"/>
        </w:rPr>
      </w:pPr>
      <w:r w:rsidRPr="1B43EF2A">
        <w:rPr>
          <w:rFonts w:ascii="Tahoma" w:eastAsia="Tahoma" w:hAnsi="Tahoma" w:cs="Tahoma"/>
          <w:color w:val="000000" w:themeColor="text1"/>
          <w:lang w:val="es-MX"/>
        </w:rPr>
        <w:t>Situación sentimental: Divorciado, 1 hija</w:t>
      </w:r>
    </w:p>
    <w:p w14:paraId="339F663B" w14:textId="355CDAAD" w:rsidR="054A3040" w:rsidRDefault="054A3040" w:rsidP="00E55807">
      <w:pPr>
        <w:pStyle w:val="Prrafodelista"/>
        <w:numPr>
          <w:ilvl w:val="1"/>
          <w:numId w:val="1"/>
        </w:numPr>
        <w:spacing w:line="276" w:lineRule="auto"/>
        <w:jc w:val="left"/>
        <w:rPr>
          <w:rFonts w:ascii="Tahoma" w:eastAsia="Tahoma" w:hAnsi="Tahoma" w:cs="Tahoma"/>
          <w:color w:val="000000" w:themeColor="text1"/>
          <w:lang w:val="es-MX"/>
        </w:rPr>
      </w:pPr>
      <w:r w:rsidRPr="1B43EF2A">
        <w:rPr>
          <w:rFonts w:ascii="Tahoma" w:eastAsia="Tahoma" w:hAnsi="Tahoma" w:cs="Tahoma"/>
          <w:color w:val="000000" w:themeColor="text1"/>
          <w:lang w:val="es-MX"/>
        </w:rPr>
        <w:t>Intereses: Cocina y ciclismo</w:t>
      </w:r>
    </w:p>
    <w:p w14:paraId="69714B3F" w14:textId="3A3A6833" w:rsidR="054A3040" w:rsidRDefault="054A3040" w:rsidP="00E55807">
      <w:pPr>
        <w:pStyle w:val="Prrafodelista"/>
        <w:numPr>
          <w:ilvl w:val="1"/>
          <w:numId w:val="1"/>
        </w:numPr>
        <w:spacing w:line="276" w:lineRule="auto"/>
        <w:jc w:val="left"/>
        <w:rPr>
          <w:rFonts w:ascii="Tahoma" w:eastAsia="Tahoma" w:hAnsi="Tahoma" w:cs="Tahoma"/>
          <w:color w:val="000000" w:themeColor="text1"/>
          <w:lang w:val="en-US"/>
        </w:rPr>
      </w:pPr>
      <w:r w:rsidRPr="1B43EF2A">
        <w:rPr>
          <w:rFonts w:ascii="Tahoma" w:eastAsia="Tahoma" w:hAnsi="Tahoma" w:cs="Tahoma"/>
          <w:color w:val="000000" w:themeColor="text1"/>
          <w:lang w:val="es-MX"/>
        </w:rPr>
        <w:t>Personalidad: Cariñoso, relajado y observador</w:t>
      </w:r>
    </w:p>
    <w:p w14:paraId="51BC26E2" w14:textId="4E505AD9" w:rsidR="054A3040" w:rsidRDefault="054A3040" w:rsidP="00E55807">
      <w:pPr>
        <w:spacing w:before="120" w:after="0" w:line="276" w:lineRule="auto"/>
        <w:ind w:firstLine="708"/>
        <w:rPr>
          <w:rFonts w:ascii="Tahoma" w:eastAsia="Tahoma" w:hAnsi="Tahoma" w:cs="Tahoma"/>
          <w:color w:val="000000" w:themeColor="text1"/>
          <w:sz w:val="24"/>
          <w:szCs w:val="24"/>
          <w:lang w:val="es-MX"/>
        </w:rPr>
      </w:pPr>
      <w:r w:rsidRPr="1B43EF2A">
        <w:rPr>
          <w:rFonts w:ascii="Tahoma" w:eastAsia="Tahoma" w:hAnsi="Tahoma" w:cs="Tahoma"/>
          <w:color w:val="000000" w:themeColor="text1"/>
          <w:sz w:val="24"/>
          <w:szCs w:val="24"/>
          <w:lang w:val="es-MX"/>
        </w:rPr>
        <w:t xml:space="preserve">Por varios años Roberto estuvo casado con Karla, una mujer cariñosa pero controladora, que contrastaba con la relajada personalidad de Roberto, lo que llevó a peleas en especial desde el nacimiento de su hija Daniela y su desacuerdo en su crianza. Esto llevo su divorcio cuando ella apenas tenía 5 años. </w:t>
      </w:r>
      <w:bookmarkStart w:id="16" w:name="_Int_HH4x9liX"/>
      <w:r w:rsidRPr="1B43EF2A">
        <w:rPr>
          <w:rFonts w:ascii="Tahoma" w:eastAsia="Tahoma" w:hAnsi="Tahoma" w:cs="Tahoma"/>
          <w:color w:val="000000" w:themeColor="text1"/>
          <w:sz w:val="24"/>
          <w:szCs w:val="24"/>
          <w:lang w:val="es-MX"/>
        </w:rPr>
        <w:t xml:space="preserve">Aunque en un principio acordaron una custodia compartida, Karla tuvo una gran oportunidad de trabajo fuera </w:t>
      </w:r>
      <w:r w:rsidRPr="1B43EF2A">
        <w:rPr>
          <w:rFonts w:ascii="Tahoma" w:eastAsia="Tahoma" w:hAnsi="Tahoma" w:cs="Tahoma"/>
          <w:color w:val="000000" w:themeColor="text1"/>
          <w:sz w:val="24"/>
          <w:szCs w:val="24"/>
          <w:lang w:val="es-MX"/>
        </w:rPr>
        <w:lastRenderedPageBreak/>
        <w:t xml:space="preserve">del país y Roberto termino con asumir la custodia completa de Daniela cuando tenía 8 años lo que no fue problema para él ya que sentía un gran amor por su hija, </w:t>
      </w:r>
      <w:r w:rsidR="002D4DBD">
        <w:rPr>
          <w:rFonts w:ascii="Tahoma" w:eastAsia="Tahoma" w:hAnsi="Tahoma" w:cs="Tahoma"/>
          <w:color w:val="000000" w:themeColor="text1"/>
          <w:sz w:val="24"/>
          <w:szCs w:val="24"/>
          <w:lang w:val="es-MX"/>
        </w:rPr>
        <w:t>sin embargo, sí</w:t>
      </w:r>
      <w:r w:rsidRPr="1B43EF2A">
        <w:rPr>
          <w:rFonts w:ascii="Tahoma" w:eastAsia="Tahoma" w:hAnsi="Tahoma" w:cs="Tahoma"/>
          <w:color w:val="000000" w:themeColor="text1"/>
          <w:sz w:val="24"/>
          <w:szCs w:val="24"/>
          <w:lang w:val="es-MX"/>
        </w:rPr>
        <w:t xml:space="preserve"> le preocup</w:t>
      </w:r>
      <w:r w:rsidR="002D4DBD">
        <w:rPr>
          <w:rFonts w:ascii="Tahoma" w:eastAsia="Tahoma" w:hAnsi="Tahoma" w:cs="Tahoma"/>
          <w:color w:val="000000" w:themeColor="text1"/>
          <w:sz w:val="24"/>
          <w:szCs w:val="24"/>
          <w:lang w:val="es-MX"/>
        </w:rPr>
        <w:t>ó</w:t>
      </w:r>
      <w:r w:rsidRPr="1B43EF2A">
        <w:rPr>
          <w:rFonts w:ascii="Tahoma" w:eastAsia="Tahoma" w:hAnsi="Tahoma" w:cs="Tahoma"/>
          <w:color w:val="000000" w:themeColor="text1"/>
          <w:sz w:val="24"/>
          <w:szCs w:val="24"/>
          <w:lang w:val="es-MX"/>
        </w:rPr>
        <w:t xml:space="preserve"> el desafío de ser un padre soltero y lo que tener contacto limitado con su madre significaría para ella, especialmente en los años de la adolescencia.</w:t>
      </w:r>
      <w:bookmarkEnd w:id="16"/>
      <w:r w:rsidRPr="1B43EF2A">
        <w:rPr>
          <w:rFonts w:ascii="Tahoma" w:eastAsia="Tahoma" w:hAnsi="Tahoma" w:cs="Tahoma"/>
          <w:color w:val="000000" w:themeColor="text1"/>
          <w:sz w:val="24"/>
          <w:szCs w:val="24"/>
          <w:lang w:val="es-MX"/>
        </w:rPr>
        <w:t xml:space="preserve"> Aun con las dificultades</w:t>
      </w:r>
      <w:r w:rsidR="004939C2">
        <w:rPr>
          <w:rFonts w:ascii="Tahoma" w:eastAsia="Tahoma" w:hAnsi="Tahoma" w:cs="Tahoma"/>
          <w:color w:val="000000" w:themeColor="text1"/>
          <w:sz w:val="24"/>
          <w:szCs w:val="24"/>
          <w:lang w:val="es-MX"/>
        </w:rPr>
        <w:t>,</w:t>
      </w:r>
      <w:r w:rsidRPr="1B43EF2A">
        <w:rPr>
          <w:rFonts w:ascii="Tahoma" w:eastAsia="Tahoma" w:hAnsi="Tahoma" w:cs="Tahoma"/>
          <w:color w:val="000000" w:themeColor="text1"/>
          <w:sz w:val="24"/>
          <w:szCs w:val="24"/>
          <w:lang w:val="es-MX"/>
        </w:rPr>
        <w:t xml:space="preserve"> Roberto siempre fue un padre involucrado y preocupado con su hija, esforzándose por estar para ella y buscar ayuda en grupos de apoyo para padres cuando lo necesitara. Daniela entro a la preparatoria hace no mucho y su padre se ha dado cuenta en un cambio en su personalidad y comportamiento, lo </w:t>
      </w:r>
      <w:r w:rsidR="00074224">
        <w:rPr>
          <w:rFonts w:ascii="Tahoma" w:eastAsia="Tahoma" w:hAnsi="Tahoma" w:cs="Tahoma"/>
          <w:color w:val="000000" w:themeColor="text1"/>
          <w:sz w:val="24"/>
          <w:szCs w:val="24"/>
          <w:lang w:val="es-MX"/>
        </w:rPr>
        <w:t>cual</w:t>
      </w:r>
      <w:r w:rsidRPr="1B43EF2A">
        <w:rPr>
          <w:rFonts w:ascii="Tahoma" w:eastAsia="Tahoma" w:hAnsi="Tahoma" w:cs="Tahoma"/>
          <w:color w:val="000000" w:themeColor="text1"/>
          <w:sz w:val="24"/>
          <w:szCs w:val="24"/>
          <w:lang w:val="es-MX"/>
        </w:rPr>
        <w:t xml:space="preserve"> l</w:t>
      </w:r>
      <w:r w:rsidR="00074224">
        <w:rPr>
          <w:rFonts w:ascii="Tahoma" w:eastAsia="Tahoma" w:hAnsi="Tahoma" w:cs="Tahoma"/>
          <w:color w:val="000000" w:themeColor="text1"/>
          <w:sz w:val="24"/>
          <w:szCs w:val="24"/>
          <w:lang w:val="es-MX"/>
        </w:rPr>
        <w:t>e genera</w:t>
      </w:r>
      <w:r w:rsidRPr="1B43EF2A">
        <w:rPr>
          <w:rFonts w:ascii="Tahoma" w:eastAsia="Tahoma" w:hAnsi="Tahoma" w:cs="Tahoma"/>
          <w:color w:val="000000" w:themeColor="text1"/>
          <w:sz w:val="24"/>
          <w:szCs w:val="24"/>
          <w:lang w:val="es-MX"/>
        </w:rPr>
        <w:t xml:space="preserve"> preocupa</w:t>
      </w:r>
      <w:r w:rsidR="00074224">
        <w:rPr>
          <w:rFonts w:ascii="Tahoma" w:eastAsia="Tahoma" w:hAnsi="Tahoma" w:cs="Tahoma"/>
          <w:color w:val="000000" w:themeColor="text1"/>
          <w:sz w:val="24"/>
          <w:szCs w:val="24"/>
          <w:lang w:val="es-MX"/>
        </w:rPr>
        <w:t>ción</w:t>
      </w:r>
      <w:r w:rsidRPr="1B43EF2A">
        <w:rPr>
          <w:rFonts w:ascii="Tahoma" w:eastAsia="Tahoma" w:hAnsi="Tahoma" w:cs="Tahoma"/>
          <w:color w:val="000000" w:themeColor="text1"/>
          <w:sz w:val="24"/>
          <w:szCs w:val="24"/>
          <w:lang w:val="es-MX"/>
        </w:rPr>
        <w:t>.</w:t>
      </w:r>
    </w:p>
    <w:p w14:paraId="4791CD30" w14:textId="042F5D47" w:rsidR="1B43EF2A" w:rsidRDefault="1B43EF2A" w:rsidP="00E55807">
      <w:pPr>
        <w:spacing w:line="276" w:lineRule="auto"/>
        <w:rPr>
          <w:rFonts w:ascii="Tahoma" w:eastAsia="Tahoma" w:hAnsi="Tahoma" w:cs="Tahoma"/>
          <w:color w:val="000000" w:themeColor="text1"/>
          <w:sz w:val="24"/>
          <w:szCs w:val="24"/>
          <w:lang w:val="es-MX"/>
        </w:rPr>
      </w:pPr>
    </w:p>
    <w:p w14:paraId="326AE0F9" w14:textId="77777777" w:rsidR="00232A67" w:rsidRPr="00966199" w:rsidRDefault="00232A67" w:rsidP="00E55807">
      <w:pPr>
        <w:spacing w:before="0" w:after="200" w:line="276" w:lineRule="auto"/>
        <w:rPr>
          <w:rFonts w:ascii="Tahoma" w:hAnsi="Tahoma" w:cs="Tahoma"/>
          <w:b/>
          <w:bCs/>
          <w:sz w:val="24"/>
          <w:szCs w:val="24"/>
          <w:lang w:val="es-MX"/>
        </w:rPr>
      </w:pPr>
      <w:r w:rsidRPr="00966199">
        <w:rPr>
          <w:rFonts w:ascii="Tahoma" w:hAnsi="Tahoma" w:cs="Tahoma"/>
          <w:b/>
          <w:bCs/>
          <w:sz w:val="24"/>
          <w:szCs w:val="24"/>
          <w:lang w:val="es-MX"/>
        </w:rPr>
        <w:t>Escenarios de uso:</w:t>
      </w:r>
    </w:p>
    <w:p w14:paraId="494570F8" w14:textId="085EE33E" w:rsidR="00232A67" w:rsidRPr="00966199" w:rsidRDefault="00232A67" w:rsidP="00E55807">
      <w:pPr>
        <w:pStyle w:val="Prrafodelista"/>
        <w:numPr>
          <w:ilvl w:val="0"/>
          <w:numId w:val="10"/>
        </w:numPr>
        <w:spacing w:before="0" w:after="200" w:line="276" w:lineRule="auto"/>
        <w:jc w:val="left"/>
        <w:rPr>
          <w:rFonts w:ascii="Tahoma" w:hAnsi="Tahoma" w:cs="Tahoma"/>
          <w:lang w:val="es-MX"/>
        </w:rPr>
      </w:pPr>
      <w:r w:rsidRPr="00966199">
        <w:rPr>
          <w:rFonts w:ascii="Tahoma" w:hAnsi="Tahoma" w:cs="Tahoma"/>
          <w:b/>
          <w:bCs/>
          <w:lang w:val="es-MX"/>
        </w:rPr>
        <w:t>Adolescente con trastorno de depresión o ansiedad busca información:</w:t>
      </w:r>
      <w:r w:rsidRPr="00966199">
        <w:rPr>
          <w:rFonts w:ascii="Tahoma" w:hAnsi="Tahoma" w:cs="Tahoma"/>
          <w:lang w:val="es-MX"/>
        </w:rPr>
        <w:t xml:space="preserve"> Usuario adolescente utiliza el sistema para obtener consejos sobre cómo manejar sus emociones diarias y acceder a técnicas de relajación cuando se siente abrumado.</w:t>
      </w:r>
    </w:p>
    <w:p w14:paraId="46446F80" w14:textId="34118472" w:rsidR="00232A67" w:rsidRPr="00966199" w:rsidRDefault="00232A67" w:rsidP="00E55807">
      <w:pPr>
        <w:pStyle w:val="Prrafodelista"/>
        <w:numPr>
          <w:ilvl w:val="0"/>
          <w:numId w:val="10"/>
        </w:numPr>
        <w:spacing w:before="0" w:after="200" w:line="276" w:lineRule="auto"/>
        <w:jc w:val="left"/>
        <w:rPr>
          <w:rFonts w:ascii="Tahoma" w:hAnsi="Tahoma" w:cs="Tahoma"/>
          <w:lang w:val="es-MX"/>
        </w:rPr>
      </w:pPr>
      <w:r w:rsidRPr="00966199">
        <w:rPr>
          <w:rFonts w:ascii="Tahoma" w:hAnsi="Tahoma" w:cs="Tahoma"/>
          <w:b/>
          <w:bCs/>
          <w:lang w:val="es-MX"/>
        </w:rPr>
        <w:t>Familia o amigos cercanos de los adolescentes busca orientación:</w:t>
      </w:r>
      <w:r w:rsidRPr="00966199">
        <w:rPr>
          <w:rFonts w:ascii="Tahoma" w:hAnsi="Tahoma" w:cs="Tahoma"/>
          <w:lang w:val="es-MX"/>
        </w:rPr>
        <w:t xml:space="preserve"> Usuario familiar o amistad del adolescente visita el sitio para informarse sobre la depresión y encuentra recursos para apoyarlo y comunicarse efectivamente con él.</w:t>
      </w:r>
    </w:p>
    <w:p w14:paraId="3DF53E99" w14:textId="41B475A4" w:rsidR="007F6905" w:rsidRDefault="00232A67" w:rsidP="00E55807">
      <w:pPr>
        <w:pStyle w:val="Prrafodelista"/>
        <w:numPr>
          <w:ilvl w:val="0"/>
          <w:numId w:val="10"/>
        </w:numPr>
        <w:spacing w:before="0" w:after="200" w:line="276" w:lineRule="auto"/>
        <w:jc w:val="left"/>
        <w:rPr>
          <w:rFonts w:ascii="Tahoma" w:hAnsi="Tahoma" w:cs="Tahoma"/>
          <w:lang w:val="es-MX"/>
        </w:rPr>
      </w:pPr>
      <w:r w:rsidRPr="00966199">
        <w:rPr>
          <w:rFonts w:ascii="Tahoma" w:hAnsi="Tahoma" w:cs="Tahoma"/>
          <w:b/>
          <w:bCs/>
          <w:lang w:val="es-MX"/>
        </w:rPr>
        <w:t>Profesional de la salud mental brinda apoyo:</w:t>
      </w:r>
      <w:r w:rsidRPr="00966199">
        <w:rPr>
          <w:rFonts w:ascii="Tahoma" w:hAnsi="Tahoma" w:cs="Tahoma"/>
          <w:lang w:val="es-MX"/>
        </w:rPr>
        <w:t xml:space="preserve"> Profesional de la salud mental se conecta con el usuario adolescente a través del sistema durante una crisis emocional y le proporciona apoyo psicológico en tiempo real mediante chat</w:t>
      </w:r>
      <w:r w:rsidR="00B06503">
        <w:rPr>
          <w:rFonts w:ascii="Tahoma" w:hAnsi="Tahoma" w:cs="Tahoma"/>
          <w:lang w:val="es-MX"/>
        </w:rPr>
        <w:t>, llamada</w:t>
      </w:r>
      <w:r w:rsidRPr="00966199">
        <w:rPr>
          <w:rFonts w:ascii="Tahoma" w:hAnsi="Tahoma" w:cs="Tahoma"/>
          <w:lang w:val="es-MX"/>
        </w:rPr>
        <w:t xml:space="preserve"> o videollamada.</w:t>
      </w:r>
    </w:p>
    <w:p w14:paraId="44682D4E" w14:textId="77777777" w:rsidR="00024330" w:rsidRPr="00024330" w:rsidRDefault="00024330" w:rsidP="00E55807">
      <w:pPr>
        <w:spacing w:before="0" w:after="200" w:line="276" w:lineRule="auto"/>
        <w:rPr>
          <w:rFonts w:ascii="Tahoma" w:hAnsi="Tahoma" w:cs="Tahoma"/>
          <w:lang w:val="es-MX"/>
        </w:rPr>
      </w:pPr>
    </w:p>
    <w:p w14:paraId="7D9801AB" w14:textId="5D30A5E1" w:rsidR="408E0FB5" w:rsidRDefault="408E0FB5" w:rsidP="00E55807">
      <w:pPr>
        <w:spacing w:before="0" w:after="200" w:line="276" w:lineRule="auto"/>
        <w:rPr>
          <w:rFonts w:ascii="Tahoma" w:hAnsi="Tahoma" w:cs="Tahoma"/>
          <w:lang w:val="es-MX"/>
        </w:rPr>
      </w:pPr>
    </w:p>
    <w:p w14:paraId="7D097E05" w14:textId="01347BCE" w:rsidR="00471B07" w:rsidRPr="00966199" w:rsidRDefault="135705F7" w:rsidP="00E55807">
      <w:pPr>
        <w:pStyle w:val="Ttulo1"/>
        <w:spacing w:line="276" w:lineRule="auto"/>
        <w:rPr>
          <w:rFonts w:ascii="Tahoma" w:hAnsi="Tahoma" w:cs="Tahoma"/>
          <w:lang w:val="es-MX"/>
        </w:rPr>
      </w:pPr>
      <w:bookmarkStart w:id="17" w:name="_Toc42394883"/>
      <w:r w:rsidRPr="6893FDAC">
        <w:rPr>
          <w:rFonts w:ascii="Tahoma" w:hAnsi="Tahoma" w:cs="Tahoma"/>
          <w:lang w:val="es-MX"/>
        </w:rPr>
        <w:t>Documento ERS</w:t>
      </w:r>
      <w:bookmarkEnd w:id="17"/>
    </w:p>
    <w:p w14:paraId="79778722" w14:textId="338909BD" w:rsidR="003D39D4" w:rsidRPr="00966199" w:rsidRDefault="00000000" w:rsidP="00E55807">
      <w:pPr>
        <w:spacing w:line="276" w:lineRule="auto"/>
        <w:rPr>
          <w:rFonts w:ascii="Tahoma" w:hAnsi="Tahoma" w:cs="Tahoma"/>
          <w:i/>
          <w:sz w:val="24"/>
          <w:szCs w:val="24"/>
          <w:lang w:val="es-MX"/>
        </w:rPr>
      </w:pPr>
      <w:hyperlink r:id="rId13">
        <w:r w:rsidR="5B9B2D50" w:rsidRPr="408E0FB5">
          <w:rPr>
            <w:rStyle w:val="Hipervnculo"/>
            <w:rFonts w:ascii="Tahoma" w:hAnsi="Tahoma" w:cs="Tahoma"/>
            <w:i/>
            <w:iCs/>
            <w:sz w:val="24"/>
            <w:szCs w:val="24"/>
            <w:lang w:val="es-MX"/>
          </w:rPr>
          <w:t>Anexo.</w:t>
        </w:r>
      </w:hyperlink>
    </w:p>
    <w:p w14:paraId="60826E9F" w14:textId="27E94560" w:rsidR="00667ED6" w:rsidRPr="00966199" w:rsidRDefault="00667ED6" w:rsidP="00E55807">
      <w:pPr>
        <w:spacing w:before="0" w:after="200" w:line="276" w:lineRule="auto"/>
        <w:rPr>
          <w:rFonts w:ascii="Tahoma" w:hAnsi="Tahoma" w:cs="Tahoma"/>
          <w:sz w:val="24"/>
          <w:szCs w:val="24"/>
          <w:lang w:val="es-MX"/>
        </w:rPr>
      </w:pPr>
    </w:p>
    <w:p w14:paraId="23E7D9E2" w14:textId="230A62F1" w:rsidR="00C82D0E" w:rsidRPr="00966199" w:rsidRDefault="26FD0E88" w:rsidP="00E55807">
      <w:pPr>
        <w:pStyle w:val="Ttulo1"/>
        <w:spacing w:line="276" w:lineRule="auto"/>
        <w:rPr>
          <w:rFonts w:ascii="Tahoma" w:hAnsi="Tahoma" w:cs="Tahoma"/>
          <w:lang w:val="es-MX"/>
        </w:rPr>
      </w:pPr>
      <w:bookmarkStart w:id="18" w:name="_Toc1558968500"/>
      <w:r w:rsidRPr="6893FDAC">
        <w:rPr>
          <w:rFonts w:ascii="Tahoma" w:hAnsi="Tahoma" w:cs="Tahoma"/>
          <w:lang w:val="es-MX"/>
        </w:rPr>
        <w:t>Conclusiones</w:t>
      </w:r>
      <w:bookmarkEnd w:id="18"/>
    </w:p>
    <w:p w14:paraId="56CA8EF5" w14:textId="72F9ECFD" w:rsidR="007C6645" w:rsidRPr="007C6645" w:rsidRDefault="007C6645" w:rsidP="00E55807">
      <w:pPr>
        <w:spacing w:line="276" w:lineRule="auto"/>
        <w:ind w:firstLine="708"/>
        <w:rPr>
          <w:rFonts w:ascii="Tahoma" w:hAnsi="Tahoma" w:cs="Tahoma"/>
          <w:sz w:val="24"/>
          <w:szCs w:val="24"/>
          <w:lang w:val="es-MX"/>
        </w:rPr>
      </w:pPr>
      <w:r w:rsidRPr="1B43EF2A">
        <w:rPr>
          <w:rFonts w:ascii="Tahoma" w:hAnsi="Tahoma" w:cs="Tahoma"/>
          <w:sz w:val="24"/>
          <w:szCs w:val="24"/>
          <w:lang w:val="es-MX"/>
        </w:rPr>
        <w:t xml:space="preserve">En conclusión, este proyecto representa un gran esfuerzo el cual buscar abordar una problemática importante en la salud mental de los adolescentes. La aplicación propuesta tiene el potencial de proporcionar un recurso valioso y accesible para </w:t>
      </w:r>
      <w:r w:rsidR="75AA0BE4" w:rsidRPr="1B43EF2A">
        <w:rPr>
          <w:rFonts w:ascii="Tahoma" w:hAnsi="Tahoma" w:cs="Tahoma"/>
          <w:sz w:val="24"/>
          <w:szCs w:val="24"/>
          <w:lang w:val="es-MX"/>
        </w:rPr>
        <w:t>aquellas personas</w:t>
      </w:r>
      <w:r w:rsidR="0024675E" w:rsidRPr="1B43EF2A">
        <w:rPr>
          <w:rFonts w:ascii="Tahoma" w:hAnsi="Tahoma" w:cs="Tahoma"/>
          <w:sz w:val="24"/>
          <w:szCs w:val="24"/>
          <w:lang w:val="es-MX"/>
        </w:rPr>
        <w:t xml:space="preserve"> que sufren</w:t>
      </w:r>
      <w:r w:rsidRPr="1B43EF2A">
        <w:rPr>
          <w:rFonts w:ascii="Tahoma" w:hAnsi="Tahoma" w:cs="Tahoma"/>
          <w:sz w:val="24"/>
          <w:szCs w:val="24"/>
          <w:lang w:val="es-MX"/>
        </w:rPr>
        <w:t xml:space="preserve"> la depresión y</w:t>
      </w:r>
      <w:r w:rsidR="0024675E" w:rsidRPr="1B43EF2A">
        <w:rPr>
          <w:rFonts w:ascii="Tahoma" w:hAnsi="Tahoma" w:cs="Tahoma"/>
          <w:sz w:val="24"/>
          <w:szCs w:val="24"/>
          <w:lang w:val="es-MX"/>
        </w:rPr>
        <w:t xml:space="preserve">/o </w:t>
      </w:r>
      <w:r w:rsidRPr="1B43EF2A">
        <w:rPr>
          <w:rFonts w:ascii="Tahoma" w:hAnsi="Tahoma" w:cs="Tahoma"/>
          <w:sz w:val="24"/>
          <w:szCs w:val="24"/>
          <w:lang w:val="es-MX"/>
        </w:rPr>
        <w:t xml:space="preserve">ansiedad, así como para </w:t>
      </w:r>
      <w:r w:rsidR="001E618B" w:rsidRPr="1B43EF2A">
        <w:rPr>
          <w:rFonts w:ascii="Tahoma" w:hAnsi="Tahoma" w:cs="Tahoma"/>
          <w:sz w:val="24"/>
          <w:szCs w:val="24"/>
          <w:lang w:val="es-MX"/>
        </w:rPr>
        <w:t xml:space="preserve">las personas a </w:t>
      </w:r>
      <w:r w:rsidR="001E618B" w:rsidRPr="1B43EF2A">
        <w:rPr>
          <w:rFonts w:ascii="Tahoma" w:hAnsi="Tahoma" w:cs="Tahoma"/>
          <w:sz w:val="24"/>
          <w:szCs w:val="24"/>
          <w:lang w:val="es-MX"/>
        </w:rPr>
        <w:lastRenderedPageBreak/>
        <w:t>su alrededor</w:t>
      </w:r>
      <w:r w:rsidRPr="1B43EF2A">
        <w:rPr>
          <w:rFonts w:ascii="Tahoma" w:hAnsi="Tahoma" w:cs="Tahoma"/>
          <w:sz w:val="24"/>
          <w:szCs w:val="24"/>
          <w:lang w:val="es-MX"/>
        </w:rPr>
        <w:t xml:space="preserve"> y profesionales de la salud mental</w:t>
      </w:r>
      <w:r w:rsidR="001E618B" w:rsidRPr="1B43EF2A">
        <w:rPr>
          <w:rFonts w:ascii="Tahoma" w:hAnsi="Tahoma" w:cs="Tahoma"/>
          <w:sz w:val="24"/>
          <w:szCs w:val="24"/>
          <w:lang w:val="es-MX"/>
        </w:rPr>
        <w:t xml:space="preserve">. </w:t>
      </w:r>
      <w:r w:rsidR="4F393730" w:rsidRPr="408E0FB5">
        <w:rPr>
          <w:rFonts w:ascii="Tahoma" w:hAnsi="Tahoma" w:cs="Tahoma"/>
          <w:sz w:val="24"/>
          <w:szCs w:val="24"/>
          <w:lang w:val="es-MX"/>
        </w:rPr>
        <w:t>Hay</w:t>
      </w:r>
      <w:r w:rsidRPr="1B43EF2A">
        <w:rPr>
          <w:rFonts w:ascii="Tahoma" w:hAnsi="Tahoma" w:cs="Tahoma"/>
          <w:sz w:val="24"/>
          <w:szCs w:val="24"/>
          <w:lang w:val="es-MX"/>
        </w:rPr>
        <w:t xml:space="preserve"> cuestiones abiertas que requieren atención continua durante el proceso de desarrollo</w:t>
      </w:r>
      <w:r w:rsidR="007562BA" w:rsidRPr="1B43EF2A">
        <w:rPr>
          <w:rFonts w:ascii="Tahoma" w:hAnsi="Tahoma" w:cs="Tahoma"/>
          <w:sz w:val="24"/>
          <w:szCs w:val="24"/>
          <w:lang w:val="es-MX"/>
        </w:rPr>
        <w:t xml:space="preserve">, </w:t>
      </w:r>
      <w:r w:rsidR="4F393730" w:rsidRPr="408E0FB5">
        <w:rPr>
          <w:rFonts w:ascii="Tahoma" w:hAnsi="Tahoma" w:cs="Tahoma"/>
          <w:sz w:val="24"/>
          <w:szCs w:val="24"/>
          <w:lang w:val="es-MX"/>
        </w:rPr>
        <w:t>incluyendo</w:t>
      </w:r>
      <w:r w:rsidRPr="1B43EF2A">
        <w:rPr>
          <w:rFonts w:ascii="Tahoma" w:hAnsi="Tahoma" w:cs="Tahoma"/>
          <w:sz w:val="24"/>
          <w:szCs w:val="24"/>
          <w:lang w:val="es-MX"/>
        </w:rPr>
        <w:t xml:space="preserve"> la retroalimentación de los usuarios durante las etapas de prueba y ajuste, </w:t>
      </w:r>
      <w:r w:rsidR="4F393730" w:rsidRPr="408E0FB5">
        <w:rPr>
          <w:rFonts w:ascii="Tahoma" w:hAnsi="Tahoma" w:cs="Tahoma"/>
          <w:sz w:val="24"/>
          <w:szCs w:val="24"/>
          <w:lang w:val="es-MX"/>
        </w:rPr>
        <w:t>y</w:t>
      </w:r>
      <w:r w:rsidRPr="1B43EF2A">
        <w:rPr>
          <w:rFonts w:ascii="Tahoma" w:hAnsi="Tahoma" w:cs="Tahoma"/>
          <w:sz w:val="24"/>
          <w:szCs w:val="24"/>
          <w:lang w:val="es-MX"/>
        </w:rPr>
        <w:t xml:space="preserve"> la adaptación de la aplicación </w:t>
      </w:r>
      <w:r w:rsidR="4F393730" w:rsidRPr="408E0FB5">
        <w:rPr>
          <w:rFonts w:ascii="Tahoma" w:hAnsi="Tahoma" w:cs="Tahoma"/>
          <w:sz w:val="24"/>
          <w:szCs w:val="24"/>
          <w:lang w:val="es-MX"/>
        </w:rPr>
        <w:t>según</w:t>
      </w:r>
      <w:r w:rsidRPr="1B43EF2A">
        <w:rPr>
          <w:rFonts w:ascii="Tahoma" w:hAnsi="Tahoma" w:cs="Tahoma"/>
          <w:sz w:val="24"/>
          <w:szCs w:val="24"/>
          <w:lang w:val="es-MX"/>
        </w:rPr>
        <w:t xml:space="preserve"> evolucionan las necesidades y demandas de los usuarios.</w:t>
      </w:r>
      <w:r w:rsidR="007562BA" w:rsidRPr="1B43EF2A">
        <w:rPr>
          <w:rFonts w:ascii="Tahoma" w:hAnsi="Tahoma" w:cs="Tahoma"/>
          <w:sz w:val="24"/>
          <w:szCs w:val="24"/>
          <w:lang w:val="es-MX"/>
        </w:rPr>
        <w:t xml:space="preserve"> Por lo que</w:t>
      </w:r>
      <w:r w:rsidR="3DF1F787" w:rsidRPr="408E0FB5">
        <w:rPr>
          <w:rFonts w:ascii="Tahoma" w:hAnsi="Tahoma" w:cs="Tahoma"/>
          <w:sz w:val="24"/>
          <w:szCs w:val="24"/>
          <w:lang w:val="es-MX"/>
        </w:rPr>
        <w:t>,</w:t>
      </w:r>
      <w:r w:rsidR="007562BA" w:rsidRPr="1B43EF2A">
        <w:rPr>
          <w:rFonts w:ascii="Tahoma" w:hAnsi="Tahoma" w:cs="Tahoma"/>
          <w:sz w:val="24"/>
          <w:szCs w:val="24"/>
          <w:lang w:val="es-MX"/>
        </w:rPr>
        <w:t xml:space="preserve"> e</w:t>
      </w:r>
      <w:r w:rsidRPr="1B43EF2A">
        <w:rPr>
          <w:rFonts w:ascii="Tahoma" w:hAnsi="Tahoma" w:cs="Tahoma"/>
          <w:sz w:val="24"/>
          <w:szCs w:val="24"/>
          <w:lang w:val="es-MX"/>
        </w:rPr>
        <w:t xml:space="preserve">n última instancia, el éxito de este proyecto se medirá por su capacidad para impactar positivamente en la vida de los adolescentes afectados por depresión </w:t>
      </w:r>
      <w:r w:rsidR="007562BA" w:rsidRPr="1B43EF2A">
        <w:rPr>
          <w:rFonts w:ascii="Tahoma" w:hAnsi="Tahoma" w:cs="Tahoma"/>
          <w:sz w:val="24"/>
          <w:szCs w:val="24"/>
          <w:lang w:val="es-MX"/>
        </w:rPr>
        <w:t>o</w:t>
      </w:r>
      <w:r w:rsidRPr="1B43EF2A">
        <w:rPr>
          <w:rFonts w:ascii="Tahoma" w:hAnsi="Tahoma" w:cs="Tahoma"/>
          <w:sz w:val="24"/>
          <w:szCs w:val="24"/>
          <w:lang w:val="es-MX"/>
        </w:rPr>
        <w:t xml:space="preserve"> ansiedad, brindándoles apoyo, recursos y </w:t>
      </w:r>
      <w:r w:rsidR="001D4D3D" w:rsidRPr="1B43EF2A">
        <w:rPr>
          <w:rFonts w:ascii="Tahoma" w:hAnsi="Tahoma" w:cs="Tahoma"/>
          <w:sz w:val="24"/>
          <w:szCs w:val="24"/>
          <w:lang w:val="es-MX"/>
        </w:rPr>
        <w:t>atención en momentos de crisis</w:t>
      </w:r>
      <w:r w:rsidRPr="1B43EF2A">
        <w:rPr>
          <w:rFonts w:ascii="Tahoma" w:hAnsi="Tahoma" w:cs="Tahoma"/>
          <w:sz w:val="24"/>
          <w:szCs w:val="24"/>
          <w:lang w:val="es-MX"/>
        </w:rPr>
        <w:t>.</w:t>
      </w:r>
    </w:p>
    <w:p w14:paraId="6D9E715D" w14:textId="77777777" w:rsidR="009226B2" w:rsidRPr="007C6645" w:rsidRDefault="009226B2" w:rsidP="00E55807">
      <w:pPr>
        <w:spacing w:line="276" w:lineRule="auto"/>
        <w:rPr>
          <w:rFonts w:ascii="Tahoma" w:hAnsi="Tahoma" w:cs="Tahoma"/>
          <w:sz w:val="24"/>
          <w:szCs w:val="24"/>
          <w:lang w:val="es-MX"/>
        </w:rPr>
      </w:pPr>
    </w:p>
    <w:sectPr w:rsidR="009226B2" w:rsidRPr="007C6645" w:rsidSect="004B2790">
      <w:headerReference w:type="even" r:id="rId14"/>
      <w:pgSz w:w="12240" w:h="15840"/>
      <w:pgMar w:top="1440" w:right="1440" w:bottom="1440"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AA936" w14:textId="77777777" w:rsidR="004B2790" w:rsidRDefault="004B2790" w:rsidP="00366E4D">
      <w:pPr>
        <w:spacing w:before="0" w:after="0" w:line="240" w:lineRule="auto"/>
      </w:pPr>
      <w:r>
        <w:separator/>
      </w:r>
    </w:p>
  </w:endnote>
  <w:endnote w:type="continuationSeparator" w:id="0">
    <w:p w14:paraId="4635E6DD" w14:textId="77777777" w:rsidR="004B2790" w:rsidRDefault="004B2790" w:rsidP="00366E4D">
      <w:pPr>
        <w:spacing w:before="0" w:after="0" w:line="240" w:lineRule="auto"/>
      </w:pPr>
      <w:r>
        <w:continuationSeparator/>
      </w:r>
    </w:p>
  </w:endnote>
  <w:endnote w:type="continuationNotice" w:id="1">
    <w:p w14:paraId="515E3AB0" w14:textId="77777777" w:rsidR="004B2790" w:rsidRDefault="004B279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30064D" w14:textId="77777777" w:rsidR="004B2790" w:rsidRDefault="004B2790" w:rsidP="00366E4D">
      <w:pPr>
        <w:spacing w:before="0" w:after="0" w:line="240" w:lineRule="auto"/>
      </w:pPr>
      <w:r>
        <w:separator/>
      </w:r>
    </w:p>
  </w:footnote>
  <w:footnote w:type="continuationSeparator" w:id="0">
    <w:p w14:paraId="065AA22B" w14:textId="77777777" w:rsidR="004B2790" w:rsidRDefault="004B2790" w:rsidP="00366E4D">
      <w:pPr>
        <w:spacing w:before="0" w:after="0" w:line="240" w:lineRule="auto"/>
      </w:pPr>
      <w:r>
        <w:continuationSeparator/>
      </w:r>
    </w:p>
  </w:footnote>
  <w:footnote w:type="continuationNotice" w:id="1">
    <w:p w14:paraId="0CF2D782" w14:textId="77777777" w:rsidR="004B2790" w:rsidRDefault="004B2790">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B43EF2A" w14:paraId="7E2336F2" w14:textId="77777777" w:rsidTr="1B43EF2A">
      <w:trPr>
        <w:trHeight w:val="300"/>
      </w:trPr>
      <w:tc>
        <w:tcPr>
          <w:tcW w:w="3120" w:type="dxa"/>
        </w:tcPr>
        <w:p w14:paraId="6BBBC84E" w14:textId="6970C257" w:rsidR="1B43EF2A" w:rsidRDefault="1B43EF2A" w:rsidP="1B43EF2A">
          <w:pPr>
            <w:pStyle w:val="Encabezado"/>
            <w:ind w:left="-115"/>
          </w:pPr>
        </w:p>
      </w:tc>
      <w:tc>
        <w:tcPr>
          <w:tcW w:w="3120" w:type="dxa"/>
        </w:tcPr>
        <w:p w14:paraId="6C2FA28B" w14:textId="2E529D06" w:rsidR="1B43EF2A" w:rsidRDefault="1B43EF2A" w:rsidP="1B43EF2A">
          <w:pPr>
            <w:pStyle w:val="Encabezado"/>
            <w:jc w:val="center"/>
          </w:pPr>
        </w:p>
      </w:tc>
      <w:tc>
        <w:tcPr>
          <w:tcW w:w="3120" w:type="dxa"/>
        </w:tcPr>
        <w:p w14:paraId="3C9F6F9C" w14:textId="6987E714" w:rsidR="1B43EF2A" w:rsidRDefault="1B43EF2A" w:rsidP="1B43EF2A">
          <w:pPr>
            <w:pStyle w:val="Encabezado"/>
            <w:ind w:right="-115"/>
            <w:jc w:val="right"/>
          </w:pPr>
        </w:p>
      </w:tc>
    </w:tr>
  </w:tbl>
  <w:p w14:paraId="2E6666D7" w14:textId="1170AE27" w:rsidR="1B43EF2A" w:rsidRDefault="1B43EF2A" w:rsidP="1B43EF2A">
    <w:pPr>
      <w:pStyle w:val="Encabezado"/>
    </w:pPr>
  </w:p>
</w:hdr>
</file>

<file path=word/intelligence2.xml><?xml version="1.0" encoding="utf-8"?>
<int2:intelligence xmlns:int2="http://schemas.microsoft.com/office/intelligence/2020/intelligence" xmlns:oel="http://schemas.microsoft.com/office/2019/extlst">
  <int2:observations>
    <int2:bookmark int2:bookmarkName="_Int_cjKO7D8s" int2:invalidationBookmarkName="" int2:hashCode="kYEfPgT2LNqFTu" int2:id="WHHmqlVq">
      <int2:state int2:value="Rejected" int2:type="AugLoop_Text_Critique"/>
    </int2:bookmark>
    <int2:bookmark int2:bookmarkName="_Int_HH4x9liX" int2:invalidationBookmarkName="" int2:hashCode="8QrYAsLYXTULj4" int2:id="heWOSTb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7919"/>
    <w:multiLevelType w:val="hybridMultilevel"/>
    <w:tmpl w:val="0E86A0C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2" w15:restartNumberingAfterBreak="0">
    <w:nsid w:val="2419BD38"/>
    <w:multiLevelType w:val="hybridMultilevel"/>
    <w:tmpl w:val="FFFFFFFF"/>
    <w:lvl w:ilvl="0" w:tplc="E50EFF56">
      <w:start w:val="1"/>
      <w:numFmt w:val="bullet"/>
      <w:lvlText w:val=""/>
      <w:lvlJc w:val="left"/>
      <w:pPr>
        <w:ind w:left="720" w:hanging="360"/>
      </w:pPr>
      <w:rPr>
        <w:rFonts w:ascii="Symbol" w:hAnsi="Symbol" w:hint="default"/>
      </w:rPr>
    </w:lvl>
    <w:lvl w:ilvl="1" w:tplc="3C8C25A0">
      <w:start w:val="1"/>
      <w:numFmt w:val="bullet"/>
      <w:lvlText w:val="o"/>
      <w:lvlJc w:val="left"/>
      <w:pPr>
        <w:ind w:left="1440" w:hanging="360"/>
      </w:pPr>
      <w:rPr>
        <w:rFonts w:ascii="Courier New" w:hAnsi="Courier New" w:hint="default"/>
      </w:rPr>
    </w:lvl>
    <w:lvl w:ilvl="2" w:tplc="D06A2E88">
      <w:start w:val="1"/>
      <w:numFmt w:val="bullet"/>
      <w:lvlText w:val=""/>
      <w:lvlJc w:val="left"/>
      <w:pPr>
        <w:ind w:left="2160" w:hanging="360"/>
      </w:pPr>
      <w:rPr>
        <w:rFonts w:ascii="Wingdings" w:hAnsi="Wingdings" w:hint="default"/>
      </w:rPr>
    </w:lvl>
    <w:lvl w:ilvl="3" w:tplc="5DE22898">
      <w:start w:val="1"/>
      <w:numFmt w:val="bullet"/>
      <w:lvlText w:val=""/>
      <w:lvlJc w:val="left"/>
      <w:pPr>
        <w:ind w:left="2880" w:hanging="360"/>
      </w:pPr>
      <w:rPr>
        <w:rFonts w:ascii="Symbol" w:hAnsi="Symbol" w:hint="default"/>
      </w:rPr>
    </w:lvl>
    <w:lvl w:ilvl="4" w:tplc="B3C892CC">
      <w:start w:val="1"/>
      <w:numFmt w:val="bullet"/>
      <w:lvlText w:val="o"/>
      <w:lvlJc w:val="left"/>
      <w:pPr>
        <w:ind w:left="3600" w:hanging="360"/>
      </w:pPr>
      <w:rPr>
        <w:rFonts w:ascii="Courier New" w:hAnsi="Courier New" w:hint="default"/>
      </w:rPr>
    </w:lvl>
    <w:lvl w:ilvl="5" w:tplc="2A7C59C6">
      <w:start w:val="1"/>
      <w:numFmt w:val="bullet"/>
      <w:lvlText w:val=""/>
      <w:lvlJc w:val="left"/>
      <w:pPr>
        <w:ind w:left="4320" w:hanging="360"/>
      </w:pPr>
      <w:rPr>
        <w:rFonts w:ascii="Wingdings" w:hAnsi="Wingdings" w:hint="default"/>
      </w:rPr>
    </w:lvl>
    <w:lvl w:ilvl="6" w:tplc="700853F6">
      <w:start w:val="1"/>
      <w:numFmt w:val="bullet"/>
      <w:lvlText w:val=""/>
      <w:lvlJc w:val="left"/>
      <w:pPr>
        <w:ind w:left="5040" w:hanging="360"/>
      </w:pPr>
      <w:rPr>
        <w:rFonts w:ascii="Symbol" w:hAnsi="Symbol" w:hint="default"/>
      </w:rPr>
    </w:lvl>
    <w:lvl w:ilvl="7" w:tplc="8B001070">
      <w:start w:val="1"/>
      <w:numFmt w:val="bullet"/>
      <w:lvlText w:val="o"/>
      <w:lvlJc w:val="left"/>
      <w:pPr>
        <w:ind w:left="5760" w:hanging="360"/>
      </w:pPr>
      <w:rPr>
        <w:rFonts w:ascii="Courier New" w:hAnsi="Courier New" w:hint="default"/>
      </w:rPr>
    </w:lvl>
    <w:lvl w:ilvl="8" w:tplc="EB6E9F8A">
      <w:start w:val="1"/>
      <w:numFmt w:val="bullet"/>
      <w:lvlText w:val=""/>
      <w:lvlJc w:val="left"/>
      <w:pPr>
        <w:ind w:left="6480" w:hanging="360"/>
      </w:pPr>
      <w:rPr>
        <w:rFonts w:ascii="Wingdings" w:hAnsi="Wingdings" w:hint="default"/>
      </w:rPr>
    </w:lvl>
  </w:abstractNum>
  <w:abstractNum w:abstractNumId="3" w15:restartNumberingAfterBreak="0">
    <w:nsid w:val="28BECD23"/>
    <w:multiLevelType w:val="hybridMultilevel"/>
    <w:tmpl w:val="FFFFFFFF"/>
    <w:lvl w:ilvl="0" w:tplc="A9DAAB8A">
      <w:start w:val="1"/>
      <w:numFmt w:val="bullet"/>
      <w:lvlText w:val="o"/>
      <w:lvlJc w:val="left"/>
      <w:pPr>
        <w:ind w:left="1068" w:hanging="360"/>
      </w:pPr>
      <w:rPr>
        <w:rFonts w:ascii="Courier New" w:hAnsi="Courier New" w:hint="default"/>
      </w:rPr>
    </w:lvl>
    <w:lvl w:ilvl="1" w:tplc="4E629B84">
      <w:start w:val="1"/>
      <w:numFmt w:val="bullet"/>
      <w:lvlText w:val="o"/>
      <w:lvlJc w:val="left"/>
      <w:pPr>
        <w:ind w:left="1788" w:hanging="360"/>
      </w:pPr>
      <w:rPr>
        <w:rFonts w:ascii="Courier New" w:hAnsi="Courier New" w:hint="default"/>
      </w:rPr>
    </w:lvl>
    <w:lvl w:ilvl="2" w:tplc="ABAEBED0">
      <w:start w:val="1"/>
      <w:numFmt w:val="bullet"/>
      <w:lvlText w:val=""/>
      <w:lvlJc w:val="left"/>
      <w:pPr>
        <w:ind w:left="2508" w:hanging="360"/>
      </w:pPr>
      <w:rPr>
        <w:rFonts w:ascii="Wingdings" w:hAnsi="Wingdings" w:hint="default"/>
      </w:rPr>
    </w:lvl>
    <w:lvl w:ilvl="3" w:tplc="CA5E082E">
      <w:start w:val="1"/>
      <w:numFmt w:val="bullet"/>
      <w:lvlText w:val=""/>
      <w:lvlJc w:val="left"/>
      <w:pPr>
        <w:ind w:left="3228" w:hanging="360"/>
      </w:pPr>
      <w:rPr>
        <w:rFonts w:ascii="Symbol" w:hAnsi="Symbol" w:hint="default"/>
      </w:rPr>
    </w:lvl>
    <w:lvl w:ilvl="4" w:tplc="4EC2D5FC">
      <w:start w:val="1"/>
      <w:numFmt w:val="bullet"/>
      <w:lvlText w:val="o"/>
      <w:lvlJc w:val="left"/>
      <w:pPr>
        <w:ind w:left="3948" w:hanging="360"/>
      </w:pPr>
      <w:rPr>
        <w:rFonts w:ascii="Courier New" w:hAnsi="Courier New" w:hint="default"/>
      </w:rPr>
    </w:lvl>
    <w:lvl w:ilvl="5" w:tplc="C1846AD6">
      <w:start w:val="1"/>
      <w:numFmt w:val="bullet"/>
      <w:lvlText w:val=""/>
      <w:lvlJc w:val="left"/>
      <w:pPr>
        <w:ind w:left="4668" w:hanging="360"/>
      </w:pPr>
      <w:rPr>
        <w:rFonts w:ascii="Wingdings" w:hAnsi="Wingdings" w:hint="default"/>
      </w:rPr>
    </w:lvl>
    <w:lvl w:ilvl="6" w:tplc="046860F8">
      <w:start w:val="1"/>
      <w:numFmt w:val="bullet"/>
      <w:lvlText w:val=""/>
      <w:lvlJc w:val="left"/>
      <w:pPr>
        <w:ind w:left="5388" w:hanging="360"/>
      </w:pPr>
      <w:rPr>
        <w:rFonts w:ascii="Symbol" w:hAnsi="Symbol" w:hint="default"/>
      </w:rPr>
    </w:lvl>
    <w:lvl w:ilvl="7" w:tplc="6162716A">
      <w:start w:val="1"/>
      <w:numFmt w:val="bullet"/>
      <w:lvlText w:val="o"/>
      <w:lvlJc w:val="left"/>
      <w:pPr>
        <w:ind w:left="6108" w:hanging="360"/>
      </w:pPr>
      <w:rPr>
        <w:rFonts w:ascii="Courier New" w:hAnsi="Courier New" w:hint="default"/>
      </w:rPr>
    </w:lvl>
    <w:lvl w:ilvl="8" w:tplc="87B82A7A">
      <w:start w:val="1"/>
      <w:numFmt w:val="bullet"/>
      <w:lvlText w:val=""/>
      <w:lvlJc w:val="left"/>
      <w:pPr>
        <w:ind w:left="6828" w:hanging="360"/>
      </w:pPr>
      <w:rPr>
        <w:rFonts w:ascii="Wingdings" w:hAnsi="Wingdings" w:hint="default"/>
      </w:rPr>
    </w:lvl>
  </w:abstractNum>
  <w:abstractNum w:abstractNumId="4"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5" w15:restartNumberingAfterBreak="0">
    <w:nsid w:val="2BF526FE"/>
    <w:multiLevelType w:val="hybridMultilevel"/>
    <w:tmpl w:val="FFFFFFFF"/>
    <w:lvl w:ilvl="0" w:tplc="ABE05DBC">
      <w:start w:val="1"/>
      <w:numFmt w:val="bullet"/>
      <w:lvlText w:val=""/>
      <w:lvlJc w:val="left"/>
      <w:pPr>
        <w:ind w:left="720" w:hanging="360"/>
      </w:pPr>
      <w:rPr>
        <w:rFonts w:ascii="Symbol" w:hAnsi="Symbol" w:hint="default"/>
      </w:rPr>
    </w:lvl>
    <w:lvl w:ilvl="1" w:tplc="4DE4BB3A">
      <w:start w:val="1"/>
      <w:numFmt w:val="bullet"/>
      <w:lvlText w:val="o"/>
      <w:lvlJc w:val="left"/>
      <w:pPr>
        <w:ind w:left="1440" w:hanging="360"/>
      </w:pPr>
      <w:rPr>
        <w:rFonts w:ascii="Courier New" w:hAnsi="Courier New" w:hint="default"/>
      </w:rPr>
    </w:lvl>
    <w:lvl w:ilvl="2" w:tplc="4B86D0EA">
      <w:start w:val="1"/>
      <w:numFmt w:val="bullet"/>
      <w:lvlText w:val=""/>
      <w:lvlJc w:val="left"/>
      <w:pPr>
        <w:ind w:left="2160" w:hanging="360"/>
      </w:pPr>
      <w:rPr>
        <w:rFonts w:ascii="Wingdings" w:hAnsi="Wingdings" w:hint="default"/>
      </w:rPr>
    </w:lvl>
    <w:lvl w:ilvl="3" w:tplc="20E8E846">
      <w:start w:val="1"/>
      <w:numFmt w:val="bullet"/>
      <w:lvlText w:val=""/>
      <w:lvlJc w:val="left"/>
      <w:pPr>
        <w:ind w:left="2880" w:hanging="360"/>
      </w:pPr>
      <w:rPr>
        <w:rFonts w:ascii="Symbol" w:hAnsi="Symbol" w:hint="default"/>
      </w:rPr>
    </w:lvl>
    <w:lvl w:ilvl="4" w:tplc="470286B8">
      <w:start w:val="1"/>
      <w:numFmt w:val="bullet"/>
      <w:lvlText w:val="o"/>
      <w:lvlJc w:val="left"/>
      <w:pPr>
        <w:ind w:left="3600" w:hanging="360"/>
      </w:pPr>
      <w:rPr>
        <w:rFonts w:ascii="Courier New" w:hAnsi="Courier New" w:hint="default"/>
      </w:rPr>
    </w:lvl>
    <w:lvl w:ilvl="5" w:tplc="CCB270C2">
      <w:start w:val="1"/>
      <w:numFmt w:val="bullet"/>
      <w:lvlText w:val=""/>
      <w:lvlJc w:val="left"/>
      <w:pPr>
        <w:ind w:left="4320" w:hanging="360"/>
      </w:pPr>
      <w:rPr>
        <w:rFonts w:ascii="Wingdings" w:hAnsi="Wingdings" w:hint="default"/>
      </w:rPr>
    </w:lvl>
    <w:lvl w:ilvl="6" w:tplc="2A5C7AB2">
      <w:start w:val="1"/>
      <w:numFmt w:val="bullet"/>
      <w:lvlText w:val=""/>
      <w:lvlJc w:val="left"/>
      <w:pPr>
        <w:ind w:left="5040" w:hanging="360"/>
      </w:pPr>
      <w:rPr>
        <w:rFonts w:ascii="Symbol" w:hAnsi="Symbol" w:hint="default"/>
      </w:rPr>
    </w:lvl>
    <w:lvl w:ilvl="7" w:tplc="8DB83DA2">
      <w:start w:val="1"/>
      <w:numFmt w:val="bullet"/>
      <w:lvlText w:val="o"/>
      <w:lvlJc w:val="left"/>
      <w:pPr>
        <w:ind w:left="5760" w:hanging="360"/>
      </w:pPr>
      <w:rPr>
        <w:rFonts w:ascii="Courier New" w:hAnsi="Courier New" w:hint="default"/>
      </w:rPr>
    </w:lvl>
    <w:lvl w:ilvl="8" w:tplc="DC9AAB5C">
      <w:start w:val="1"/>
      <w:numFmt w:val="bullet"/>
      <w:lvlText w:val=""/>
      <w:lvlJc w:val="left"/>
      <w:pPr>
        <w:ind w:left="6480" w:hanging="360"/>
      </w:pPr>
      <w:rPr>
        <w:rFonts w:ascii="Wingdings" w:hAnsi="Wingdings" w:hint="default"/>
      </w:rPr>
    </w:lvl>
  </w:abstractNum>
  <w:abstractNum w:abstractNumId="6" w15:restartNumberingAfterBreak="0">
    <w:nsid w:val="2C673232"/>
    <w:multiLevelType w:val="hybridMultilevel"/>
    <w:tmpl w:val="D0A02B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4BB2339"/>
    <w:multiLevelType w:val="hybridMultilevel"/>
    <w:tmpl w:val="FFFFFFFF"/>
    <w:lvl w:ilvl="0" w:tplc="7C9E2610">
      <w:start w:val="1"/>
      <w:numFmt w:val="bullet"/>
      <w:lvlText w:val=""/>
      <w:lvlJc w:val="left"/>
      <w:pPr>
        <w:ind w:left="720" w:hanging="360"/>
      </w:pPr>
      <w:rPr>
        <w:rFonts w:ascii="Symbol" w:hAnsi="Symbol" w:hint="default"/>
      </w:rPr>
    </w:lvl>
    <w:lvl w:ilvl="1" w:tplc="A1F4A3B4">
      <w:start w:val="1"/>
      <w:numFmt w:val="bullet"/>
      <w:lvlText w:val="o"/>
      <w:lvlJc w:val="left"/>
      <w:pPr>
        <w:ind w:left="1440" w:hanging="360"/>
      </w:pPr>
      <w:rPr>
        <w:rFonts w:ascii="Courier New" w:hAnsi="Courier New" w:hint="default"/>
      </w:rPr>
    </w:lvl>
    <w:lvl w:ilvl="2" w:tplc="A128F61C">
      <w:start w:val="1"/>
      <w:numFmt w:val="bullet"/>
      <w:lvlText w:val=""/>
      <w:lvlJc w:val="left"/>
      <w:pPr>
        <w:ind w:left="2160" w:hanging="360"/>
      </w:pPr>
      <w:rPr>
        <w:rFonts w:ascii="Wingdings" w:hAnsi="Wingdings" w:hint="default"/>
      </w:rPr>
    </w:lvl>
    <w:lvl w:ilvl="3" w:tplc="22383CFA">
      <w:start w:val="1"/>
      <w:numFmt w:val="bullet"/>
      <w:lvlText w:val=""/>
      <w:lvlJc w:val="left"/>
      <w:pPr>
        <w:ind w:left="2880" w:hanging="360"/>
      </w:pPr>
      <w:rPr>
        <w:rFonts w:ascii="Symbol" w:hAnsi="Symbol" w:hint="default"/>
      </w:rPr>
    </w:lvl>
    <w:lvl w:ilvl="4" w:tplc="CEA2A30E">
      <w:start w:val="1"/>
      <w:numFmt w:val="bullet"/>
      <w:lvlText w:val="o"/>
      <w:lvlJc w:val="left"/>
      <w:pPr>
        <w:ind w:left="3600" w:hanging="360"/>
      </w:pPr>
      <w:rPr>
        <w:rFonts w:ascii="Courier New" w:hAnsi="Courier New" w:hint="default"/>
      </w:rPr>
    </w:lvl>
    <w:lvl w:ilvl="5" w:tplc="D610C812">
      <w:start w:val="1"/>
      <w:numFmt w:val="bullet"/>
      <w:lvlText w:val=""/>
      <w:lvlJc w:val="left"/>
      <w:pPr>
        <w:ind w:left="4320" w:hanging="360"/>
      </w:pPr>
      <w:rPr>
        <w:rFonts w:ascii="Wingdings" w:hAnsi="Wingdings" w:hint="default"/>
      </w:rPr>
    </w:lvl>
    <w:lvl w:ilvl="6" w:tplc="FE9EA4A2">
      <w:start w:val="1"/>
      <w:numFmt w:val="bullet"/>
      <w:lvlText w:val=""/>
      <w:lvlJc w:val="left"/>
      <w:pPr>
        <w:ind w:left="5040" w:hanging="360"/>
      </w:pPr>
      <w:rPr>
        <w:rFonts w:ascii="Symbol" w:hAnsi="Symbol" w:hint="default"/>
      </w:rPr>
    </w:lvl>
    <w:lvl w:ilvl="7" w:tplc="848C5CA6">
      <w:start w:val="1"/>
      <w:numFmt w:val="bullet"/>
      <w:lvlText w:val="o"/>
      <w:lvlJc w:val="left"/>
      <w:pPr>
        <w:ind w:left="5760" w:hanging="360"/>
      </w:pPr>
      <w:rPr>
        <w:rFonts w:ascii="Courier New" w:hAnsi="Courier New" w:hint="default"/>
      </w:rPr>
    </w:lvl>
    <w:lvl w:ilvl="8" w:tplc="AB520C0A">
      <w:start w:val="1"/>
      <w:numFmt w:val="bullet"/>
      <w:lvlText w:val=""/>
      <w:lvlJc w:val="left"/>
      <w:pPr>
        <w:ind w:left="6480" w:hanging="360"/>
      </w:pPr>
      <w:rPr>
        <w:rFonts w:ascii="Wingdings" w:hAnsi="Wingdings" w:hint="default"/>
      </w:rPr>
    </w:lvl>
  </w:abstractNum>
  <w:abstractNum w:abstractNumId="8" w15:restartNumberingAfterBreak="0">
    <w:nsid w:val="34BF3BC5"/>
    <w:multiLevelType w:val="hybridMultilevel"/>
    <w:tmpl w:val="3B28BE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3D3E323A"/>
    <w:multiLevelType w:val="multilevel"/>
    <w:tmpl w:val="3E94289C"/>
    <w:lvl w:ilvl="0">
      <w:start w:val="1"/>
      <w:numFmt w:val="decimal"/>
      <w:pStyle w:val="Listaconnmeros"/>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41B73C64"/>
    <w:multiLevelType w:val="hybridMultilevel"/>
    <w:tmpl w:val="01D0CA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45C3F9B"/>
    <w:multiLevelType w:val="hybridMultilevel"/>
    <w:tmpl w:val="B52AB9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765968F"/>
    <w:multiLevelType w:val="hybridMultilevel"/>
    <w:tmpl w:val="252EDE06"/>
    <w:lvl w:ilvl="0" w:tplc="47D04662">
      <w:start w:val="1"/>
      <w:numFmt w:val="bullet"/>
      <w:lvlText w:val=""/>
      <w:lvlJc w:val="left"/>
      <w:pPr>
        <w:ind w:left="720" w:hanging="360"/>
      </w:pPr>
      <w:rPr>
        <w:rFonts w:ascii="Symbol" w:hAnsi="Symbol" w:hint="default"/>
      </w:rPr>
    </w:lvl>
    <w:lvl w:ilvl="1" w:tplc="92CE7C46">
      <w:start w:val="1"/>
      <w:numFmt w:val="bullet"/>
      <w:lvlText w:val="o"/>
      <w:lvlJc w:val="left"/>
      <w:pPr>
        <w:ind w:left="1440" w:hanging="360"/>
      </w:pPr>
      <w:rPr>
        <w:rFonts w:ascii="Courier New" w:hAnsi="Courier New" w:hint="default"/>
      </w:rPr>
    </w:lvl>
    <w:lvl w:ilvl="2" w:tplc="2144995C">
      <w:start w:val="1"/>
      <w:numFmt w:val="bullet"/>
      <w:lvlText w:val=""/>
      <w:lvlJc w:val="left"/>
      <w:pPr>
        <w:ind w:left="2160" w:hanging="360"/>
      </w:pPr>
      <w:rPr>
        <w:rFonts w:ascii="Wingdings" w:hAnsi="Wingdings" w:hint="default"/>
      </w:rPr>
    </w:lvl>
    <w:lvl w:ilvl="3" w:tplc="0DDC1B9C">
      <w:start w:val="1"/>
      <w:numFmt w:val="bullet"/>
      <w:lvlText w:val=""/>
      <w:lvlJc w:val="left"/>
      <w:pPr>
        <w:ind w:left="2880" w:hanging="360"/>
      </w:pPr>
      <w:rPr>
        <w:rFonts w:ascii="Symbol" w:hAnsi="Symbol" w:hint="default"/>
      </w:rPr>
    </w:lvl>
    <w:lvl w:ilvl="4" w:tplc="6F1AB99C">
      <w:start w:val="1"/>
      <w:numFmt w:val="bullet"/>
      <w:lvlText w:val="o"/>
      <w:lvlJc w:val="left"/>
      <w:pPr>
        <w:ind w:left="3600" w:hanging="360"/>
      </w:pPr>
      <w:rPr>
        <w:rFonts w:ascii="Courier New" w:hAnsi="Courier New" w:hint="default"/>
      </w:rPr>
    </w:lvl>
    <w:lvl w:ilvl="5" w:tplc="157C9988">
      <w:start w:val="1"/>
      <w:numFmt w:val="bullet"/>
      <w:lvlText w:val=""/>
      <w:lvlJc w:val="left"/>
      <w:pPr>
        <w:ind w:left="4320" w:hanging="360"/>
      </w:pPr>
      <w:rPr>
        <w:rFonts w:ascii="Wingdings" w:hAnsi="Wingdings" w:hint="default"/>
      </w:rPr>
    </w:lvl>
    <w:lvl w:ilvl="6" w:tplc="9BD27472">
      <w:start w:val="1"/>
      <w:numFmt w:val="bullet"/>
      <w:lvlText w:val=""/>
      <w:lvlJc w:val="left"/>
      <w:pPr>
        <w:ind w:left="5040" w:hanging="360"/>
      </w:pPr>
      <w:rPr>
        <w:rFonts w:ascii="Symbol" w:hAnsi="Symbol" w:hint="default"/>
      </w:rPr>
    </w:lvl>
    <w:lvl w:ilvl="7" w:tplc="D56AE350">
      <w:start w:val="1"/>
      <w:numFmt w:val="bullet"/>
      <w:lvlText w:val="o"/>
      <w:lvlJc w:val="left"/>
      <w:pPr>
        <w:ind w:left="5760" w:hanging="360"/>
      </w:pPr>
      <w:rPr>
        <w:rFonts w:ascii="Courier New" w:hAnsi="Courier New" w:hint="default"/>
      </w:rPr>
    </w:lvl>
    <w:lvl w:ilvl="8" w:tplc="06761856">
      <w:start w:val="1"/>
      <w:numFmt w:val="bullet"/>
      <w:lvlText w:val=""/>
      <w:lvlJc w:val="left"/>
      <w:pPr>
        <w:ind w:left="6480" w:hanging="360"/>
      </w:pPr>
      <w:rPr>
        <w:rFonts w:ascii="Wingdings" w:hAnsi="Wingdings" w:hint="default"/>
      </w:rPr>
    </w:lvl>
  </w:abstractNum>
  <w:abstractNum w:abstractNumId="13" w15:restartNumberingAfterBreak="0">
    <w:nsid w:val="48147DF7"/>
    <w:multiLevelType w:val="hybridMultilevel"/>
    <w:tmpl w:val="FFFFFFFF"/>
    <w:lvl w:ilvl="0" w:tplc="0176528E">
      <w:start w:val="1"/>
      <w:numFmt w:val="bullet"/>
      <w:lvlText w:val="o"/>
      <w:lvlJc w:val="left"/>
      <w:pPr>
        <w:ind w:left="1068" w:hanging="360"/>
      </w:pPr>
      <w:rPr>
        <w:rFonts w:ascii="Courier New" w:hAnsi="Courier New" w:hint="default"/>
      </w:rPr>
    </w:lvl>
    <w:lvl w:ilvl="1" w:tplc="AB7A16A0">
      <w:start w:val="1"/>
      <w:numFmt w:val="bullet"/>
      <w:lvlText w:val="o"/>
      <w:lvlJc w:val="left"/>
      <w:pPr>
        <w:ind w:left="1788" w:hanging="360"/>
      </w:pPr>
      <w:rPr>
        <w:rFonts w:ascii="Courier New" w:hAnsi="Courier New" w:hint="default"/>
      </w:rPr>
    </w:lvl>
    <w:lvl w:ilvl="2" w:tplc="74A8AD78">
      <w:start w:val="1"/>
      <w:numFmt w:val="bullet"/>
      <w:lvlText w:val=""/>
      <w:lvlJc w:val="left"/>
      <w:pPr>
        <w:ind w:left="2508" w:hanging="360"/>
      </w:pPr>
      <w:rPr>
        <w:rFonts w:ascii="Wingdings" w:hAnsi="Wingdings" w:hint="default"/>
      </w:rPr>
    </w:lvl>
    <w:lvl w:ilvl="3" w:tplc="6CB6DAA6">
      <w:start w:val="1"/>
      <w:numFmt w:val="bullet"/>
      <w:lvlText w:val=""/>
      <w:lvlJc w:val="left"/>
      <w:pPr>
        <w:ind w:left="3228" w:hanging="360"/>
      </w:pPr>
      <w:rPr>
        <w:rFonts w:ascii="Symbol" w:hAnsi="Symbol" w:hint="default"/>
      </w:rPr>
    </w:lvl>
    <w:lvl w:ilvl="4" w:tplc="C524A692">
      <w:start w:val="1"/>
      <w:numFmt w:val="bullet"/>
      <w:lvlText w:val="o"/>
      <w:lvlJc w:val="left"/>
      <w:pPr>
        <w:ind w:left="3948" w:hanging="360"/>
      </w:pPr>
      <w:rPr>
        <w:rFonts w:ascii="Courier New" w:hAnsi="Courier New" w:hint="default"/>
      </w:rPr>
    </w:lvl>
    <w:lvl w:ilvl="5" w:tplc="D7B277FC">
      <w:start w:val="1"/>
      <w:numFmt w:val="bullet"/>
      <w:lvlText w:val=""/>
      <w:lvlJc w:val="left"/>
      <w:pPr>
        <w:ind w:left="4668" w:hanging="360"/>
      </w:pPr>
      <w:rPr>
        <w:rFonts w:ascii="Wingdings" w:hAnsi="Wingdings" w:hint="default"/>
      </w:rPr>
    </w:lvl>
    <w:lvl w:ilvl="6" w:tplc="922C1494">
      <w:start w:val="1"/>
      <w:numFmt w:val="bullet"/>
      <w:lvlText w:val=""/>
      <w:lvlJc w:val="left"/>
      <w:pPr>
        <w:ind w:left="5388" w:hanging="360"/>
      </w:pPr>
      <w:rPr>
        <w:rFonts w:ascii="Symbol" w:hAnsi="Symbol" w:hint="default"/>
      </w:rPr>
    </w:lvl>
    <w:lvl w:ilvl="7" w:tplc="D6D2BCEC">
      <w:start w:val="1"/>
      <w:numFmt w:val="bullet"/>
      <w:lvlText w:val="o"/>
      <w:lvlJc w:val="left"/>
      <w:pPr>
        <w:ind w:left="6108" w:hanging="360"/>
      </w:pPr>
      <w:rPr>
        <w:rFonts w:ascii="Courier New" w:hAnsi="Courier New" w:hint="default"/>
      </w:rPr>
    </w:lvl>
    <w:lvl w:ilvl="8" w:tplc="583A299E">
      <w:start w:val="1"/>
      <w:numFmt w:val="bullet"/>
      <w:lvlText w:val=""/>
      <w:lvlJc w:val="left"/>
      <w:pPr>
        <w:ind w:left="6828" w:hanging="360"/>
      </w:pPr>
      <w:rPr>
        <w:rFonts w:ascii="Wingdings" w:hAnsi="Wingdings" w:hint="default"/>
      </w:rPr>
    </w:lvl>
  </w:abstractNum>
  <w:abstractNum w:abstractNumId="14" w15:restartNumberingAfterBreak="0">
    <w:nsid w:val="48736997"/>
    <w:multiLevelType w:val="hybridMultilevel"/>
    <w:tmpl w:val="FFFFFFFF"/>
    <w:lvl w:ilvl="0" w:tplc="1A78E28E">
      <w:start w:val="1"/>
      <w:numFmt w:val="bullet"/>
      <w:lvlText w:val=""/>
      <w:lvlJc w:val="left"/>
      <w:pPr>
        <w:ind w:left="720" w:hanging="360"/>
      </w:pPr>
      <w:rPr>
        <w:rFonts w:ascii="Symbol" w:hAnsi="Symbol" w:hint="default"/>
      </w:rPr>
    </w:lvl>
    <w:lvl w:ilvl="1" w:tplc="F3C2EA5A">
      <w:start w:val="1"/>
      <w:numFmt w:val="bullet"/>
      <w:lvlText w:val="o"/>
      <w:lvlJc w:val="left"/>
      <w:pPr>
        <w:ind w:left="1440" w:hanging="360"/>
      </w:pPr>
      <w:rPr>
        <w:rFonts w:ascii="Courier New" w:hAnsi="Courier New" w:hint="default"/>
      </w:rPr>
    </w:lvl>
    <w:lvl w:ilvl="2" w:tplc="1BB8BB18">
      <w:start w:val="1"/>
      <w:numFmt w:val="bullet"/>
      <w:lvlText w:val=""/>
      <w:lvlJc w:val="left"/>
      <w:pPr>
        <w:ind w:left="2160" w:hanging="360"/>
      </w:pPr>
      <w:rPr>
        <w:rFonts w:ascii="Wingdings" w:hAnsi="Wingdings" w:hint="default"/>
      </w:rPr>
    </w:lvl>
    <w:lvl w:ilvl="3" w:tplc="3580FF2C">
      <w:start w:val="1"/>
      <w:numFmt w:val="bullet"/>
      <w:lvlText w:val=""/>
      <w:lvlJc w:val="left"/>
      <w:pPr>
        <w:ind w:left="2880" w:hanging="360"/>
      </w:pPr>
      <w:rPr>
        <w:rFonts w:ascii="Symbol" w:hAnsi="Symbol" w:hint="default"/>
      </w:rPr>
    </w:lvl>
    <w:lvl w:ilvl="4" w:tplc="CD3040CA">
      <w:start w:val="1"/>
      <w:numFmt w:val="bullet"/>
      <w:lvlText w:val="o"/>
      <w:lvlJc w:val="left"/>
      <w:pPr>
        <w:ind w:left="3600" w:hanging="360"/>
      </w:pPr>
      <w:rPr>
        <w:rFonts w:ascii="Courier New" w:hAnsi="Courier New" w:hint="default"/>
      </w:rPr>
    </w:lvl>
    <w:lvl w:ilvl="5" w:tplc="E6BC5A14">
      <w:start w:val="1"/>
      <w:numFmt w:val="bullet"/>
      <w:lvlText w:val=""/>
      <w:lvlJc w:val="left"/>
      <w:pPr>
        <w:ind w:left="4320" w:hanging="360"/>
      </w:pPr>
      <w:rPr>
        <w:rFonts w:ascii="Wingdings" w:hAnsi="Wingdings" w:hint="default"/>
      </w:rPr>
    </w:lvl>
    <w:lvl w:ilvl="6" w:tplc="20F0F5E6">
      <w:start w:val="1"/>
      <w:numFmt w:val="bullet"/>
      <w:lvlText w:val=""/>
      <w:lvlJc w:val="left"/>
      <w:pPr>
        <w:ind w:left="5040" w:hanging="360"/>
      </w:pPr>
      <w:rPr>
        <w:rFonts w:ascii="Symbol" w:hAnsi="Symbol" w:hint="default"/>
      </w:rPr>
    </w:lvl>
    <w:lvl w:ilvl="7" w:tplc="024217DC">
      <w:start w:val="1"/>
      <w:numFmt w:val="bullet"/>
      <w:lvlText w:val="o"/>
      <w:lvlJc w:val="left"/>
      <w:pPr>
        <w:ind w:left="5760" w:hanging="360"/>
      </w:pPr>
      <w:rPr>
        <w:rFonts w:ascii="Courier New" w:hAnsi="Courier New" w:hint="default"/>
      </w:rPr>
    </w:lvl>
    <w:lvl w:ilvl="8" w:tplc="99526270">
      <w:start w:val="1"/>
      <w:numFmt w:val="bullet"/>
      <w:lvlText w:val=""/>
      <w:lvlJc w:val="left"/>
      <w:pPr>
        <w:ind w:left="6480" w:hanging="360"/>
      </w:pPr>
      <w:rPr>
        <w:rFonts w:ascii="Wingdings" w:hAnsi="Wingdings" w:hint="default"/>
      </w:rPr>
    </w:lvl>
  </w:abstractNum>
  <w:abstractNum w:abstractNumId="15" w15:restartNumberingAfterBreak="0">
    <w:nsid w:val="4CBF6E9D"/>
    <w:multiLevelType w:val="hybridMultilevel"/>
    <w:tmpl w:val="A9801BF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785"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555144F0"/>
    <w:multiLevelType w:val="hybridMultilevel"/>
    <w:tmpl w:val="C3C4B5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74AB286"/>
    <w:multiLevelType w:val="hybridMultilevel"/>
    <w:tmpl w:val="FFFFFFFF"/>
    <w:lvl w:ilvl="0" w:tplc="2C365AE6">
      <w:start w:val="1"/>
      <w:numFmt w:val="bullet"/>
      <w:lvlText w:val=""/>
      <w:lvlJc w:val="left"/>
      <w:pPr>
        <w:ind w:left="720" w:hanging="360"/>
      </w:pPr>
      <w:rPr>
        <w:rFonts w:ascii="Symbol" w:hAnsi="Symbol" w:hint="default"/>
      </w:rPr>
    </w:lvl>
    <w:lvl w:ilvl="1" w:tplc="9F16B13C">
      <w:start w:val="1"/>
      <w:numFmt w:val="bullet"/>
      <w:lvlText w:val="o"/>
      <w:lvlJc w:val="left"/>
      <w:pPr>
        <w:ind w:left="1440" w:hanging="360"/>
      </w:pPr>
      <w:rPr>
        <w:rFonts w:ascii="Courier New" w:hAnsi="Courier New" w:hint="default"/>
      </w:rPr>
    </w:lvl>
    <w:lvl w:ilvl="2" w:tplc="EB4659E0">
      <w:start w:val="1"/>
      <w:numFmt w:val="bullet"/>
      <w:lvlText w:val=""/>
      <w:lvlJc w:val="left"/>
      <w:pPr>
        <w:ind w:left="2160" w:hanging="360"/>
      </w:pPr>
      <w:rPr>
        <w:rFonts w:ascii="Wingdings" w:hAnsi="Wingdings" w:hint="default"/>
      </w:rPr>
    </w:lvl>
    <w:lvl w:ilvl="3" w:tplc="7AE2C244">
      <w:start w:val="1"/>
      <w:numFmt w:val="bullet"/>
      <w:lvlText w:val=""/>
      <w:lvlJc w:val="left"/>
      <w:pPr>
        <w:ind w:left="2880" w:hanging="360"/>
      </w:pPr>
      <w:rPr>
        <w:rFonts w:ascii="Symbol" w:hAnsi="Symbol" w:hint="default"/>
      </w:rPr>
    </w:lvl>
    <w:lvl w:ilvl="4" w:tplc="5CA6E7E6">
      <w:start w:val="1"/>
      <w:numFmt w:val="bullet"/>
      <w:lvlText w:val="o"/>
      <w:lvlJc w:val="left"/>
      <w:pPr>
        <w:ind w:left="3600" w:hanging="360"/>
      </w:pPr>
      <w:rPr>
        <w:rFonts w:ascii="Courier New" w:hAnsi="Courier New" w:hint="default"/>
      </w:rPr>
    </w:lvl>
    <w:lvl w:ilvl="5" w:tplc="138C56BA">
      <w:start w:val="1"/>
      <w:numFmt w:val="bullet"/>
      <w:lvlText w:val=""/>
      <w:lvlJc w:val="left"/>
      <w:pPr>
        <w:ind w:left="4320" w:hanging="360"/>
      </w:pPr>
      <w:rPr>
        <w:rFonts w:ascii="Wingdings" w:hAnsi="Wingdings" w:hint="default"/>
      </w:rPr>
    </w:lvl>
    <w:lvl w:ilvl="6" w:tplc="90A69408">
      <w:start w:val="1"/>
      <w:numFmt w:val="bullet"/>
      <w:lvlText w:val=""/>
      <w:lvlJc w:val="left"/>
      <w:pPr>
        <w:ind w:left="5040" w:hanging="360"/>
      </w:pPr>
      <w:rPr>
        <w:rFonts w:ascii="Symbol" w:hAnsi="Symbol" w:hint="default"/>
      </w:rPr>
    </w:lvl>
    <w:lvl w:ilvl="7" w:tplc="6BC27EEC">
      <w:start w:val="1"/>
      <w:numFmt w:val="bullet"/>
      <w:lvlText w:val="o"/>
      <w:lvlJc w:val="left"/>
      <w:pPr>
        <w:ind w:left="5760" w:hanging="360"/>
      </w:pPr>
      <w:rPr>
        <w:rFonts w:ascii="Courier New" w:hAnsi="Courier New" w:hint="default"/>
      </w:rPr>
    </w:lvl>
    <w:lvl w:ilvl="8" w:tplc="9966651C">
      <w:start w:val="1"/>
      <w:numFmt w:val="bullet"/>
      <w:lvlText w:val=""/>
      <w:lvlJc w:val="left"/>
      <w:pPr>
        <w:ind w:left="6480" w:hanging="360"/>
      </w:pPr>
      <w:rPr>
        <w:rFonts w:ascii="Wingdings" w:hAnsi="Wingdings" w:hint="default"/>
      </w:rPr>
    </w:lvl>
  </w:abstractNum>
  <w:abstractNum w:abstractNumId="18" w15:restartNumberingAfterBreak="0">
    <w:nsid w:val="6C5539C5"/>
    <w:multiLevelType w:val="hybridMultilevel"/>
    <w:tmpl w:val="2DD24A6A"/>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21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7EDA863"/>
    <w:multiLevelType w:val="hybridMultilevel"/>
    <w:tmpl w:val="FFFFFFFF"/>
    <w:lvl w:ilvl="0" w:tplc="36E8AF1E">
      <w:start w:val="1"/>
      <w:numFmt w:val="bullet"/>
      <w:lvlText w:val=""/>
      <w:lvlJc w:val="left"/>
      <w:pPr>
        <w:ind w:left="720" w:hanging="360"/>
      </w:pPr>
      <w:rPr>
        <w:rFonts w:ascii="Symbol" w:hAnsi="Symbol" w:hint="default"/>
      </w:rPr>
    </w:lvl>
    <w:lvl w:ilvl="1" w:tplc="81621CE4">
      <w:start w:val="1"/>
      <w:numFmt w:val="bullet"/>
      <w:lvlText w:val="o"/>
      <w:lvlJc w:val="left"/>
      <w:pPr>
        <w:ind w:left="1440" w:hanging="360"/>
      </w:pPr>
      <w:rPr>
        <w:rFonts w:ascii="Courier New" w:hAnsi="Courier New" w:hint="default"/>
      </w:rPr>
    </w:lvl>
    <w:lvl w:ilvl="2" w:tplc="A1E69DD0">
      <w:start w:val="1"/>
      <w:numFmt w:val="bullet"/>
      <w:lvlText w:val=""/>
      <w:lvlJc w:val="left"/>
      <w:pPr>
        <w:ind w:left="2160" w:hanging="360"/>
      </w:pPr>
      <w:rPr>
        <w:rFonts w:ascii="Wingdings" w:hAnsi="Wingdings" w:hint="default"/>
      </w:rPr>
    </w:lvl>
    <w:lvl w:ilvl="3" w:tplc="D060817E">
      <w:start w:val="1"/>
      <w:numFmt w:val="bullet"/>
      <w:lvlText w:val=""/>
      <w:lvlJc w:val="left"/>
      <w:pPr>
        <w:ind w:left="2880" w:hanging="360"/>
      </w:pPr>
      <w:rPr>
        <w:rFonts w:ascii="Symbol" w:hAnsi="Symbol" w:hint="default"/>
      </w:rPr>
    </w:lvl>
    <w:lvl w:ilvl="4" w:tplc="1C462860">
      <w:start w:val="1"/>
      <w:numFmt w:val="bullet"/>
      <w:lvlText w:val="o"/>
      <w:lvlJc w:val="left"/>
      <w:pPr>
        <w:ind w:left="3600" w:hanging="360"/>
      </w:pPr>
      <w:rPr>
        <w:rFonts w:ascii="Courier New" w:hAnsi="Courier New" w:hint="default"/>
      </w:rPr>
    </w:lvl>
    <w:lvl w:ilvl="5" w:tplc="79900782">
      <w:start w:val="1"/>
      <w:numFmt w:val="bullet"/>
      <w:lvlText w:val=""/>
      <w:lvlJc w:val="left"/>
      <w:pPr>
        <w:ind w:left="4320" w:hanging="360"/>
      </w:pPr>
      <w:rPr>
        <w:rFonts w:ascii="Wingdings" w:hAnsi="Wingdings" w:hint="default"/>
      </w:rPr>
    </w:lvl>
    <w:lvl w:ilvl="6" w:tplc="4090201C">
      <w:start w:val="1"/>
      <w:numFmt w:val="bullet"/>
      <w:lvlText w:val=""/>
      <w:lvlJc w:val="left"/>
      <w:pPr>
        <w:ind w:left="5040" w:hanging="360"/>
      </w:pPr>
      <w:rPr>
        <w:rFonts w:ascii="Symbol" w:hAnsi="Symbol" w:hint="default"/>
      </w:rPr>
    </w:lvl>
    <w:lvl w:ilvl="7" w:tplc="2F6CA9AC">
      <w:start w:val="1"/>
      <w:numFmt w:val="bullet"/>
      <w:lvlText w:val="o"/>
      <w:lvlJc w:val="left"/>
      <w:pPr>
        <w:ind w:left="5760" w:hanging="360"/>
      </w:pPr>
      <w:rPr>
        <w:rFonts w:ascii="Courier New" w:hAnsi="Courier New" w:hint="default"/>
      </w:rPr>
    </w:lvl>
    <w:lvl w:ilvl="8" w:tplc="BAFC0D66">
      <w:start w:val="1"/>
      <w:numFmt w:val="bullet"/>
      <w:lvlText w:val=""/>
      <w:lvlJc w:val="left"/>
      <w:pPr>
        <w:ind w:left="6480" w:hanging="360"/>
      </w:pPr>
      <w:rPr>
        <w:rFonts w:ascii="Wingdings" w:hAnsi="Wingdings" w:hint="default"/>
      </w:rPr>
    </w:lvl>
  </w:abstractNum>
  <w:abstractNum w:abstractNumId="20" w15:restartNumberingAfterBreak="0">
    <w:nsid w:val="7B13589D"/>
    <w:multiLevelType w:val="hybridMultilevel"/>
    <w:tmpl w:val="9EC8F2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84683738">
    <w:abstractNumId w:val="12"/>
  </w:num>
  <w:num w:numId="2" w16cid:durableId="1947344062">
    <w:abstractNumId w:val="4"/>
  </w:num>
  <w:num w:numId="3" w16cid:durableId="1203789409">
    <w:abstractNumId w:val="1"/>
  </w:num>
  <w:num w:numId="4" w16cid:durableId="109093310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3311364">
    <w:abstractNumId w:val="8"/>
  </w:num>
  <w:num w:numId="6" w16cid:durableId="1645233294">
    <w:abstractNumId w:val="15"/>
  </w:num>
  <w:num w:numId="7" w16cid:durableId="476532910">
    <w:abstractNumId w:val="18"/>
  </w:num>
  <w:num w:numId="8" w16cid:durableId="325667396">
    <w:abstractNumId w:val="11"/>
  </w:num>
  <w:num w:numId="9" w16cid:durableId="908078975">
    <w:abstractNumId w:val="16"/>
  </w:num>
  <w:num w:numId="10" w16cid:durableId="779564295">
    <w:abstractNumId w:val="20"/>
  </w:num>
  <w:num w:numId="11" w16cid:durableId="1724065371">
    <w:abstractNumId w:val="6"/>
  </w:num>
  <w:num w:numId="12" w16cid:durableId="1694065201">
    <w:abstractNumId w:val="10"/>
  </w:num>
  <w:num w:numId="13" w16cid:durableId="1074813474">
    <w:abstractNumId w:val="3"/>
  </w:num>
  <w:num w:numId="14" w16cid:durableId="678385502">
    <w:abstractNumId w:val="17"/>
  </w:num>
  <w:num w:numId="15" w16cid:durableId="1590625878">
    <w:abstractNumId w:val="5"/>
  </w:num>
  <w:num w:numId="16" w16cid:durableId="1802261326">
    <w:abstractNumId w:val="2"/>
  </w:num>
  <w:num w:numId="17" w16cid:durableId="13113685">
    <w:abstractNumId w:val="14"/>
  </w:num>
  <w:num w:numId="18" w16cid:durableId="1336154200">
    <w:abstractNumId w:val="7"/>
  </w:num>
  <w:num w:numId="19" w16cid:durableId="1079864737">
    <w:abstractNumId w:val="19"/>
  </w:num>
  <w:num w:numId="20" w16cid:durableId="90322841">
    <w:abstractNumId w:val="13"/>
  </w:num>
  <w:num w:numId="21" w16cid:durableId="50910034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4D"/>
    <w:rsid w:val="00007B78"/>
    <w:rsid w:val="00024330"/>
    <w:rsid w:val="00024E40"/>
    <w:rsid w:val="0003222B"/>
    <w:rsid w:val="000333FD"/>
    <w:rsid w:val="0003443D"/>
    <w:rsid w:val="00044C96"/>
    <w:rsid w:val="00052D90"/>
    <w:rsid w:val="0005708C"/>
    <w:rsid w:val="00057C69"/>
    <w:rsid w:val="000707A4"/>
    <w:rsid w:val="00074224"/>
    <w:rsid w:val="000856A8"/>
    <w:rsid w:val="0008701D"/>
    <w:rsid w:val="000878BE"/>
    <w:rsid w:val="00095ADA"/>
    <w:rsid w:val="00096DEB"/>
    <w:rsid w:val="00097661"/>
    <w:rsid w:val="000A659C"/>
    <w:rsid w:val="000B06D2"/>
    <w:rsid w:val="000C0815"/>
    <w:rsid w:val="000C432C"/>
    <w:rsid w:val="000D6AE9"/>
    <w:rsid w:val="000D73F8"/>
    <w:rsid w:val="000D7DED"/>
    <w:rsid w:val="000E7C60"/>
    <w:rsid w:val="000F3F3F"/>
    <w:rsid w:val="0010568E"/>
    <w:rsid w:val="001061E5"/>
    <w:rsid w:val="00106666"/>
    <w:rsid w:val="00107D34"/>
    <w:rsid w:val="0012787A"/>
    <w:rsid w:val="00127AE4"/>
    <w:rsid w:val="001342BF"/>
    <w:rsid w:val="00134417"/>
    <w:rsid w:val="00150AE1"/>
    <w:rsid w:val="00156BA4"/>
    <w:rsid w:val="001578B3"/>
    <w:rsid w:val="00163903"/>
    <w:rsid w:val="0016418E"/>
    <w:rsid w:val="001756F4"/>
    <w:rsid w:val="00176438"/>
    <w:rsid w:val="00180B2C"/>
    <w:rsid w:val="0018132C"/>
    <w:rsid w:val="00186999"/>
    <w:rsid w:val="00187E0D"/>
    <w:rsid w:val="00191469"/>
    <w:rsid w:val="0019676E"/>
    <w:rsid w:val="001A6DBC"/>
    <w:rsid w:val="001B31FA"/>
    <w:rsid w:val="001B5EA4"/>
    <w:rsid w:val="001B5FCA"/>
    <w:rsid w:val="001C44D4"/>
    <w:rsid w:val="001C4F56"/>
    <w:rsid w:val="001C533D"/>
    <w:rsid w:val="001D4D3D"/>
    <w:rsid w:val="001D5047"/>
    <w:rsid w:val="001E24EF"/>
    <w:rsid w:val="001E367A"/>
    <w:rsid w:val="001E3AB9"/>
    <w:rsid w:val="001E4D92"/>
    <w:rsid w:val="001E55CE"/>
    <w:rsid w:val="001E618B"/>
    <w:rsid w:val="001F0A9C"/>
    <w:rsid w:val="00232A67"/>
    <w:rsid w:val="0024063F"/>
    <w:rsid w:val="00244B52"/>
    <w:rsid w:val="0024675E"/>
    <w:rsid w:val="00250267"/>
    <w:rsid w:val="00252B64"/>
    <w:rsid w:val="00255409"/>
    <w:rsid w:val="0025570E"/>
    <w:rsid w:val="0025692C"/>
    <w:rsid w:val="002570B8"/>
    <w:rsid w:val="00257D8B"/>
    <w:rsid w:val="002708B1"/>
    <w:rsid w:val="00270ADE"/>
    <w:rsid w:val="00270DB2"/>
    <w:rsid w:val="00270FB3"/>
    <w:rsid w:val="002718C7"/>
    <w:rsid w:val="002860E3"/>
    <w:rsid w:val="002868C3"/>
    <w:rsid w:val="0028720F"/>
    <w:rsid w:val="00294450"/>
    <w:rsid w:val="002A3556"/>
    <w:rsid w:val="002A3962"/>
    <w:rsid w:val="002B3E5E"/>
    <w:rsid w:val="002B7968"/>
    <w:rsid w:val="002C1AAB"/>
    <w:rsid w:val="002C73C5"/>
    <w:rsid w:val="002C78D2"/>
    <w:rsid w:val="002D4DBD"/>
    <w:rsid w:val="002E1BB5"/>
    <w:rsid w:val="003025C9"/>
    <w:rsid w:val="00324F25"/>
    <w:rsid w:val="00331E47"/>
    <w:rsid w:val="00337496"/>
    <w:rsid w:val="00345FD7"/>
    <w:rsid w:val="003466F0"/>
    <w:rsid w:val="003525D4"/>
    <w:rsid w:val="0035465E"/>
    <w:rsid w:val="00356931"/>
    <w:rsid w:val="0036229D"/>
    <w:rsid w:val="00366C71"/>
    <w:rsid w:val="00366E4D"/>
    <w:rsid w:val="00374410"/>
    <w:rsid w:val="00376D1D"/>
    <w:rsid w:val="003779FC"/>
    <w:rsid w:val="00380018"/>
    <w:rsid w:val="00381DD1"/>
    <w:rsid w:val="003827AD"/>
    <w:rsid w:val="00385D2B"/>
    <w:rsid w:val="003A01AD"/>
    <w:rsid w:val="003B2C9D"/>
    <w:rsid w:val="003C5DBA"/>
    <w:rsid w:val="003D39D4"/>
    <w:rsid w:val="003D56DD"/>
    <w:rsid w:val="003F2B48"/>
    <w:rsid w:val="003F4DEA"/>
    <w:rsid w:val="004031AF"/>
    <w:rsid w:val="00404CD0"/>
    <w:rsid w:val="00405B0B"/>
    <w:rsid w:val="0040671A"/>
    <w:rsid w:val="00406B4F"/>
    <w:rsid w:val="004108B8"/>
    <w:rsid w:val="00415F32"/>
    <w:rsid w:val="00435466"/>
    <w:rsid w:val="00441C9D"/>
    <w:rsid w:val="00443339"/>
    <w:rsid w:val="00443AF0"/>
    <w:rsid w:val="00443E52"/>
    <w:rsid w:val="0046185C"/>
    <w:rsid w:val="00470419"/>
    <w:rsid w:val="00471B07"/>
    <w:rsid w:val="004832D7"/>
    <w:rsid w:val="00483FA8"/>
    <w:rsid w:val="004925F2"/>
    <w:rsid w:val="004939C2"/>
    <w:rsid w:val="00494BED"/>
    <w:rsid w:val="00495030"/>
    <w:rsid w:val="004952BB"/>
    <w:rsid w:val="00495A05"/>
    <w:rsid w:val="004A1A35"/>
    <w:rsid w:val="004A46A5"/>
    <w:rsid w:val="004A7422"/>
    <w:rsid w:val="004B2790"/>
    <w:rsid w:val="004B57E3"/>
    <w:rsid w:val="004B795F"/>
    <w:rsid w:val="004C4F2A"/>
    <w:rsid w:val="004C7F87"/>
    <w:rsid w:val="004D6918"/>
    <w:rsid w:val="004E3201"/>
    <w:rsid w:val="004F4668"/>
    <w:rsid w:val="004F5EF0"/>
    <w:rsid w:val="00501AAF"/>
    <w:rsid w:val="00520595"/>
    <w:rsid w:val="00523693"/>
    <w:rsid w:val="00530917"/>
    <w:rsid w:val="00550683"/>
    <w:rsid w:val="0056624F"/>
    <w:rsid w:val="0056665C"/>
    <w:rsid w:val="00567187"/>
    <w:rsid w:val="00575B1A"/>
    <w:rsid w:val="0057650B"/>
    <w:rsid w:val="005866CA"/>
    <w:rsid w:val="005872EC"/>
    <w:rsid w:val="00591350"/>
    <w:rsid w:val="005917F8"/>
    <w:rsid w:val="00594389"/>
    <w:rsid w:val="00606A5D"/>
    <w:rsid w:val="006503C1"/>
    <w:rsid w:val="00656146"/>
    <w:rsid w:val="0066005F"/>
    <w:rsid w:val="00660D56"/>
    <w:rsid w:val="006628C5"/>
    <w:rsid w:val="00665249"/>
    <w:rsid w:val="00666813"/>
    <w:rsid w:val="006668FE"/>
    <w:rsid w:val="00667ED6"/>
    <w:rsid w:val="00672836"/>
    <w:rsid w:val="00673C4D"/>
    <w:rsid w:val="006A0467"/>
    <w:rsid w:val="006A640B"/>
    <w:rsid w:val="006A798D"/>
    <w:rsid w:val="006A7E95"/>
    <w:rsid w:val="006B0468"/>
    <w:rsid w:val="006B0F42"/>
    <w:rsid w:val="006C0669"/>
    <w:rsid w:val="006C4BDB"/>
    <w:rsid w:val="006C5A80"/>
    <w:rsid w:val="006D2A61"/>
    <w:rsid w:val="006D38C6"/>
    <w:rsid w:val="006E1CAF"/>
    <w:rsid w:val="006F52F7"/>
    <w:rsid w:val="006F6175"/>
    <w:rsid w:val="00711676"/>
    <w:rsid w:val="00712DC9"/>
    <w:rsid w:val="00715426"/>
    <w:rsid w:val="00716227"/>
    <w:rsid w:val="00726281"/>
    <w:rsid w:val="00726651"/>
    <w:rsid w:val="00740354"/>
    <w:rsid w:val="00745914"/>
    <w:rsid w:val="00747175"/>
    <w:rsid w:val="00751300"/>
    <w:rsid w:val="007562BA"/>
    <w:rsid w:val="00760E14"/>
    <w:rsid w:val="007620B7"/>
    <w:rsid w:val="00764FFF"/>
    <w:rsid w:val="0076610C"/>
    <w:rsid w:val="007675B5"/>
    <w:rsid w:val="0077523A"/>
    <w:rsid w:val="00795524"/>
    <w:rsid w:val="007A1B73"/>
    <w:rsid w:val="007B5749"/>
    <w:rsid w:val="007B74FC"/>
    <w:rsid w:val="007C102D"/>
    <w:rsid w:val="007C2A81"/>
    <w:rsid w:val="007C3CE2"/>
    <w:rsid w:val="007C6645"/>
    <w:rsid w:val="007D10F6"/>
    <w:rsid w:val="007D75DC"/>
    <w:rsid w:val="007E63D7"/>
    <w:rsid w:val="007F5EF5"/>
    <w:rsid w:val="007F6905"/>
    <w:rsid w:val="00803152"/>
    <w:rsid w:val="0080711F"/>
    <w:rsid w:val="00810937"/>
    <w:rsid w:val="00816BC9"/>
    <w:rsid w:val="00817C4C"/>
    <w:rsid w:val="00820495"/>
    <w:rsid w:val="00821E01"/>
    <w:rsid w:val="00825EB8"/>
    <w:rsid w:val="00826118"/>
    <w:rsid w:val="0083146B"/>
    <w:rsid w:val="00832B80"/>
    <w:rsid w:val="0083381A"/>
    <w:rsid w:val="00834C97"/>
    <w:rsid w:val="00851BE3"/>
    <w:rsid w:val="00861C7F"/>
    <w:rsid w:val="00861E5D"/>
    <w:rsid w:val="00873DB5"/>
    <w:rsid w:val="00890BFC"/>
    <w:rsid w:val="008A08F4"/>
    <w:rsid w:val="008B61C6"/>
    <w:rsid w:val="008C688A"/>
    <w:rsid w:val="008D0D01"/>
    <w:rsid w:val="008F49F4"/>
    <w:rsid w:val="00904C2B"/>
    <w:rsid w:val="0090645F"/>
    <w:rsid w:val="0091178F"/>
    <w:rsid w:val="00912C0D"/>
    <w:rsid w:val="00917445"/>
    <w:rsid w:val="0092109F"/>
    <w:rsid w:val="009214A2"/>
    <w:rsid w:val="009226B2"/>
    <w:rsid w:val="00932A02"/>
    <w:rsid w:val="009341AC"/>
    <w:rsid w:val="009358D6"/>
    <w:rsid w:val="0094204B"/>
    <w:rsid w:val="00954544"/>
    <w:rsid w:val="00962752"/>
    <w:rsid w:val="00966199"/>
    <w:rsid w:val="00967140"/>
    <w:rsid w:val="009733DF"/>
    <w:rsid w:val="009749EF"/>
    <w:rsid w:val="00985829"/>
    <w:rsid w:val="009A01A2"/>
    <w:rsid w:val="009A01B8"/>
    <w:rsid w:val="009A36B2"/>
    <w:rsid w:val="009A7A7E"/>
    <w:rsid w:val="009C266B"/>
    <w:rsid w:val="009C321A"/>
    <w:rsid w:val="009D03D9"/>
    <w:rsid w:val="009D482F"/>
    <w:rsid w:val="009E514B"/>
    <w:rsid w:val="009E78DC"/>
    <w:rsid w:val="009F161D"/>
    <w:rsid w:val="009F3F6F"/>
    <w:rsid w:val="009F48F4"/>
    <w:rsid w:val="009F5AF1"/>
    <w:rsid w:val="009F6D8C"/>
    <w:rsid w:val="00A02EB8"/>
    <w:rsid w:val="00A06A27"/>
    <w:rsid w:val="00A128A3"/>
    <w:rsid w:val="00A245F3"/>
    <w:rsid w:val="00A27F30"/>
    <w:rsid w:val="00A308D9"/>
    <w:rsid w:val="00A37A4E"/>
    <w:rsid w:val="00A42EB8"/>
    <w:rsid w:val="00A44A0D"/>
    <w:rsid w:val="00A46FEA"/>
    <w:rsid w:val="00A53E6B"/>
    <w:rsid w:val="00A564FE"/>
    <w:rsid w:val="00A66AEF"/>
    <w:rsid w:val="00A772F0"/>
    <w:rsid w:val="00A80500"/>
    <w:rsid w:val="00A951DB"/>
    <w:rsid w:val="00AA2C6E"/>
    <w:rsid w:val="00AA3269"/>
    <w:rsid w:val="00AC11AE"/>
    <w:rsid w:val="00AC24E8"/>
    <w:rsid w:val="00AC28E8"/>
    <w:rsid w:val="00AD1AE9"/>
    <w:rsid w:val="00AE1ECA"/>
    <w:rsid w:val="00AF01D7"/>
    <w:rsid w:val="00AF02B1"/>
    <w:rsid w:val="00AF6E0A"/>
    <w:rsid w:val="00AF7DB2"/>
    <w:rsid w:val="00B06503"/>
    <w:rsid w:val="00B125BA"/>
    <w:rsid w:val="00B161A7"/>
    <w:rsid w:val="00B25E8F"/>
    <w:rsid w:val="00B46C52"/>
    <w:rsid w:val="00B56EE4"/>
    <w:rsid w:val="00B72FC8"/>
    <w:rsid w:val="00B86BA4"/>
    <w:rsid w:val="00B906F9"/>
    <w:rsid w:val="00B909CA"/>
    <w:rsid w:val="00B92C55"/>
    <w:rsid w:val="00B93A11"/>
    <w:rsid w:val="00B95DE5"/>
    <w:rsid w:val="00BA1F8D"/>
    <w:rsid w:val="00BA398F"/>
    <w:rsid w:val="00BA44FB"/>
    <w:rsid w:val="00BA7113"/>
    <w:rsid w:val="00BB1DF3"/>
    <w:rsid w:val="00BB4E9F"/>
    <w:rsid w:val="00BC3632"/>
    <w:rsid w:val="00BD36ED"/>
    <w:rsid w:val="00BD71D4"/>
    <w:rsid w:val="00BE3F11"/>
    <w:rsid w:val="00BE42E6"/>
    <w:rsid w:val="00BE568E"/>
    <w:rsid w:val="00BF6122"/>
    <w:rsid w:val="00BF7230"/>
    <w:rsid w:val="00C01E3E"/>
    <w:rsid w:val="00C03CFD"/>
    <w:rsid w:val="00C122B6"/>
    <w:rsid w:val="00C258D7"/>
    <w:rsid w:val="00C3036E"/>
    <w:rsid w:val="00C4231F"/>
    <w:rsid w:val="00C44E19"/>
    <w:rsid w:val="00C4559D"/>
    <w:rsid w:val="00C45938"/>
    <w:rsid w:val="00C523CD"/>
    <w:rsid w:val="00C54AE5"/>
    <w:rsid w:val="00C54D3F"/>
    <w:rsid w:val="00C669C9"/>
    <w:rsid w:val="00C66D74"/>
    <w:rsid w:val="00C82D0E"/>
    <w:rsid w:val="00C83885"/>
    <w:rsid w:val="00C83EBF"/>
    <w:rsid w:val="00C84AE7"/>
    <w:rsid w:val="00C91203"/>
    <w:rsid w:val="00C9449A"/>
    <w:rsid w:val="00CA7AFF"/>
    <w:rsid w:val="00CC6EE0"/>
    <w:rsid w:val="00CC7A8B"/>
    <w:rsid w:val="00CE054D"/>
    <w:rsid w:val="00CE179C"/>
    <w:rsid w:val="00CE3D6B"/>
    <w:rsid w:val="00CE7EF7"/>
    <w:rsid w:val="00CF5079"/>
    <w:rsid w:val="00D000CD"/>
    <w:rsid w:val="00D132DB"/>
    <w:rsid w:val="00D153EE"/>
    <w:rsid w:val="00D27726"/>
    <w:rsid w:val="00D43AC4"/>
    <w:rsid w:val="00D466F4"/>
    <w:rsid w:val="00D52DCF"/>
    <w:rsid w:val="00D56D05"/>
    <w:rsid w:val="00D64739"/>
    <w:rsid w:val="00D6501E"/>
    <w:rsid w:val="00D77DCC"/>
    <w:rsid w:val="00D803A7"/>
    <w:rsid w:val="00D865A8"/>
    <w:rsid w:val="00D92DE7"/>
    <w:rsid w:val="00DA33F1"/>
    <w:rsid w:val="00DA5B32"/>
    <w:rsid w:val="00DB6445"/>
    <w:rsid w:val="00DD3734"/>
    <w:rsid w:val="00DE6C8A"/>
    <w:rsid w:val="00DF56A5"/>
    <w:rsid w:val="00DF744E"/>
    <w:rsid w:val="00E14FC1"/>
    <w:rsid w:val="00E2227B"/>
    <w:rsid w:val="00E33378"/>
    <w:rsid w:val="00E43C33"/>
    <w:rsid w:val="00E46D8D"/>
    <w:rsid w:val="00E517B8"/>
    <w:rsid w:val="00E551E0"/>
    <w:rsid w:val="00E55807"/>
    <w:rsid w:val="00E5587D"/>
    <w:rsid w:val="00E667D2"/>
    <w:rsid w:val="00E6F76D"/>
    <w:rsid w:val="00E7005E"/>
    <w:rsid w:val="00E7502A"/>
    <w:rsid w:val="00E90FD2"/>
    <w:rsid w:val="00EA7931"/>
    <w:rsid w:val="00EC097B"/>
    <w:rsid w:val="00EC19B0"/>
    <w:rsid w:val="00EC44A7"/>
    <w:rsid w:val="00ED7A59"/>
    <w:rsid w:val="00F0557D"/>
    <w:rsid w:val="00F07A5A"/>
    <w:rsid w:val="00F208FF"/>
    <w:rsid w:val="00F366D8"/>
    <w:rsid w:val="00F37CE8"/>
    <w:rsid w:val="00F440D2"/>
    <w:rsid w:val="00F56CE3"/>
    <w:rsid w:val="00F6202F"/>
    <w:rsid w:val="00F634C4"/>
    <w:rsid w:val="00F648CA"/>
    <w:rsid w:val="00F73E67"/>
    <w:rsid w:val="00F82103"/>
    <w:rsid w:val="00FA37D0"/>
    <w:rsid w:val="00FA385D"/>
    <w:rsid w:val="00FA5859"/>
    <w:rsid w:val="00FB71BC"/>
    <w:rsid w:val="00FC4CFE"/>
    <w:rsid w:val="00FC560E"/>
    <w:rsid w:val="00FC7479"/>
    <w:rsid w:val="00FE60C7"/>
    <w:rsid w:val="00FF1436"/>
    <w:rsid w:val="00FF54A5"/>
    <w:rsid w:val="01D211BF"/>
    <w:rsid w:val="03DB714B"/>
    <w:rsid w:val="04AD31D9"/>
    <w:rsid w:val="054A3040"/>
    <w:rsid w:val="05AB73AB"/>
    <w:rsid w:val="0802DC86"/>
    <w:rsid w:val="0849DFC3"/>
    <w:rsid w:val="088FC69F"/>
    <w:rsid w:val="08F9DAB7"/>
    <w:rsid w:val="09065C5E"/>
    <w:rsid w:val="0ADE60F2"/>
    <w:rsid w:val="0C6F623B"/>
    <w:rsid w:val="0D0413DB"/>
    <w:rsid w:val="0D5960C0"/>
    <w:rsid w:val="0DEB91E3"/>
    <w:rsid w:val="0E91AAEE"/>
    <w:rsid w:val="111625BE"/>
    <w:rsid w:val="11B0FB01"/>
    <w:rsid w:val="127F0820"/>
    <w:rsid w:val="134CD888"/>
    <w:rsid w:val="135705F7"/>
    <w:rsid w:val="1450C9BA"/>
    <w:rsid w:val="15C722E8"/>
    <w:rsid w:val="1884633D"/>
    <w:rsid w:val="196802DC"/>
    <w:rsid w:val="1A03C174"/>
    <w:rsid w:val="1A2FD92D"/>
    <w:rsid w:val="1A3261F2"/>
    <w:rsid w:val="1B43EF2A"/>
    <w:rsid w:val="1B9CEE0F"/>
    <w:rsid w:val="1C01DF06"/>
    <w:rsid w:val="1CC74F24"/>
    <w:rsid w:val="1CF8A0EE"/>
    <w:rsid w:val="1D7D776C"/>
    <w:rsid w:val="1DD25D1F"/>
    <w:rsid w:val="1FD0525F"/>
    <w:rsid w:val="24DB0C80"/>
    <w:rsid w:val="26FD0E88"/>
    <w:rsid w:val="282DD8F9"/>
    <w:rsid w:val="28B2ACE4"/>
    <w:rsid w:val="29294B94"/>
    <w:rsid w:val="2943A1C6"/>
    <w:rsid w:val="2A00BCE1"/>
    <w:rsid w:val="2BA6F751"/>
    <w:rsid w:val="31FA93EF"/>
    <w:rsid w:val="339E5731"/>
    <w:rsid w:val="349B621A"/>
    <w:rsid w:val="34E74F4C"/>
    <w:rsid w:val="368E6C8D"/>
    <w:rsid w:val="38ED6BAE"/>
    <w:rsid w:val="39772946"/>
    <w:rsid w:val="3B74F515"/>
    <w:rsid w:val="3C8D4BA2"/>
    <w:rsid w:val="3CB2B8C3"/>
    <w:rsid w:val="3DE2D841"/>
    <w:rsid w:val="3DF1F787"/>
    <w:rsid w:val="3E093D8F"/>
    <w:rsid w:val="3F223BCB"/>
    <w:rsid w:val="3F7DE927"/>
    <w:rsid w:val="403570CD"/>
    <w:rsid w:val="404B3648"/>
    <w:rsid w:val="408E0FB5"/>
    <w:rsid w:val="40CFF354"/>
    <w:rsid w:val="416B3E2E"/>
    <w:rsid w:val="42EE0C59"/>
    <w:rsid w:val="44294995"/>
    <w:rsid w:val="460D4B35"/>
    <w:rsid w:val="496FCE68"/>
    <w:rsid w:val="4B3CC024"/>
    <w:rsid w:val="4C8458E9"/>
    <w:rsid w:val="4CB33766"/>
    <w:rsid w:val="4F393730"/>
    <w:rsid w:val="501F62ED"/>
    <w:rsid w:val="50AB49F9"/>
    <w:rsid w:val="50D30073"/>
    <w:rsid w:val="50DCB689"/>
    <w:rsid w:val="51182C5B"/>
    <w:rsid w:val="54DA5A70"/>
    <w:rsid w:val="553496EC"/>
    <w:rsid w:val="574B5F00"/>
    <w:rsid w:val="57F532D6"/>
    <w:rsid w:val="58C5A1C2"/>
    <w:rsid w:val="5B64F100"/>
    <w:rsid w:val="5B9B2D50"/>
    <w:rsid w:val="5C796434"/>
    <w:rsid w:val="5CC67295"/>
    <w:rsid w:val="5F0887D4"/>
    <w:rsid w:val="5FD0DF18"/>
    <w:rsid w:val="5FE6B430"/>
    <w:rsid w:val="608A96C6"/>
    <w:rsid w:val="6324E5D3"/>
    <w:rsid w:val="653ACA01"/>
    <w:rsid w:val="666BCA18"/>
    <w:rsid w:val="67B9B8FB"/>
    <w:rsid w:val="6885F633"/>
    <w:rsid w:val="6893FDAC"/>
    <w:rsid w:val="6975A090"/>
    <w:rsid w:val="6A981790"/>
    <w:rsid w:val="6C1EF89C"/>
    <w:rsid w:val="6DB049EF"/>
    <w:rsid w:val="6DFB63F0"/>
    <w:rsid w:val="703627D9"/>
    <w:rsid w:val="71FA4F86"/>
    <w:rsid w:val="73146565"/>
    <w:rsid w:val="73924C68"/>
    <w:rsid w:val="7565228F"/>
    <w:rsid w:val="75AA0BE4"/>
    <w:rsid w:val="75F8E0B6"/>
    <w:rsid w:val="78A41E3D"/>
    <w:rsid w:val="79B02135"/>
    <w:rsid w:val="7A7EBD04"/>
    <w:rsid w:val="7A90E562"/>
    <w:rsid w:val="7B071D97"/>
    <w:rsid w:val="7CA9007E"/>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7D988"/>
  <w15:docId w15:val="{4A8AD917-90E8-4A5E-9BE6-50C59977C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9D4"/>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qFormat/>
    <w:rsid w:val="00366E4D"/>
    <w:pPr>
      <w:keepNext/>
      <w:spacing w:before="240" w:after="240" w:line="240" w:lineRule="auto"/>
      <w:outlineLvl w:val="0"/>
    </w:pPr>
    <w:rPr>
      <w:rFonts w:ascii="Arial" w:hAnsi="Arial"/>
      <w:b/>
      <w:kern w:val="28"/>
      <w:sz w:val="28"/>
    </w:rPr>
  </w:style>
  <w:style w:type="paragraph" w:styleId="Ttulo2">
    <w:name w:val="heading 2"/>
    <w:basedOn w:val="Normal"/>
    <w:next w:val="Normal"/>
    <w:link w:val="Ttulo2Car"/>
    <w:uiPriority w:val="9"/>
    <w:unhideWhenUsed/>
    <w:qFormat/>
    <w:rsid w:val="0096714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4">
    <w:name w:val="heading 4"/>
    <w:basedOn w:val="Normal"/>
    <w:next w:val="Normal"/>
    <w:link w:val="Ttulo4Car"/>
    <w:uiPriority w:val="9"/>
    <w:unhideWhenUsed/>
    <w:qFormat/>
    <w:rsid w:val="001E3AB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2"/>
      </w:numPr>
      <w:tabs>
        <w:tab w:val="clear" w:pos="360"/>
      </w:tabs>
      <w:ind w:left="720" w:hanging="360"/>
    </w:pPr>
  </w:style>
  <w:style w:type="paragraph" w:styleId="Encabezado">
    <w:name w:val="header"/>
    <w:basedOn w:val="Normal"/>
    <w:link w:val="EncabezadoCar"/>
    <w:rsid w:val="00366E4D"/>
    <w:pPr>
      <w:tabs>
        <w:tab w:val="center" w:pos="4680"/>
        <w:tab w:val="right" w:pos="9360"/>
      </w:tabs>
    </w:pPr>
  </w:style>
  <w:style w:type="character" w:customStyle="1" w:styleId="EncabezadoCar">
    <w:name w:val="Encabezado Car"/>
    <w:basedOn w:val="Fuentedeprrafopredeter"/>
    <w:link w:val="Encabezado"/>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3"/>
      </w:numPr>
      <w:ind w:left="1068"/>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4"/>
      </w:numPr>
      <w:tabs>
        <w:tab w:val="clear" w:pos="284"/>
      </w:tabs>
      <w:spacing w:before="0" w:after="0" w:line="300" w:lineRule="auto"/>
      <w:ind w:left="720" w:hanging="360"/>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4"/>
      </w:numPr>
      <w:tabs>
        <w:tab w:val="clear" w:pos="3816"/>
        <w:tab w:val="num" w:pos="360"/>
      </w:tabs>
      <w:spacing w:before="0" w:after="240" w:line="300" w:lineRule="auto"/>
      <w:ind w:left="1440" w:hanging="3816"/>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character" w:customStyle="1" w:styleId="link">
    <w:name w:val="link"/>
    <w:basedOn w:val="Fuentedeprrafopredeter"/>
    <w:rsid w:val="00712DC9"/>
  </w:style>
  <w:style w:type="character" w:styleId="CitaHTML">
    <w:name w:val="HTML Cite"/>
    <w:basedOn w:val="Fuentedeprrafopredeter"/>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 w:type="paragraph" w:styleId="Revisin">
    <w:name w:val="Revision"/>
    <w:hidden/>
    <w:uiPriority w:val="99"/>
    <w:semiHidden/>
    <w:rsid w:val="00A951DB"/>
    <w:pPr>
      <w:spacing w:after="0" w:line="240" w:lineRule="auto"/>
    </w:pPr>
    <w:rPr>
      <w:rFonts w:ascii="Times" w:eastAsia="Times New Roman" w:hAnsi="Times" w:cs="Times New Roman"/>
      <w:lang w:val="en-US"/>
    </w:rPr>
  </w:style>
  <w:style w:type="character" w:customStyle="1" w:styleId="Ttulo2Car">
    <w:name w:val="Título 2 Car"/>
    <w:basedOn w:val="Fuentedeprrafopredeter"/>
    <w:link w:val="Ttulo2"/>
    <w:uiPriority w:val="9"/>
    <w:rsid w:val="00967140"/>
    <w:rPr>
      <w:rFonts w:asciiTheme="majorHAnsi" w:eastAsiaTheme="majorEastAsia" w:hAnsiTheme="majorHAnsi" w:cstheme="majorBidi"/>
      <w:color w:val="365F91" w:themeColor="accent1" w:themeShade="BF"/>
      <w:sz w:val="26"/>
      <w:szCs w:val="26"/>
      <w:lang w:val="en-US"/>
    </w:rPr>
  </w:style>
  <w:style w:type="paragraph" w:styleId="Textoindependiente">
    <w:name w:val="Body Text"/>
    <w:basedOn w:val="Normal"/>
    <w:link w:val="TextoindependienteCar"/>
    <w:uiPriority w:val="1"/>
    <w:qFormat/>
    <w:rsid w:val="009E78DC"/>
    <w:pPr>
      <w:widowControl w:val="0"/>
      <w:autoSpaceDE w:val="0"/>
      <w:autoSpaceDN w:val="0"/>
      <w:spacing w:before="13" w:after="0" w:line="240" w:lineRule="auto"/>
    </w:pPr>
    <w:rPr>
      <w:rFonts w:ascii="Tahoma" w:eastAsia="Tahoma" w:hAnsi="Tahoma" w:cs="Tahoma"/>
      <w:lang w:val="es-ES"/>
    </w:rPr>
  </w:style>
  <w:style w:type="character" w:customStyle="1" w:styleId="TextoindependienteCar">
    <w:name w:val="Texto independiente Car"/>
    <w:basedOn w:val="Fuentedeprrafopredeter"/>
    <w:link w:val="Textoindependiente"/>
    <w:uiPriority w:val="1"/>
    <w:rsid w:val="009E78DC"/>
    <w:rPr>
      <w:rFonts w:ascii="Tahoma" w:eastAsia="Tahoma" w:hAnsi="Tahoma" w:cs="Tahoma"/>
      <w:lang w:val="es-ES"/>
    </w:rPr>
  </w:style>
  <w:style w:type="character" w:styleId="Mencinsinresolver">
    <w:name w:val="Unresolved Mention"/>
    <w:basedOn w:val="Fuentedeprrafopredeter"/>
    <w:uiPriority w:val="99"/>
    <w:semiHidden/>
    <w:unhideWhenUsed/>
    <w:rsid w:val="00D6501E"/>
    <w:rPr>
      <w:color w:val="605E5C"/>
      <w:shd w:val="clear" w:color="auto" w:fill="E1DFDD"/>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uiPriority w:val="99"/>
    <w:semiHidden/>
    <w:unhideWhenUsed/>
    <w:rsid w:val="008D0D01"/>
    <w:rPr>
      <w:color w:val="800080" w:themeColor="followedHyperlink"/>
      <w:u w:val="single"/>
    </w:rPr>
  </w:style>
  <w:style w:type="character" w:customStyle="1" w:styleId="Ttulo4Car">
    <w:name w:val="Título 4 Car"/>
    <w:basedOn w:val="Fuentedeprrafopredeter"/>
    <w:link w:val="Ttulo4"/>
    <w:uiPriority w:val="9"/>
    <w:rsid w:val="001E3AB9"/>
    <w:rPr>
      <w:rFonts w:asciiTheme="majorHAnsi" w:eastAsiaTheme="majorEastAsia" w:hAnsiTheme="majorHAnsi" w:cstheme="majorBidi"/>
      <w:i/>
      <w:iCs/>
      <w:color w:val="365F91"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ychildren.org/Spanish/health-issues/conditions/emotional-problems/Paginas/Anxiety-Disorders.aspx" TargetMode="External"/><Relationship Id="rId13" Type="http://schemas.openxmlformats.org/officeDocument/2006/relationships/hyperlink" Target="https://alumnosuady-my.sharepoint.com/:w:/g/personal/a18000710_alumnos_uady_mx/EQ6uR2lFi1ROqeWdqL7UiqUBbzK18dRyOeKkfvnCHR4hQw?e=O4p8Pj"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gcs.unam.mx/boletin/bdboletin/2022_608.html" TargetMode="Externa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int/es/news-room/fact-sheets/detail/depress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ho.int/es/news-room/fact-sheets/detail/adolescent-mental-health" TargetMode="External"/><Relationship Id="rId4" Type="http://schemas.openxmlformats.org/officeDocument/2006/relationships/settings" Target="settings.xml"/><Relationship Id="rId9" Type="http://schemas.openxmlformats.org/officeDocument/2006/relationships/hyperlink" Target="https://itasaludmental.com/tratamientos/depresion-en-adolescentes/consecuencias-de-la-depresion-en-adolescente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3014</Words>
  <Characters>16578</Characters>
  <Application>Microsoft Office Word</Application>
  <DocSecurity>0</DocSecurity>
  <Lines>138</Lines>
  <Paragraphs>39</Paragraphs>
  <ScaleCrop>false</ScaleCrop>
  <Company>Personal</Company>
  <LinksUpToDate>false</LinksUpToDate>
  <CharactersWithSpaces>19553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definición del proyecto</dc:title>
  <dc:subject/>
  <dc:creator>Oswaldo Ceballos Zavala</dc:creator>
  <cp:keywords/>
  <cp:lastModifiedBy>DANIEL EDUARDO VALLADO OROZCO</cp:lastModifiedBy>
  <cp:revision>251</cp:revision>
  <cp:lastPrinted>2011-05-21T04:51:00Z</cp:lastPrinted>
  <dcterms:created xsi:type="dcterms:W3CDTF">2024-03-19T04:00:00Z</dcterms:created>
  <dcterms:modified xsi:type="dcterms:W3CDTF">2024-05-02T19:22:00Z</dcterms:modified>
</cp:coreProperties>
</file>