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F1" w:rsidRDefault="00CA27F1"/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CA27F1" w:rsidRDefault="001C7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</w:t>
      </w:r>
      <w:r>
        <w:rPr>
          <w:b/>
          <w:color w:val="000000"/>
        </w:rPr>
        <w:t xml:space="preserve"> MECATRÓNICA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3.2.1</w:t>
      </w:r>
    </w:p>
    <w:p w:rsidR="00CA27F1" w:rsidRDefault="00826692">
      <w:pPr>
        <w:tabs>
          <w:tab w:val="left" w:pos="6225"/>
        </w:tabs>
        <w:jc w:val="center"/>
        <w:rPr>
          <w:b/>
        </w:rPr>
      </w:pPr>
      <w:r>
        <w:rPr>
          <w:b/>
        </w:rPr>
        <w:t>Perfil de egreso actualizado a la dinámica de la nueva vigencia del registro calificado del programa académico y la justificación de la incorporación o no de modificaciones. Cuando el perfil de egreso haya sido modificado, se deberá adjuntar la debida just</w:t>
      </w:r>
      <w:r>
        <w:rPr>
          <w:b/>
        </w:rPr>
        <w:t>ificación. En caso de que no haya tenido modificaciones, la institución deberá argumentar las razones de ello.</w:t>
      </w:r>
    </w:p>
    <w:p w:rsidR="00CA27F1" w:rsidRDefault="00CA27F1">
      <w:pPr>
        <w:tabs>
          <w:tab w:val="left" w:pos="6225"/>
        </w:tabs>
        <w:jc w:val="center"/>
      </w:pPr>
    </w:p>
    <w:p w:rsidR="00CA27F1" w:rsidRDefault="00826692">
      <w:pPr>
        <w:spacing w:after="0"/>
        <w:jc w:val="both"/>
        <w:rPr>
          <w:b/>
          <w:i/>
        </w:rPr>
      </w:pPr>
      <w:r>
        <w:rPr>
          <w:b/>
          <w:i/>
        </w:rPr>
        <w:t>Perfil del Graduado</w:t>
      </w:r>
    </w:p>
    <w:p w:rsidR="00CA27F1" w:rsidRDefault="00CA27F1">
      <w:pPr>
        <w:spacing w:after="0"/>
        <w:jc w:val="both"/>
        <w:rPr>
          <w:b/>
          <w:i/>
        </w:rPr>
      </w:pPr>
    </w:p>
    <w:p w:rsidR="00CA27F1" w:rsidRDefault="00826692">
      <w:pPr>
        <w:spacing w:after="0"/>
        <w:jc w:val="both"/>
      </w:pPr>
      <w:r>
        <w:t xml:space="preserve">Aunque el título </w:t>
      </w:r>
      <w:r w:rsidR="001C7D32">
        <w:t>obtenido es</w:t>
      </w:r>
      <w:r>
        <w:t xml:space="preserve"> el mismo </w:t>
      </w:r>
      <w:r>
        <w:rPr>
          <w:b/>
        </w:rPr>
        <w:t xml:space="preserve">Ingeniería en Mecatrónica </w:t>
      </w:r>
      <w:r>
        <w:t xml:space="preserve">el perfil del egresado está muy </w:t>
      </w:r>
      <w:r w:rsidR="001C7D32">
        <w:t>enfocado a</w:t>
      </w:r>
      <w:r>
        <w:t xml:space="preserve"> la </w:t>
      </w:r>
      <w:r w:rsidR="001C7D32">
        <w:t>modalidad de</w:t>
      </w:r>
      <w:r>
        <w:t xml:space="preserve"> su proceso de formación (investigación o </w:t>
      </w:r>
      <w:r w:rsidR="001C7D32">
        <w:t>profundización) y</w:t>
      </w:r>
      <w:r>
        <w:t xml:space="preserve"> partiendo de los resultados de aprendizaje que se esperan alcanzar así: </w:t>
      </w:r>
    </w:p>
    <w:p w:rsidR="00CA27F1" w:rsidRDefault="00CA27F1">
      <w:pP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En la modalidad de investigación</w:t>
      </w:r>
      <w:r>
        <w:t xml:space="preserve"> el programa académico de la Ingeniería en Mecatrónica permite que el egresado tenga un</w:t>
      </w:r>
      <w:r>
        <w:t xml:space="preserve">a formación científica básica para abordar problemas de investigación de naturaleza química en cuanto al diseño y ejecución de experimentos e interpretación de </w:t>
      </w:r>
      <w:proofErr w:type="gramStart"/>
      <w:r>
        <w:t>resultados .</w:t>
      </w:r>
      <w:proofErr w:type="gramEnd"/>
      <w:r>
        <w:t xml:space="preserve"> con </w:t>
      </w:r>
      <w:proofErr w:type="gramStart"/>
      <w:r>
        <w:t>una  formación</w:t>
      </w:r>
      <w:proofErr w:type="gramEnd"/>
      <w:r>
        <w:t xml:space="preserve"> rigurosa que garantice la veracidad científica en sus quehaceres</w:t>
      </w:r>
      <w:r>
        <w:t xml:space="preserve"> y el ejercicio ético en su desarrollo investigativo; igualmente, tendrá la motivación suficiente y necesaria para contribuir activamente al fortalecimiento y mantenimiento del legado científico de la comunidad regional y nacional a través de la participac</w:t>
      </w:r>
      <w:r>
        <w:t>ión en docencia e investigación a nivel de Educación Superior.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Demostrará habilidades experimentales basadas en el manejo de tecnología moderna.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Contará con la capacidad de socializar las experiencias adquiridas en investigación y desarrollo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 tecnológico, además podrá formar grupos disciplinarios con el fin de potencializar el trabajo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en equipo.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Participar en proyectos de investigación y procesos de enseñanza aprendizaje liderando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asignaturas basadas en nuevas tecnologías y con objetivos ha</w:t>
      </w:r>
      <w:r>
        <w:t>cia la modernización industrial.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La modalidad de profundización en el área</w:t>
      </w:r>
      <w:r>
        <w:t>, busca la generación del conocimiento a partir de la investigación científica, permitiendo una formación científica integral al egresado.  Por lo anterior, esta modalidad  está e</w:t>
      </w:r>
      <w:r>
        <w:t xml:space="preserve">nfocado al uso de la mecatrónica como disciplina que contribuye   a la  generación de nuevo conocimiento y para verificar procesos presentes en investigaciones de diferentes campos como robótica industrial, </w:t>
      </w:r>
      <w:proofErr w:type="spellStart"/>
      <w:r>
        <w:t>agromática</w:t>
      </w:r>
      <w:proofErr w:type="spellEnd"/>
      <w:r>
        <w:t xml:space="preserve">, metrología, automatización avanzada, </w:t>
      </w:r>
      <w:r>
        <w:t xml:space="preserve">autotrónica, biomédica y mantenimiento industrial mediante un adecuado uso de la literatura científica, su interpretación y la elaboración de documentos que recopilen  tendencias actuales en </w:t>
      </w:r>
      <w:r>
        <w:lastRenderedPageBreak/>
        <w:t>los diferentes campos, con un ejercicio ético en la difusión y ap</w:t>
      </w:r>
      <w:r>
        <w:t xml:space="preserve">licación del saber científico de la </w:t>
      </w:r>
      <w:r w:rsidR="001C7D32">
        <w:t xml:space="preserve">los sistemas, la electrónica, la mecánica y el control. 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Capacidad de diseñar, simular, construir prototipos y efectuar montajes de sistemas que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integran las tecnologías electrónica, neumática, hidráulica y mecánica que forman parte de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equipos y procesos automatizado</w:t>
      </w:r>
      <w:r>
        <w:t>s, de acuerdo a la normatividad nacional e internacional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establecida.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Estará preparado para el diseño y manufactura de productos utilizando recursos informáticos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especializados, siendo competente para diseñar, seleccionar, especificar, programar y operar</w:t>
      </w:r>
    </w:p>
    <w:p w:rsidR="00CA27F1" w:rsidRDefault="008266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centros y sistemas de manufactura flexibles.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1C7D3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ingeniero mecatrónico s</w:t>
      </w:r>
      <w:r w:rsidR="00826692">
        <w:t>erá reconocido por su sentido de responsabilidad, cumplimiento y profesionalismo,</w:t>
      </w:r>
      <w:r>
        <w:t xml:space="preserve"> </w:t>
      </w:r>
      <w:r w:rsidR="00826692">
        <w:t>demostrado en sus actividades personales, sociales y laborales.</w:t>
      </w:r>
      <w:r>
        <w:t xml:space="preserve"> </w:t>
      </w:r>
      <w:r w:rsidR="00826692">
        <w:t>Sé distinguirá por la facilidad de comunicación, permanente actualización y liderazgo,</w:t>
      </w:r>
      <w:r>
        <w:t xml:space="preserve"> </w:t>
      </w:r>
      <w:r w:rsidR="00826692">
        <w:t>apuntando a la consecución de resultados a través de trabajo en grupo y equipos</w:t>
      </w:r>
      <w:r>
        <w:t xml:space="preserve"> </w:t>
      </w:r>
      <w:r w:rsidR="00826692">
        <w:t>interdisciplinarios.</w:t>
      </w:r>
    </w:p>
    <w:p w:rsidR="00CA27F1" w:rsidRDefault="00CA27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CA27F1" w:rsidRDefault="00826692">
      <w:pPr>
        <w:spacing w:after="0"/>
        <w:jc w:val="both"/>
        <w:rPr>
          <w:b/>
          <w:highlight w:val="white"/>
        </w:rPr>
      </w:pPr>
      <w:r>
        <w:rPr>
          <w:highlight w:val="white"/>
        </w:rPr>
        <w:t xml:space="preserve">Aquí mismo habrá que decir que de nuestros </w:t>
      </w:r>
      <w:r w:rsidR="001C7D32">
        <w:rPr>
          <w:highlight w:val="white"/>
        </w:rPr>
        <w:t>761 la característica principal es la ética y el profesionalismo, la industria en Manizales y caldas ha requerido de sus servicios, además como en todas las carreras, existen egresados de ingeniería mecatrónica de la universidad de caldas</w:t>
      </w:r>
      <w:bookmarkStart w:id="0" w:name="_GoBack"/>
      <w:bookmarkEnd w:id="0"/>
      <w:r w:rsidR="001C7D32">
        <w:rPr>
          <w:highlight w:val="white"/>
        </w:rPr>
        <w:t xml:space="preserve"> trabajando en todas las regiones del país. </w:t>
      </w:r>
    </w:p>
    <w:sectPr w:rsidR="00CA27F1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692" w:rsidRDefault="00826692">
      <w:pPr>
        <w:spacing w:after="0" w:line="240" w:lineRule="auto"/>
      </w:pPr>
      <w:r>
        <w:separator/>
      </w:r>
    </w:p>
  </w:endnote>
  <w:endnote w:type="continuationSeparator" w:id="0">
    <w:p w:rsidR="00826692" w:rsidRDefault="0082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692" w:rsidRDefault="00826692">
      <w:pPr>
        <w:spacing w:after="0" w:line="240" w:lineRule="auto"/>
      </w:pPr>
      <w:r>
        <w:separator/>
      </w:r>
    </w:p>
  </w:footnote>
  <w:footnote w:type="continuationSeparator" w:id="0">
    <w:p w:rsidR="00826692" w:rsidRDefault="0082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7F1" w:rsidRDefault="008266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7F1"/>
    <w:rsid w:val="001C7D32"/>
    <w:rsid w:val="00826692"/>
    <w:rsid w:val="00C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300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6BA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4oSaxGt7xovcF6+00bTngN90rA==">AMUW2mV8rVzlWlF02CkxvC93tXkvKQ2ZoaiTT8stc3MosuuVgg3xYNOryF8ivjsAvvu1TXdhWcjpvWyeZ36WMgEGM3aKJQDkDUX7R4f9pVOVgF9nYTRyeL8=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2022-08-23T21:48:00Z</dcterms:created>
  <dcterms:modified xsi:type="dcterms:W3CDTF">2022-08-23T21:48:00Z</dcterms:modified>
</cp:coreProperties>
</file>