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3.</w:t>
      </w:r>
      <w:r w:rsidDel="00000000" w:rsidR="00000000" w:rsidRPr="00000000">
        <w:rPr>
          <w:b w:val="1"/>
          <w:rtl w:val="0"/>
        </w:rPr>
        <w:t xml:space="preserve">8</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Evidencias y resultados de la implementación de los mecanismos de retroalimentación a los estudiantes, a partir de los resultados de sus evaluaciones</w:t>
      </w:r>
    </w:p>
    <w:p w:rsidR="00000000" w:rsidDel="00000000" w:rsidP="00000000" w:rsidRDefault="00000000" w:rsidRPr="00000000" w14:paraId="00000006">
      <w:pPr>
        <w:tabs>
          <w:tab w:val="left" w:pos="6225"/>
        </w:tabs>
        <w:jc w:val="center"/>
        <w:rPr>
          <w:b w:val="1"/>
        </w:rPr>
      </w:pPr>
      <w:r w:rsidDel="00000000" w:rsidR="00000000" w:rsidRPr="00000000">
        <w:rPr>
          <w:rtl w:val="0"/>
        </w:rPr>
      </w:r>
    </w:p>
    <w:p w:rsidR="00000000" w:rsidDel="00000000" w:rsidP="00000000" w:rsidRDefault="00000000" w:rsidRPr="00000000" w14:paraId="00000007">
      <w:pPr>
        <w:tabs>
          <w:tab w:val="left" w:pos="6225"/>
        </w:tabs>
        <w:jc w:val="both"/>
        <w:rPr/>
      </w:pPr>
      <w:r w:rsidDel="00000000" w:rsidR="00000000" w:rsidRPr="00000000">
        <w:rPr>
          <w:rtl w:val="0"/>
        </w:rPr>
        <w:t xml:space="preserve">La universidad de Caldas y el programa Ingeniería Mecatrónica realizan procesos de evaluación que les permiten reconocer fortalezas y oportunidades de mejoras, como las evaluaciones internas o autoevaluación y las evaluaciones externas. </w:t>
      </w:r>
    </w:p>
    <w:p w:rsidR="00000000" w:rsidDel="00000000" w:rsidP="00000000" w:rsidRDefault="00000000" w:rsidRPr="00000000" w14:paraId="00000008">
      <w:pPr>
        <w:tabs>
          <w:tab w:val="left" w:pos="6225"/>
        </w:tabs>
        <w:jc w:val="both"/>
        <w:rPr/>
      </w:pPr>
      <w:r w:rsidDel="00000000" w:rsidR="00000000" w:rsidRPr="00000000">
        <w:rPr>
          <w:rtl w:val="0"/>
        </w:rPr>
        <w:t xml:space="preserve">En la autoevaluación lo que se realiza es una indagación y estudio de programas, proyectos, etc., que permiten hacer un alto en el camino y determinar las fortalezas, mejorar la comunicación entre los involucrados, conocer adecuadamente los proyectos, fortalecer el desarrollo profesional y hacer una apropiación de los resultados.</w:t>
      </w:r>
    </w:p>
    <w:p w:rsidR="00000000" w:rsidDel="00000000" w:rsidP="00000000" w:rsidRDefault="00000000" w:rsidRPr="00000000" w14:paraId="00000009">
      <w:pPr>
        <w:tabs>
          <w:tab w:val="left" w:pos="6225"/>
        </w:tabs>
        <w:jc w:val="both"/>
        <w:rPr/>
      </w:pPr>
      <w:r w:rsidDel="00000000" w:rsidR="00000000" w:rsidRPr="00000000">
        <w:rPr>
          <w:rtl w:val="0"/>
        </w:rPr>
        <w:t xml:space="preserve">Un mecanismo muy interesante es la evaluación externa que supone un compromiso en el cambio y la innovación, promueve la autonomía, el mejoramiento y la profesionalización de los actores involucrados. Por tanto, para realizar un proceso de evaluación se debe tener en cuenta: una visión representativa de lo que se pretende evaluar, una proyección sobre los resultados obtenidos, un análisis de fortalezas y debilidades, espacios de reflexión sobre los resultados, para que la evaluación sea válida.</w:t>
      </w:r>
    </w:p>
    <w:p w:rsidR="00000000" w:rsidDel="00000000" w:rsidP="00000000" w:rsidRDefault="00000000" w:rsidRPr="00000000" w14:paraId="0000000A">
      <w:pPr>
        <w:tabs>
          <w:tab w:val="left" w:pos="6225"/>
        </w:tabs>
        <w:jc w:val="both"/>
        <w:rPr/>
      </w:pPr>
      <w:r w:rsidDel="00000000" w:rsidR="00000000" w:rsidRPr="00000000">
        <w:rPr>
          <w:rtl w:val="0"/>
        </w:rPr>
        <w:t xml:space="preserve">Una de las estrategias implementadas por el programa para realizar la retroalimentación de los resultados de las evaluaciones es el análisis constante de artículos científicos donde se apliquen los conceptos desarrollados en los cursos creando espacios de discusión con sus pares en el aula de clases. </w:t>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-1080133</wp:posOffset>
          </wp:positionH>
          <wp:positionV relativeFrom="paragraph">
            <wp:posOffset>-448308</wp:posOffset>
          </wp:positionV>
          <wp:extent cx="7878426" cy="10194352"/>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gvExnRBlNy+/xCh5nnygrpCUzA==">AMUW2mWwsoE9NnJVdIgsD1q4fzBp+4Z5EIQ3TKvomcQOlsMustm/gyzaULrJcWFyyJ+koeVC5UGekHtyfPS/YvMwugl0BfDjpRBpt1YgV4cYi8c1Zcp8TOw=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2021-06-04T14:57:00Z</dcterms:created>
  <dc:creator>Usuario</dc:creator>
</cp:coreProperties>
</file>