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4716B" w14:textId="77777777" w:rsidR="00505B0E" w:rsidRDefault="00505B0E"/>
    <w:p w14:paraId="7CD0001E" w14:textId="77777777" w:rsidR="00505B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PROCESO DE RENOVACIÓN DE REGISTRO CALIFICADO</w:t>
      </w:r>
    </w:p>
    <w:p w14:paraId="52A16E9E" w14:textId="77777777" w:rsidR="00505B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</w:rPr>
        <w:t>INGENIERÍA MECATRÓNICA</w:t>
      </w:r>
    </w:p>
    <w:p w14:paraId="161D76A6" w14:textId="77777777" w:rsidR="00505B0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  <w:r>
        <w:rPr>
          <w:b/>
          <w:color w:val="000000"/>
        </w:rPr>
        <w:t>ANEXO 4.2.1</w:t>
      </w:r>
    </w:p>
    <w:p w14:paraId="035D6A37" w14:textId="77777777" w:rsidR="00505B0E" w:rsidRDefault="00000000">
      <w:pPr>
        <w:tabs>
          <w:tab w:val="left" w:pos="6225"/>
        </w:tabs>
        <w:jc w:val="center"/>
        <w:rPr>
          <w:b/>
        </w:rPr>
      </w:pPr>
      <w:r>
        <w:rPr>
          <w:b/>
        </w:rPr>
        <w:t>Seguimiento al proyecto educativo del programa o el que haga sus veces y las acciones previstas para la nueva vigencia del registro calificado</w:t>
      </w:r>
    </w:p>
    <w:p w14:paraId="31C08464" w14:textId="77777777" w:rsidR="00505B0E" w:rsidRDefault="00505B0E">
      <w:pPr>
        <w:tabs>
          <w:tab w:val="left" w:pos="6225"/>
        </w:tabs>
        <w:jc w:val="center"/>
        <w:rPr>
          <w:b/>
        </w:rPr>
      </w:pPr>
    </w:p>
    <w:p w14:paraId="41A3C3F3" w14:textId="41F989D4" w:rsidR="00505B0E" w:rsidRDefault="00000000">
      <w:pPr>
        <w:tabs>
          <w:tab w:val="left" w:pos="6225"/>
        </w:tabs>
        <w:jc w:val="both"/>
      </w:pPr>
      <w:r>
        <w:t xml:space="preserve">La INGENIERÍA </w:t>
      </w:r>
      <w:r w:rsidR="003C3B12">
        <w:t>MECATRÓNICA</w:t>
      </w:r>
      <w:r w:rsidR="003C3B12">
        <w:rPr>
          <w:b/>
        </w:rPr>
        <w:t>,</w:t>
      </w:r>
      <w:r>
        <w:t xml:space="preserve"> bajo la mirada de seguimiento del proyecto educativo, se comienza a construir desde el mecanismo de ingreso que demuestra que es necesario implementar acciones para dar a conocer las ventajas competitivas laborales, investigativas y personales que se pueden adquirir con la formación de </w:t>
      </w:r>
      <w:r w:rsidR="003C3B12">
        <w:t>pregrado ofrecida</w:t>
      </w:r>
      <w:r>
        <w:t xml:space="preserve"> en el programa y divulgar la existencia de esta oportunidad.  </w:t>
      </w:r>
    </w:p>
    <w:p w14:paraId="37F0B2B6" w14:textId="73A9606D" w:rsidR="00505B0E" w:rsidRDefault="00000000" w:rsidP="003C3B12">
      <w:pPr>
        <w:jc w:val="both"/>
      </w:pPr>
      <w:r>
        <w:t xml:space="preserve">Uno de los aspectos que puede estar relacionado con este seguimiento, es la participación en la cual el </w:t>
      </w:r>
      <w:r w:rsidR="003C3B12">
        <w:t>programa</w:t>
      </w:r>
      <w:r>
        <w:t xml:space="preserve">, estableció que </w:t>
      </w:r>
      <w:r w:rsidR="004528D9">
        <w:t xml:space="preserve">sus </w:t>
      </w:r>
      <w:r>
        <w:t xml:space="preserve">estudiantes, cursen asignaturas </w:t>
      </w:r>
      <w:r w:rsidR="004528D9">
        <w:t>afines a</w:t>
      </w:r>
      <w:r>
        <w:t xml:space="preserve"> la INGENIERÍA </w:t>
      </w:r>
      <w:r w:rsidR="004528D9">
        <w:t>MECATRÓNICA</w:t>
      </w:r>
      <w:r w:rsidR="004528D9">
        <w:rPr>
          <w:b/>
        </w:rPr>
        <w:t xml:space="preserve"> </w:t>
      </w:r>
      <w:r w:rsidR="004528D9">
        <w:t>en modalidad de materias</w:t>
      </w:r>
      <w:r>
        <w:t xml:space="preserve"> electivas</w:t>
      </w:r>
      <w:r w:rsidR="004528D9">
        <w:t>, esto</w:t>
      </w:r>
      <w:r>
        <w:t xml:space="preserve"> como un mecanismo </w:t>
      </w:r>
      <w:r w:rsidR="004528D9">
        <w:t xml:space="preserve">para el estudiante </w:t>
      </w:r>
      <w:r>
        <w:t xml:space="preserve">de </w:t>
      </w:r>
      <w:r w:rsidR="004528D9">
        <w:t xml:space="preserve">tener un </w:t>
      </w:r>
      <w:r>
        <w:t xml:space="preserve">acercamiento para continuar con estudios </w:t>
      </w:r>
      <w:r w:rsidR="004528D9">
        <w:t xml:space="preserve">más </w:t>
      </w:r>
      <w:r>
        <w:t>avanzados.</w:t>
      </w:r>
    </w:p>
    <w:p w14:paraId="2804C59D" w14:textId="77777777" w:rsidR="00505B0E" w:rsidRDefault="00000000">
      <w:pPr>
        <w:tabs>
          <w:tab w:val="left" w:pos="6225"/>
        </w:tabs>
        <w:jc w:val="both"/>
      </w:pPr>
      <w:r>
        <w:t xml:space="preserve">Una forma de seguimiento estipulada por la universidad es la realización de las autoevaluaciones en forma anual; lo cual nos permite proyectarnos en mejoras constantes.  </w:t>
      </w:r>
    </w:p>
    <w:sectPr w:rsidR="00505B0E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ED5B6" w14:textId="77777777" w:rsidR="00134429" w:rsidRDefault="00134429">
      <w:pPr>
        <w:spacing w:after="0" w:line="240" w:lineRule="auto"/>
      </w:pPr>
      <w:r>
        <w:separator/>
      </w:r>
    </w:p>
  </w:endnote>
  <w:endnote w:type="continuationSeparator" w:id="0">
    <w:p w14:paraId="1C8B2FFE" w14:textId="77777777" w:rsidR="00134429" w:rsidRDefault="00134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781E4" w14:textId="77777777" w:rsidR="00134429" w:rsidRDefault="00134429">
      <w:pPr>
        <w:spacing w:after="0" w:line="240" w:lineRule="auto"/>
      </w:pPr>
      <w:r>
        <w:separator/>
      </w:r>
    </w:p>
  </w:footnote>
  <w:footnote w:type="continuationSeparator" w:id="0">
    <w:p w14:paraId="27654469" w14:textId="77777777" w:rsidR="00134429" w:rsidRDefault="001344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0E1F2" w14:textId="77777777" w:rsidR="00505B0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424F218F" wp14:editId="70C747B5">
          <wp:simplePos x="0" y="0"/>
          <wp:positionH relativeFrom="column">
            <wp:posOffset>-1080133</wp:posOffset>
          </wp:positionH>
          <wp:positionV relativeFrom="paragraph">
            <wp:posOffset>-448308</wp:posOffset>
          </wp:positionV>
          <wp:extent cx="7878426" cy="10194352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426" cy="101943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B0E"/>
    <w:rsid w:val="00134429"/>
    <w:rsid w:val="003C3B12"/>
    <w:rsid w:val="004528D9"/>
    <w:rsid w:val="0050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2D34A"/>
  <w15:docId w15:val="{E0D21071-6EDD-4BF1-812F-050C6AAB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0A9C"/>
  </w:style>
  <w:style w:type="paragraph" w:styleId="Piedepgina">
    <w:name w:val="footer"/>
    <w:basedOn w:val="Normal"/>
    <w:link w:val="PiedepginaCar"/>
    <w:uiPriority w:val="99"/>
    <w:unhideWhenUsed/>
    <w:rsid w:val="009C0A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0A9C"/>
  </w:style>
  <w:style w:type="paragraph" w:styleId="Sinespaciado">
    <w:name w:val="No Spacing"/>
    <w:uiPriority w:val="1"/>
    <w:qFormat/>
    <w:rsid w:val="009C0A9C"/>
    <w:pPr>
      <w:spacing w:after="0" w:line="240" w:lineRule="auto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om0h3VeceZ46STrY4NDoglYyMQ==">AMUW2mWsRw17L5Ougfa0XqsslajN113VwpNSY3dfR0yof7wIAqsHc7bSbKGAQiOrp1GoyHWAhJjeAN6Y+yRPhn63xrUAIPVq27Ob9/eQzh7fh2e3BAVcwns=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963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Victor Jaramillo</cp:lastModifiedBy>
  <cp:revision>3</cp:revision>
  <dcterms:created xsi:type="dcterms:W3CDTF">2021-06-08T14:40:00Z</dcterms:created>
  <dcterms:modified xsi:type="dcterms:W3CDTF">2022-08-22T16:07:00Z</dcterms:modified>
</cp:coreProperties>
</file>