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377"/>
        <w:gridCol w:w="2195"/>
      </w:tblGrid>
      <w:tr w:rsidR="00A5105D" w:rsidRPr="00A5105D" w14:paraId="4A65E102" w14:textId="77777777" w:rsidTr="00A5105D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B0D3" w14:textId="199B381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A5105D"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eastAsia="es-CO"/>
              </w:rPr>
              <w:drawing>
                <wp:inline distT="0" distB="0" distL="0" distR="0" wp14:anchorId="6A5068C8" wp14:editId="5BCE6F93">
                  <wp:extent cx="1295400" cy="685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C6545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UNIVERSIDAD DE CALDAS</w:t>
            </w:r>
          </w:p>
        </w:tc>
      </w:tr>
      <w:tr w:rsidR="00A5105D" w:rsidRPr="00A5105D" w14:paraId="4D4C22B3" w14:textId="77777777" w:rsidTr="00A5105D">
        <w:trPr>
          <w:trHeight w:val="5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D48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63D5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FORMATO PARA CREACIÓN – MODIFICACIÓN DE ACTIVIDADES ACADÉMICAS</w:t>
            </w:r>
          </w:p>
        </w:tc>
      </w:tr>
      <w:tr w:rsidR="00A5105D" w:rsidRPr="00A5105D" w14:paraId="7C4BF219" w14:textId="77777777" w:rsidTr="00A5105D">
        <w:trPr>
          <w:trHeight w:val="3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BFCA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955E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CÓDIGO: R-1202-P-DC-503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963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VERSIÓN: 3</w:t>
            </w:r>
          </w:p>
        </w:tc>
      </w:tr>
    </w:tbl>
    <w:p w14:paraId="0893A58B" w14:textId="77777777" w:rsidR="00A5105D" w:rsidRPr="00A5105D" w:rsidRDefault="00A5105D" w:rsidP="00A51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3426DBC" w14:textId="77777777" w:rsidR="00A5105D" w:rsidRPr="00A5105D" w:rsidRDefault="00A5105D" w:rsidP="00A51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10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O"/>
        </w:rPr>
        <w:t>PLAN INSTITUCIONAL DE ACTIVIDAD ACADÉMICA</w:t>
      </w:r>
    </w:p>
    <w:p w14:paraId="46788D87" w14:textId="77777777" w:rsidR="00A5105D" w:rsidRPr="00A5105D" w:rsidRDefault="00A5105D" w:rsidP="00A51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623"/>
        <w:gridCol w:w="949"/>
        <w:gridCol w:w="848"/>
        <w:gridCol w:w="2721"/>
      </w:tblGrid>
      <w:tr w:rsidR="00A5105D" w:rsidRPr="00A5105D" w14:paraId="6780220C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51C8" w14:textId="77777777" w:rsidR="00A5105D" w:rsidRPr="00A5105D" w:rsidRDefault="00A5105D" w:rsidP="00A5105D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IDENTIFICACIÓN</w:t>
            </w:r>
          </w:p>
        </w:tc>
      </w:tr>
      <w:tr w:rsidR="00A5105D" w:rsidRPr="00A5105D" w14:paraId="590F9B8F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0F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00D4B5A" w14:textId="77777777" w:rsidTr="00A5105D">
        <w:tc>
          <w:tcPr>
            <w:tcW w:w="0" w:type="auto"/>
            <w:gridSpan w:val="3"/>
            <w:tcBorders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F916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Facultad que ofrece la Actividad Académica:</w:t>
            </w:r>
          </w:p>
        </w:tc>
        <w:tc>
          <w:tcPr>
            <w:tcW w:w="0" w:type="auto"/>
            <w:gridSpan w:val="2"/>
            <w:tcBorders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99E5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CIENCIAS EXACTAS Y NATURALES</w:t>
            </w:r>
          </w:p>
        </w:tc>
      </w:tr>
      <w:tr w:rsidR="00A5105D" w:rsidRPr="00A5105D" w14:paraId="48D014C0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06EF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Departamento que ofrece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1D0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FÍSICA</w:t>
            </w:r>
          </w:p>
        </w:tc>
      </w:tr>
      <w:tr w:rsidR="00A5105D" w:rsidRPr="00A5105D" w14:paraId="25EC680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8D6D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73F83" w14:textId="09C3D113" w:rsidR="00A5105D" w:rsidRPr="00A5105D" w:rsidRDefault="00F20933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2093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MATERIA ELECTIVA: </w:t>
            </w:r>
            <w:r w:rsidR="00813C4F" w:rsidRPr="004D06DC">
              <w:rPr>
                <w:rFonts w:ascii="Calibri" w:eastAsia="Calibri" w:hAnsi="Calibri" w:cs="Calibri"/>
              </w:rPr>
              <w:t>MANTENIMIENTO PREDICTIVO Y GESTIÓN DE ACTIVOS INDUSTRIALES</w:t>
            </w:r>
          </w:p>
        </w:tc>
      </w:tr>
      <w:tr w:rsidR="00A5105D" w:rsidRPr="00A5105D" w14:paraId="60631DC7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631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Código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8D93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317404F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A379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Versión del Programa Institucional de la Actividad Académica (PIAA):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406C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A5105D" w:rsidRPr="00A5105D" w14:paraId="52CEBD65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2BF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Acta y fecha del Consejo de Facultad para: aprobación___     modificación___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620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Acta No. ____     Fecha: ___________</w:t>
            </w:r>
          </w:p>
        </w:tc>
      </w:tr>
      <w:tr w:rsidR="00A5105D" w:rsidRPr="00A5105D" w14:paraId="07867E24" w14:textId="77777777" w:rsidTr="00A5105D">
        <w:trPr>
          <w:trHeight w:val="752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49DA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Programas a los que se le ofrece la Actividad Académica (incluye el componente de formación al cual pertenece):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51A8" w14:textId="1905D8D6" w:rsidR="00A5105D" w:rsidRPr="00A5105D" w:rsidRDefault="001D24AC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D24AC">
              <w:rPr>
                <w:rFonts w:eastAsia="Times New Roman" w:cstheme="minorHAnsi"/>
                <w:sz w:val="24"/>
                <w:szCs w:val="24"/>
                <w:lang w:eastAsia="es-CO"/>
              </w:rPr>
              <w:t>ESPECIALIZACIÓN EN TECNOLOGÍAS AVANZADAS PARA LA AUTOMATIZACIÓN INDUSTRIAL</w:t>
            </w:r>
          </w:p>
        </w:tc>
      </w:tr>
      <w:tr w:rsidR="00A5105D" w:rsidRPr="00A5105D" w14:paraId="3EF7A2BC" w14:textId="77777777" w:rsidTr="00A5105D">
        <w:trPr>
          <w:trHeight w:val="341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1D1F7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Actividad Académica abierta a la comunidad: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D4FC" w14:textId="03F5D29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 __     No _</w:t>
            </w:r>
            <w:r w:rsid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</w:t>
            </w:r>
          </w:p>
        </w:tc>
      </w:tr>
      <w:tr w:rsidR="00A5105D" w:rsidRPr="00A5105D" w14:paraId="3138CCA3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24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E9BC60C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F5E2E" w14:textId="00A2BC8E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Tipo de actividad:  Teórica ___                 Teórico - Práctica __</w:t>
            </w:r>
            <w:r w:rsidR="000218B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                                     Práctica _____</w:t>
            </w:r>
          </w:p>
          <w:p w14:paraId="479D0A2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7218EF" w:rsidRPr="00A5105D" w14:paraId="602FFA75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99D90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teóricas: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E8A09" w14:textId="1AC855BC" w:rsidR="007218EF" w:rsidRPr="000218B7" w:rsidRDefault="007218EF" w:rsidP="007218E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4440" w14:textId="67568D7D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prácticas: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21F2" w14:textId="67A33AE5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  <w:tr w:rsidR="007218EF" w:rsidRPr="00A5105D" w14:paraId="0990B0E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84787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CC488" w14:textId="25560D82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81FA" w14:textId="49DB1EC9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no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354E" w14:textId="7CD0865A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64</w:t>
            </w:r>
          </w:p>
        </w:tc>
      </w:tr>
      <w:tr w:rsidR="007218EF" w:rsidRPr="00A5105D" w14:paraId="4EFD5D8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5C6B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 del 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C1C96" w14:textId="4E481207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644F" w14:textId="17C4E171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Relación Presencial/No presencial: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FEEB" w14:textId="4006D42B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7218EF" w:rsidRPr="00A5105D" w14:paraId="48334E23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F96C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inasistencia con las que se reprueba: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A317" w14:textId="4AC42C4C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E70B0" w14:textId="68548442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Cupo máximo de estudiantes: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E6C7" w14:textId="2120D002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</w:t>
            </w:r>
          </w:p>
        </w:tc>
      </w:tr>
      <w:tr w:rsidR="007218EF" w:rsidRPr="00A5105D" w14:paraId="7B3D867F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797E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Habilitable</w:t>
            </w:r>
            <w:proofErr w:type="spellEnd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(Si o No):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6BC60" w14:textId="4E67EFC7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59467" w14:textId="6E0802EB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 aprobatoria: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11FB" w14:textId="6B47779B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</w:tr>
      <w:tr w:rsidR="007218EF" w:rsidRPr="00A5105D" w14:paraId="5204B5B8" w14:textId="77777777" w:rsidTr="00A5105D">
        <w:tc>
          <w:tcPr>
            <w:tcW w:w="0" w:type="auto"/>
            <w:tcBorders>
              <w:top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BECF" w14:textId="77777777" w:rsidR="007218EF" w:rsidRPr="00A5105D" w:rsidRDefault="007218EF" w:rsidP="00721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Créditos que otorga: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AA9" w14:textId="19DDCDF7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AFD4" w14:textId="60B048B5" w:rsidR="007218EF" w:rsidRPr="00A5105D" w:rsidRDefault="007218EF" w:rsidP="007218EF">
            <w:pPr>
              <w:spacing w:after="200" w:line="240" w:lineRule="auto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Duración en semanas: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136" w14:textId="32153487" w:rsidR="007218EF" w:rsidRPr="00A5105D" w:rsidRDefault="007218EF" w:rsidP="00721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  <w:tr w:rsidR="00A5105D" w:rsidRPr="00A5105D" w14:paraId="64A98DAA" w14:textId="77777777" w:rsidTr="00A5105D">
        <w:tc>
          <w:tcPr>
            <w:tcW w:w="0" w:type="auto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C2C7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3665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000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4C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90D13FD" w14:textId="77777777" w:rsidTr="00A5105D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C958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Requisitos (escribir los códigos y el nombre de las actividades académicas que son requisitos, diferenciados por programas para el caso de una actividad académica polivalente):</w:t>
            </w:r>
          </w:p>
          <w:p w14:paraId="12F0B755" w14:textId="31D8C539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  <w:p w14:paraId="37B5EB3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6024BF9" w14:textId="77777777" w:rsidTr="00A5105D">
        <w:tc>
          <w:tcPr>
            <w:tcW w:w="0" w:type="auto"/>
            <w:gridSpan w:val="5"/>
            <w:tcBorders>
              <w:top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4B2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BAB2671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6240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1CF1C510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73D3" w14:textId="77777777" w:rsidR="00A5105D" w:rsidRPr="00A5105D" w:rsidRDefault="00A5105D" w:rsidP="00A5105D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razones por las cuales es importante la actividad académica desde la perspectiva del conocimiento, el objeto de formación del programa, el perfil profesional del egresado(s), y su lugar en el currículo. </w:t>
            </w:r>
          </w:p>
          <w:p w14:paraId="39DE370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149822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AF2A" w14:textId="44F170F9" w:rsidR="00A5105D" w:rsidRPr="00A5105D" w:rsidRDefault="00BF3810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En la automatización industrial avanzada, la optimización de la disponibilidad, fiabilidad y el ciclo de vida de los activos es fundamental para garantizar la resiliencia y la sostenibilidad de las operaciones. El Mantenimiento Predictivo (</w:t>
            </w:r>
            <w:proofErr w:type="spellStart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PdM</w:t>
            </w:r>
            <w:proofErr w:type="spellEnd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), habilitado por tecnologías como el IoT y el Machine </w:t>
            </w:r>
            <w:proofErr w:type="spellStart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Learning</w:t>
            </w:r>
            <w:proofErr w:type="spellEnd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, permite anticipar fallos en equipos y sistemas automatizados, programando intervenciones solo cuando son necesarias. Esta asignatura electiva es crucial porque profundiza en las estrategias y técnicas para implementar </w:t>
            </w:r>
            <w:proofErr w:type="spellStart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PdM</w:t>
            </w:r>
            <w:proofErr w:type="spellEnd"/>
            <w:r w:rsidRPr="00BF381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y sistemas de Gestión de Activos Físicos. Para el Especialista en Tecnologías Avanzadas para la Automatización Industrial, estas competencias son vitales para reducir costos operativos, maximizar la eficiencia de los activos y contribuir a la toma de decisiones estratégicas basadas en datos sobre el rendimiento y la salud de la infraestructura productiva.</w:t>
            </w:r>
          </w:p>
        </w:tc>
      </w:tr>
      <w:tr w:rsidR="00A5105D" w:rsidRPr="00A5105D" w14:paraId="573DD33A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5DF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B3C1E9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4264" w14:textId="77777777" w:rsidR="00A5105D" w:rsidRPr="00A5105D" w:rsidRDefault="00A5105D" w:rsidP="00A5105D">
            <w:pPr>
              <w:numPr>
                <w:ilvl w:val="0"/>
                <w:numId w:val="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OBJETIVOS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en forma clara lo que se pretende con el desarrollo de la actividad académica.</w:t>
            </w:r>
          </w:p>
          <w:p w14:paraId="3848ECD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73A2659B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B5E2" w14:textId="41410F38" w:rsidR="00A5105D" w:rsidRPr="00A5105D" w:rsidRDefault="00317997" w:rsidP="00A5105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799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en los estudiantes las competencias para analizar, diseñar e implementar estrategias de mantenimiento predictivo y gestión de activos industriales, utilizando datos de sensores, técnicas de análisis avanzado y herramientas de software, para optimizar la fiabilidad y el ciclo de vida de los equipos en entornos de automatización.</w:t>
            </w:r>
          </w:p>
        </w:tc>
      </w:tr>
      <w:tr w:rsidR="00A5105D" w:rsidRPr="00A5105D" w14:paraId="29557A42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0E897" w14:textId="77777777" w:rsidR="00A5105D" w:rsidRPr="00A5105D" w:rsidRDefault="00A5105D" w:rsidP="00A5105D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Específicos: </w:t>
            </w:r>
          </w:p>
          <w:p w14:paraId="0EFC8619" w14:textId="77777777" w:rsidR="00813C4F" w:rsidRPr="00813C4F" w:rsidRDefault="00813C4F" w:rsidP="00813C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Comprender los principios del mantenimiento predictivo y su aplicación en la optimización de la operación industrial.</w:t>
            </w:r>
          </w:p>
          <w:p w14:paraId="08B1182B" w14:textId="0CCA342B" w:rsidR="00813C4F" w:rsidRPr="00813C4F" w:rsidRDefault="00813C4F" w:rsidP="00813C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Identificar las herramientas y tecnologías clave para la gestión de activos industriales en el contexto de la Industria.</w:t>
            </w:r>
          </w:p>
          <w:p w14:paraId="0CF8EE1C" w14:textId="77777777" w:rsidR="00813C4F" w:rsidRPr="00813C4F" w:rsidRDefault="00813C4F" w:rsidP="00813C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Aplicar técnicas de machine </w:t>
            </w:r>
            <w:proofErr w:type="spellStart"/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learning</w:t>
            </w:r>
            <w:proofErr w:type="spellEnd"/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y analítica de datos para el mantenimiento predictivo y la detección temprana de fallos.</w:t>
            </w:r>
          </w:p>
          <w:p w14:paraId="44D35C66" w14:textId="77777777" w:rsidR="00813C4F" w:rsidRPr="00813C4F" w:rsidRDefault="00813C4F" w:rsidP="00813C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Evaluar las estrategias de gestión de activos que mejoren la productividad y reduzcan los costos operativos.</w:t>
            </w:r>
          </w:p>
          <w:p w14:paraId="6728F540" w14:textId="7B8C7FAE" w:rsidR="00A5105D" w:rsidRPr="00A5105D" w:rsidRDefault="00813C4F" w:rsidP="00813C4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13C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proyectos que integren el mantenimiento predictivo y la gestión eficiente de activos en entornos industriales automatizados</w:t>
            </w:r>
            <w:r w:rsidR="00F25FA1" w:rsidRPr="00F25FA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A5105D" w:rsidRPr="00A5105D" w14:paraId="31AEF45E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FFE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4A320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NOTA: en el caso que el Programa Institucional de la Actividad Académica (PIAA) se desarrolle por competencias, es necesario completar los siguientes aspectos, en lugar de objetivos:</w:t>
            </w:r>
          </w:p>
          <w:p w14:paraId="6A6D942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08D967B3" w14:textId="77777777" w:rsidR="00A5105D" w:rsidRPr="00A5105D" w:rsidRDefault="00A5105D" w:rsidP="00A5105D">
            <w:pPr>
              <w:numPr>
                <w:ilvl w:val="0"/>
                <w:numId w:val="7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actuaciones integrales desde saber ser, el saber hacer y el saber conocer, para identificar, interpretar, argumentar y resolver problemas del contexto con idoneidad y ética.</w:t>
            </w:r>
          </w:p>
          <w:p w14:paraId="176BF51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2"/>
            </w:tblGrid>
            <w:tr w:rsidR="00A5105D" w:rsidRPr="00A5105D" w14:paraId="017F7569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A6AD54" w14:textId="77777777" w:rsidR="00A5105D" w:rsidRPr="00F20933" w:rsidRDefault="00A5105D" w:rsidP="00A5105D">
                  <w:pPr>
                    <w:numPr>
                      <w:ilvl w:val="0"/>
                      <w:numId w:val="8"/>
                    </w:numPr>
                    <w:spacing w:after="0" w:line="240" w:lineRule="auto"/>
                    <w:ind w:left="360"/>
                    <w:jc w:val="both"/>
                    <w:textAlignment w:val="baseline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F20933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  <w:t>Genéricas</w:t>
                  </w:r>
                </w:p>
                <w:p w14:paraId="317AF50D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Análisis de Datos para la Toma de Decisiones: Capacidad para interpretar datos de condición de maquinaria y tomar decisiones informadas sobre estrategias de mantenimiento.</w:t>
                  </w:r>
                </w:p>
                <w:p w14:paraId="5517C611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Sistémico en la Gestión de Activos: Comprensión de cómo las decisiones de mantenimiento impactan el rendimiento global de los activos y la organización.</w:t>
                  </w:r>
                </w:p>
                <w:p w14:paraId="0C166BEC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Optimización de Procesos y Recursos: Habilidad para proponer mejoras en las estrategias de mantenimiento que reduzcan costos y aumenten la disponibilidad.</w:t>
                  </w:r>
                </w:p>
                <w:p w14:paraId="5336E5DF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4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Planificación y Gestión Estratégica: Capacidad para desarrollar e implementar planes de mantenimiento predictivo alineados con los objetivos del negocio.</w:t>
                  </w:r>
                </w:p>
                <w:p w14:paraId="4B7FD0F0" w14:textId="2DCD2115" w:rsidR="00A5105D" w:rsidRPr="007218EF" w:rsidRDefault="00A5105D" w:rsidP="007218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A5105D" w:rsidRPr="00A5105D" w14:paraId="725A66E3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C7F80B" w14:textId="77777777" w:rsidR="00A5105D" w:rsidRPr="00A5105D" w:rsidRDefault="00A5105D" w:rsidP="00A5105D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Específicas</w:t>
                  </w:r>
                </w:p>
                <w:p w14:paraId="392239C1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Diagnóstico y Predicción de Fallos: Habilidad para utilizar datos y técnicas de análisis para diagnosticar el estado de los activos y predecir fallos potenciales.</w:t>
                  </w:r>
                </w:p>
                <w:p w14:paraId="710E6632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Selección e Implementación de Tecnologías de Monitorización: Competencia para elegir e integrar las tecnologías de </w:t>
                  </w:r>
                  <w:proofErr w:type="spellStart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sensado</w:t>
                  </w:r>
                  <w:proofErr w:type="spellEnd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 y </w:t>
                  </w:r>
                  <w:proofErr w:type="gramStart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monitorización adecuadas</w:t>
                  </w:r>
                  <w:proofErr w:type="gramEnd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 para un programa de </w:t>
                  </w:r>
                  <w:proofErr w:type="spellStart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PdM</w:t>
                  </w:r>
                  <w:proofErr w:type="spellEnd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.</w:t>
                  </w:r>
                </w:p>
                <w:p w14:paraId="50737823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Aplicación de Modelos Predictivos: Capacidad para aplicar o interpretar modelos de machine </w:t>
                  </w:r>
                  <w:proofErr w:type="spellStart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learning</w:t>
                  </w:r>
                  <w:proofErr w:type="spellEnd"/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 xml:space="preserve"> básicos para el mantenimiento predictivo.</w:t>
                  </w:r>
                </w:p>
                <w:p w14:paraId="78D4A6CF" w14:textId="77777777" w:rsidR="007218EF" w:rsidRPr="007218EF" w:rsidRDefault="007218EF" w:rsidP="007218EF">
                  <w:pPr>
                    <w:pStyle w:val="Prrafodelista"/>
                    <w:numPr>
                      <w:ilvl w:val="0"/>
                      <w:numId w:val="15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8E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Gestión del Ciclo de Vida de Activos: Comprensión de los principios de la norma ISO 55000 y su aplicación para optimizar el valor de los activos industriales a lo largo de su vida útil.</w:t>
                  </w:r>
                </w:p>
                <w:p w14:paraId="2F51DB64" w14:textId="5565B01D" w:rsidR="00A5105D" w:rsidRPr="000526E0" w:rsidRDefault="00A5105D" w:rsidP="007218EF">
                  <w:pPr>
                    <w:pStyle w:val="Prrafodelista"/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12A115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5E73E3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GENÉRICAS: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el conjunto de conocimientos, habilidades, destrezas y actitudes que le permiten al egresado del programa interactuar en diversos contextos de la vida profesional. </w:t>
            </w:r>
          </w:p>
          <w:p w14:paraId="6349E1F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46EF72F" w14:textId="77777777" w:rsidR="00A5105D" w:rsidRDefault="00A5105D" w:rsidP="00A510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ESPECÍFICAS: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los comportamientos observables que se relacionan directamente con la utilización de conceptos, teorías o habilidades, logrados con el desarrollo del contenido de la Actividad Académica.</w:t>
            </w:r>
          </w:p>
          <w:p w14:paraId="6153945D" w14:textId="77777777" w:rsidR="007218EF" w:rsidRDefault="007218EF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38D2EA1" w14:textId="77777777" w:rsidR="007218EF" w:rsidRDefault="007218EF" w:rsidP="007218EF">
            <w:pPr>
              <w:pStyle w:val="Prrafodelista"/>
              <w:widowControl w:val="0"/>
              <w:numPr>
                <w:ilvl w:val="0"/>
                <w:numId w:val="65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left="720" w:right="148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RESULTADOS DE APRENDIZAJE (RA): </w:t>
            </w:r>
            <w:r>
              <w:rPr>
                <w:sz w:val="24"/>
              </w:rPr>
              <w:t>cada asignatura debe contener resultados de aprendizaje particulares, siempre articulados con los generales de cada programa. Los 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una asignatura pueden tributar a varios RA generales, y no necesariamente hay una relación uno a uno.</w:t>
            </w:r>
          </w:p>
          <w:p w14:paraId="2A42816D" w14:textId="77777777" w:rsidR="007218EF" w:rsidRDefault="007218EF" w:rsidP="007218EF">
            <w:pPr>
              <w:pStyle w:val="Prrafodelista"/>
              <w:widowControl w:val="0"/>
              <w:tabs>
                <w:tab w:val="left" w:pos="543"/>
              </w:tabs>
              <w:autoSpaceDE w:val="0"/>
              <w:autoSpaceDN w:val="0"/>
              <w:spacing w:after="0" w:line="240" w:lineRule="auto"/>
              <w:ind w:right="148"/>
              <w:jc w:val="both"/>
              <w:rPr>
                <w:sz w:val="24"/>
              </w:rPr>
            </w:pPr>
          </w:p>
          <w:p w14:paraId="52135AEC" w14:textId="77777777" w:rsidR="007218EF" w:rsidRPr="007218EF" w:rsidRDefault="007218EF" w:rsidP="007218EF">
            <w:pPr>
              <w:numPr>
                <w:ilvl w:val="0"/>
                <w:numId w:val="6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gram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RA.ELEC</w:t>
            </w:r>
            <w:proofErr w:type="gramEnd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.5.</w:t>
            </w: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 Comprender y diferenciar las diversas estrategias de mantenimiento industrial (correctivo, preventivo, basado en condición, predictivo, prescriptivo) y los principios de la gestión integral de activos físicos (ISO 55000).</w:t>
            </w:r>
          </w:p>
          <w:p w14:paraId="4B93EE38" w14:textId="77777777" w:rsidR="007218EF" w:rsidRPr="007218EF" w:rsidRDefault="007218EF" w:rsidP="007218EF">
            <w:pPr>
              <w:numPr>
                <w:ilvl w:val="0"/>
                <w:numId w:val="6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gram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RA.ELEC</w:t>
            </w:r>
            <w:proofErr w:type="gramEnd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.6.</w:t>
            </w: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 Identificar y seleccionar las tecnologías de monitorización de condición (vibraciones, termografía, análisis de aceites, ultrasonido, etc.) y las fuentes de datos (sensores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IIoT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, SCADA, CMMS) adecuadas para la implementación de programas de mantenimiento predictivo.</w:t>
            </w:r>
          </w:p>
          <w:p w14:paraId="0526B60F" w14:textId="77777777" w:rsidR="007218EF" w:rsidRPr="007218EF" w:rsidRDefault="007218EF" w:rsidP="007218EF">
            <w:pPr>
              <w:numPr>
                <w:ilvl w:val="0"/>
                <w:numId w:val="6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gram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RA.ELEC</w:t>
            </w:r>
            <w:proofErr w:type="gramEnd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.7.</w:t>
            </w: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 Aplicar técnicas básicas de análisis de datos y modelado predictivo (ej. análisis de tendencias, reconocimiento de patrones, modelos de regresión simples) para la detección temprana de anomalías y la predicción de fallos en equipos industriales, utilizando software especializado.</w:t>
            </w:r>
          </w:p>
          <w:p w14:paraId="39231D83" w14:textId="77777777" w:rsidR="007218EF" w:rsidRPr="007218EF" w:rsidRDefault="007218EF" w:rsidP="007218EF">
            <w:pPr>
              <w:numPr>
                <w:ilvl w:val="0"/>
                <w:numId w:val="6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gram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RA.ELEC</w:t>
            </w:r>
            <w:proofErr w:type="gramEnd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.8.</w:t>
            </w: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 Formular un plan básico para la implementación de un programa de mantenimiento predictivo en un contexto industrial, considerando los aspectos técnicos, organizacionales y económicos, y su integración con sistemas de gestión de activos.</w:t>
            </w:r>
          </w:p>
          <w:p w14:paraId="78B003C2" w14:textId="77777777" w:rsidR="007218EF" w:rsidRPr="00A5105D" w:rsidRDefault="007218EF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00D84D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AA111F9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18B13" w14:textId="77777777" w:rsidR="00A5105D" w:rsidRPr="00A5105D" w:rsidRDefault="00A5105D" w:rsidP="00A5105D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CONTENIDO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los temas y subtemas que se desarrollarán en la actividad académica. Estos deben estar en perfecta coherencia con los objetivos, método y evaluación de la asignatura y con los perfiles de formación de los programas a los que se ofrece la actividad académica. </w:t>
            </w:r>
          </w:p>
        </w:tc>
      </w:tr>
      <w:tr w:rsidR="00A5105D" w:rsidRPr="00A5105D" w14:paraId="7E407F69" w14:textId="77777777" w:rsidTr="00A5105D">
        <w:trPr>
          <w:trHeight w:val="77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4E8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8CB4CE7" w14:textId="77777777" w:rsidTr="00A440A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4F524" w14:textId="77777777" w:rsidR="007218EF" w:rsidRPr="007218EF" w:rsidRDefault="007218EF" w:rsidP="007218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1: Fundamentos del Mantenimiento Industrial y la Gestión de Activos</w:t>
            </w:r>
          </w:p>
          <w:p w14:paraId="3FED48FC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Evolución de las estrategias de mantenimiento: Correctivo, Preventivo, Basado en Condición (CBM), Predictivo (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), Prescriptivo (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RxM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).</w:t>
            </w:r>
          </w:p>
          <w:p w14:paraId="0D15BC66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Objetivos y beneficios del Mantenimiento Predictivo.</w:t>
            </w:r>
          </w:p>
          <w:p w14:paraId="15E94829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Introducción a la Gestión de Activos Físicos: Norma ISO 55000 (Principios, Requisitos, Guías).</w:t>
            </w:r>
          </w:p>
          <w:p w14:paraId="3181FBBA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Ciclo de vida de los activos industriales.</w:t>
            </w:r>
          </w:p>
          <w:p w14:paraId="62A2D633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Indicadores clave de rendimiento (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KPIs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) en mantenimiento y gestión de activos (MTBF, MTTR, OEE, costos de mantenimiento).</w:t>
            </w:r>
          </w:p>
          <w:p w14:paraId="1C00553F" w14:textId="77777777" w:rsidR="007218EF" w:rsidRPr="007218EF" w:rsidRDefault="007218EF" w:rsidP="007218E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Sistemas de Gestión de Mantenimiento Computarizado (CMMS/GMAO) y Enterprise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Asset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Management (EAM).</w:t>
            </w:r>
          </w:p>
          <w:p w14:paraId="53D308E2" w14:textId="77777777" w:rsidR="007218EF" w:rsidRPr="007218EF" w:rsidRDefault="007218EF" w:rsidP="007218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Módulo 2: Tecnologías de Monitorización de Condición (CBM) para </w:t>
            </w:r>
            <w:proofErr w:type="spell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PdM</w:t>
            </w:r>
            <w:proofErr w:type="spellEnd"/>
          </w:p>
          <w:p w14:paraId="6208AC60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Análisis de Vibraciones:</w:t>
            </w:r>
          </w:p>
          <w:p w14:paraId="01C9DCC2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Fundamentos, sensores (acelerómetros), parámetros de medición.</w:t>
            </w:r>
          </w:p>
          <w:p w14:paraId="3826B7F3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Técnicas de análisis en el dominio del tiempo y la frecuencia (FFT).</w:t>
            </w:r>
          </w:p>
          <w:p w14:paraId="406BA4F8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Diagnóstico de fallos comunes (desbalanceo, desalineación, holguras, rodamientos, engranajes).</w:t>
            </w:r>
          </w:p>
          <w:p w14:paraId="7CA497B4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Termografía Infrarroja:</w:t>
            </w:r>
          </w:p>
          <w:p w14:paraId="515CDDE2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Principios, cámaras termográficas, emisividad.</w:t>
            </w:r>
          </w:p>
          <w:p w14:paraId="72B90CED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Aplicaciones en inspección eléctrica, mecánica y de procesos.</w:t>
            </w:r>
          </w:p>
          <w:p w14:paraId="4031DA88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Análisis de Aceites y Lubricantes:</w:t>
            </w:r>
          </w:p>
          <w:p w14:paraId="539965C0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Técnicas (viscosidad, contenido de agua, conteo de partículas, espectrometría).</w:t>
            </w:r>
          </w:p>
          <w:p w14:paraId="3EE1687E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Diagnóstico del estado del lubricante y del desgaste de la maquinaria.</w:t>
            </w:r>
          </w:p>
          <w:p w14:paraId="68727945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Ultrasonido (Aéreo y de Contacto):</w:t>
            </w:r>
          </w:p>
          <w:p w14:paraId="0AA3418F" w14:textId="77777777" w:rsidR="007218EF" w:rsidRPr="007218EF" w:rsidRDefault="007218EF" w:rsidP="007218EF">
            <w:pPr>
              <w:numPr>
                <w:ilvl w:val="1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Detección de fugas, inspección de rodamientos, inspección eléctrica (arco, corona).</w:t>
            </w:r>
          </w:p>
          <w:p w14:paraId="3416B73C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Otras Técnicas de CBM:</w:t>
            </w: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 Ensayos no destructivos (END) relevantes, análisis de corriente de motor (MCSA).</w:t>
            </w:r>
          </w:p>
          <w:p w14:paraId="668039AF" w14:textId="77777777" w:rsidR="007218EF" w:rsidRPr="007218EF" w:rsidRDefault="007218EF" w:rsidP="007218E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Integración de datos de CBM con plataformas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IIoT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6031D3F3" w14:textId="77777777" w:rsidR="007218EF" w:rsidRPr="007218EF" w:rsidRDefault="007218EF" w:rsidP="007218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3: Análisis de Datos y Modelado para Mantenimiento Predictivo</w:t>
            </w:r>
          </w:p>
          <w:p w14:paraId="729D0843" w14:textId="77777777" w:rsidR="007218EF" w:rsidRPr="007218EF" w:rsidRDefault="007218EF" w:rsidP="007218EF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Adquisición y preprocesamiento de datos de sensores y sistemas de control.</w:t>
            </w:r>
          </w:p>
          <w:p w14:paraId="0D52DD44" w14:textId="77777777" w:rsidR="007218EF" w:rsidRPr="007218EF" w:rsidRDefault="007218EF" w:rsidP="007218EF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Técnicas de análisis de datos para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:</w:t>
            </w:r>
          </w:p>
          <w:p w14:paraId="3EFF34F9" w14:textId="77777777" w:rsidR="007218EF" w:rsidRPr="007218EF" w:rsidRDefault="007218EF" w:rsidP="007218EF">
            <w:pPr>
              <w:numPr>
                <w:ilvl w:val="1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Análisis de tendencias y límites de alarma.</w:t>
            </w:r>
          </w:p>
          <w:p w14:paraId="5FA001EE" w14:textId="77777777" w:rsidR="007218EF" w:rsidRPr="007218EF" w:rsidRDefault="007218EF" w:rsidP="007218EF">
            <w:pPr>
              <w:numPr>
                <w:ilvl w:val="1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Análisis estadístico de fallos (distribuciones de Weibull).</w:t>
            </w:r>
          </w:p>
          <w:p w14:paraId="1877009F" w14:textId="77777777" w:rsidR="007218EF" w:rsidRPr="007218EF" w:rsidRDefault="007218EF" w:rsidP="007218EF">
            <w:pPr>
              <w:numPr>
                <w:ilvl w:val="1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Reconocimiento de patrones.</w:t>
            </w:r>
          </w:p>
          <w:p w14:paraId="285FA297" w14:textId="77777777" w:rsidR="007218EF" w:rsidRPr="007218EF" w:rsidRDefault="007218EF" w:rsidP="007218EF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Introducción al Machine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Learning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aplicado a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:</w:t>
            </w:r>
          </w:p>
          <w:p w14:paraId="77ED31A0" w14:textId="77777777" w:rsidR="007218EF" w:rsidRPr="007218EF" w:rsidRDefault="007218EF" w:rsidP="007218EF">
            <w:pPr>
              <w:numPr>
                <w:ilvl w:val="1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Modelos supervisados (regresión, clasificación) para predicción de RUL (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Remaining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Useful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Life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) o detección de anomalías.</w:t>
            </w:r>
          </w:p>
          <w:p w14:paraId="6195BEDC" w14:textId="77777777" w:rsidR="007218EF" w:rsidRPr="007218EF" w:rsidRDefault="007218EF" w:rsidP="007218EF">
            <w:pPr>
              <w:numPr>
                <w:ilvl w:val="1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Modelos no supervisados (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clustering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) para identificación de estados de operación.</w:t>
            </w:r>
          </w:p>
          <w:p w14:paraId="48C7E1F3" w14:textId="77777777" w:rsidR="007218EF" w:rsidRPr="007218EF" w:rsidRDefault="007218EF" w:rsidP="007218EF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Herramientas de software para análisis de datos y ML (Python con librerías como Pandas,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NumPy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Scikit-learn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, o software comercial de APM).</w:t>
            </w:r>
          </w:p>
          <w:p w14:paraId="373413ED" w14:textId="77777777" w:rsidR="007218EF" w:rsidRPr="007218EF" w:rsidRDefault="007218EF" w:rsidP="007218EF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Visualización de datos para el diagnóstico y la toma de decisiones en mantenimiento.</w:t>
            </w:r>
          </w:p>
          <w:p w14:paraId="63ED2D1C" w14:textId="77777777" w:rsidR="007218EF" w:rsidRPr="007218EF" w:rsidRDefault="007218EF" w:rsidP="007218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Módulo 4: Implementación de Programas de </w:t>
            </w:r>
            <w:proofErr w:type="spellStart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 xml:space="preserve"> y Gestión Estratégica de Activos</w:t>
            </w:r>
          </w:p>
          <w:p w14:paraId="1CE865FD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Fases para la implementación de un programa de Mantenimiento Predictivo.</w:t>
            </w:r>
          </w:p>
          <w:p w14:paraId="1A9D5415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Selección de activos críticos para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20AF73CF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Integración de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con CMMS/EAM y sistemas de planificación de la producción.</w:t>
            </w:r>
          </w:p>
          <w:p w14:paraId="05FA9F4C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Cálculo del Retorno de la Inversión (ROI) de un programa de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7ABDEAF1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Desarrollo de una cultura de fiabilidad y mantenimiento proactivo.</w:t>
            </w:r>
          </w:p>
          <w:p w14:paraId="62EB1290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Asset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Performance Management (APM) y su relación con Industria 5.0.</w:t>
            </w:r>
          </w:p>
          <w:p w14:paraId="6F34179E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El rol de los Gemelos Digitales en el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la gestión de activos.</w:t>
            </w:r>
          </w:p>
          <w:p w14:paraId="3C7B0B86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Estudio de casos de implementación exitosa de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gestión de activos en diferentes industrias.</w:t>
            </w:r>
          </w:p>
          <w:p w14:paraId="5775E8B9" w14:textId="77777777" w:rsidR="007218EF" w:rsidRPr="007218EF" w:rsidRDefault="007218EF" w:rsidP="007218EF">
            <w:pPr>
              <w:numPr>
                <w:ilvl w:val="0"/>
                <w:numId w:val="7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Tendencias futuras: Mantenimiento Prescriptivo, IA avanzada en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, integración con la sostenibilidad del activo.</w:t>
            </w:r>
          </w:p>
          <w:p w14:paraId="09FB4D25" w14:textId="1E403855" w:rsidR="00A5105D" w:rsidRPr="00A440AD" w:rsidRDefault="00A5105D" w:rsidP="00F02CEF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3204C4C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1DFD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968E543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A409" w14:textId="77777777" w:rsidR="00A5105D" w:rsidRPr="00A5105D" w:rsidRDefault="00A5105D" w:rsidP="00A5105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METODOLOGÍA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estrategias educativas, métodos, técnicas, herramientas y medios utilizados para el desarrollo del contenido, en coherencia con los objetivos o competencias.</w:t>
            </w:r>
          </w:p>
          <w:p w14:paraId="4C8AF1BE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A5105D" w:rsidRPr="00A5105D" w14:paraId="0123428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25E57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Clases Teórico-Conceptuales con Discusión (Virtual Sincrónico Viernes / Presencial Sábado): Exposición de los principios de las estrategias de mantenimiento, gestión de activos, tecnologías de monitorización y técnicas de análisis. Se fomentará la discusión con ejemplos de la industria y análisis de la aplicabilidad de cada técnica.</w:t>
            </w:r>
          </w:p>
          <w:p w14:paraId="1A2A2F10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Talleres Prácticos de Análisis de Datos (Presencial Sábado / Entornos Virtualizados):</w:t>
            </w:r>
          </w:p>
          <w:p w14:paraId="5F5C2B3D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Uso de software (Python, R, Excel avanzado, o herramientas especializadas) para analizar conjuntos de datos de vibraciones, temperaturas, etc. (reales anonimizados o simulados).</w:t>
            </w:r>
          </w:p>
          <w:p w14:paraId="6DF3A65D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Ejercicios de aplicación de técnicas estadísticas básicas y visualización para identificar tendencias y anomalías.</w:t>
            </w:r>
          </w:p>
          <w:p w14:paraId="37422A82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Introducción al desarrollo de modelos predictivos simples.</w:t>
            </w:r>
          </w:p>
          <w:p w14:paraId="00658649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Análisis de Casos de Estudio de Implementación de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(Virtual Sincrónico / Presencial): Estudio de casos reales donde se muestre el proceso de implementación de un programa de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, los desafíos y los resultados obtenidos.</w:t>
            </w:r>
          </w:p>
          <w:p w14:paraId="51DD55D1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Demostraciones de Tecnologías de Monitorización (Presencial Sábado, si hay disponibilidad de equipos básicos, o mediante videos y simuladores): Demostración del uso de cámaras termográficas básicas, equipos de ultrasonido simples, o análisis de datos de vibración.</w:t>
            </w:r>
          </w:p>
          <w:p w14:paraId="33320EB7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Aprendizaje Basado en Problemas/Proyectos (Grupales, desarrollo progresivo): Los estudiantes, en equipos, seleccionarán un tipo de activo industrial y desarrollarán una propuesta para un programa de mantenimiento predictivo, incluyendo la selección de tecnologías de monitorización, la estrategia de análisis de datos y la justificación económica.</w:t>
            </w:r>
          </w:p>
          <w:p w14:paraId="226B57E7" w14:textId="77777777" w:rsidR="007218EF" w:rsidRPr="007218EF" w:rsidRDefault="007218EF" w:rsidP="007218E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Revisión de Estándares y Guías Técnicas: Lectura y discusión de extractos de la norma ISO 55000 y guías técnicas sobre tecnologías de CBM.</w:t>
            </w:r>
          </w:p>
          <w:p w14:paraId="182FE9A6" w14:textId="163458E1" w:rsidR="00A5105D" w:rsidRPr="000526E0" w:rsidRDefault="00A5105D" w:rsidP="007218EF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49DB7A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D18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00618FB2" w14:textId="77777777" w:rsidR="00A5105D" w:rsidRPr="00A5105D" w:rsidRDefault="00A5105D" w:rsidP="00A5105D">
            <w:pPr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CRITERIOS GENERALES DE EVALUACIÓN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diferentes estrategias evaluativas, con valoraciones cuantitativas y reportes cualitativos, si son del caso, que se utilizarán para determinar si el estudiante ha cumplido con lo propuesto como objetivos o como competencias de la Actividad Académica. Ver reglamento estudiantil y política curricular.</w:t>
            </w:r>
          </w:p>
          <w:p w14:paraId="39D25D55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  <w:p w14:paraId="56534C2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53F8048" w14:textId="77777777" w:rsidTr="007218EF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3BB31" w14:textId="77777777" w:rsidR="007218EF" w:rsidRPr="007218EF" w:rsidRDefault="007218EF" w:rsidP="007218EF">
            <w:pPr>
              <w:numPr>
                <w:ilvl w:val="0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Participación y Aportes en Discusiones Técnicas (Virtual y Presencial): 15%</w:t>
            </w:r>
          </w:p>
          <w:p w14:paraId="0530FBA1" w14:textId="77777777" w:rsidR="007218EF" w:rsidRPr="007218EF" w:rsidRDefault="007218EF" w:rsidP="007218EF">
            <w:pPr>
              <w:numPr>
                <w:ilvl w:val="1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Evaluación de la comprensión de conceptos y la capacidad de análisis crítico en debates sobre estrategias de mantenimiento y gestión de activos.</w:t>
            </w:r>
          </w:p>
          <w:p w14:paraId="43320523" w14:textId="77777777" w:rsidR="007218EF" w:rsidRPr="007218EF" w:rsidRDefault="007218EF" w:rsidP="007218EF">
            <w:pPr>
              <w:numPr>
                <w:ilvl w:val="0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Informes de Talleres de Análisis de Datos y Tecnologías CBM (Individual/Grupal): 30%</w:t>
            </w:r>
          </w:p>
          <w:p w14:paraId="70FBEBA6" w14:textId="77777777" w:rsidR="007218EF" w:rsidRPr="007218EF" w:rsidRDefault="007218EF" w:rsidP="007218EF">
            <w:pPr>
              <w:numPr>
                <w:ilvl w:val="1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Calificación de los ejercicios de análisis de datos, interpretación de resultados y la selección justificada de tecnologías de monitorización para escenarios dados.</w:t>
            </w:r>
          </w:p>
          <w:p w14:paraId="0B8C3AA4" w14:textId="77777777" w:rsidR="007218EF" w:rsidRPr="007218EF" w:rsidRDefault="007218EF" w:rsidP="007218EF">
            <w:pPr>
              <w:numPr>
                <w:ilvl w:val="0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Análisis de Casos de Estudio o Revisión de Literatura (Individual/Grupal): 25%</w:t>
            </w:r>
          </w:p>
          <w:p w14:paraId="1DB25875" w14:textId="77777777" w:rsidR="007218EF" w:rsidRPr="007218EF" w:rsidRDefault="007218EF" w:rsidP="007218EF">
            <w:pPr>
              <w:numPr>
                <w:ilvl w:val="1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Evaluación de la capacidad para analizar implementaciones de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, identificar factores clave de éxito o fracaso, o realizar una revisión crítica de una tecnología de CBM específica.</w:t>
            </w:r>
          </w:p>
          <w:p w14:paraId="5DF840CA" w14:textId="77777777" w:rsidR="007218EF" w:rsidRPr="007218EF" w:rsidRDefault="007218EF" w:rsidP="007218EF">
            <w:pPr>
              <w:numPr>
                <w:ilvl w:val="0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Propuesta de Plan de Mantenimiento Predictivo (Proyecto Final Grupal): 30%</w:t>
            </w:r>
          </w:p>
          <w:p w14:paraId="17DA7FBE" w14:textId="77777777" w:rsidR="007218EF" w:rsidRPr="007218EF" w:rsidRDefault="007218EF" w:rsidP="007218EF">
            <w:pPr>
              <w:numPr>
                <w:ilvl w:val="1"/>
                <w:numId w:val="72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Desarrollo y presentación de una propuesta estructurada para implementar un programa de </w:t>
            </w:r>
            <w:proofErr w:type="spellStart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>PdM</w:t>
            </w:r>
            <w:proofErr w:type="spellEnd"/>
            <w:r w:rsidRPr="00721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para un conjunto de activos industriales. Se evaluará la selección de tecnologías, la metodología de análisis de datos, la justificación de costos/beneficios y la alineación con los principios de gestión de activos.</w:t>
            </w:r>
          </w:p>
          <w:p w14:paraId="419B7E0D" w14:textId="5A5DDEB9" w:rsidR="00A5105D" w:rsidRPr="007218EF" w:rsidRDefault="00A5105D" w:rsidP="002C12CA">
            <w:p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02DF2704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0F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7246029D" w14:textId="77777777" w:rsidR="00A5105D" w:rsidRPr="00A5105D" w:rsidRDefault="00A5105D" w:rsidP="00A5105D">
            <w:pPr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REFERENCIAS BIBLIOGRÁFICAS: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los textos guía, manuales, fuentes primarias, páginas de Internet, entre otras, que serán utilizadas para el desarrollo de la Actividad Académica.</w:t>
            </w:r>
          </w:p>
        </w:tc>
      </w:tr>
      <w:tr w:rsidR="00A5105D" w:rsidRPr="00A5105D" w14:paraId="0389E8EA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02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0D071DA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03B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356B8E" w14:paraId="4FDEB24C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A318E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Mobley, R. K. (2002).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An Introduction to Predictive Maintenance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Butterworth-Heinemann. (2nd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Edition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o más reciente).</w:t>
            </w:r>
          </w:p>
          <w:p w14:paraId="3BABE0F0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Bloch, H. P., &amp; Geitner, F. K. (2006).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 xml:space="preserve">Machinery Failure Analysis and Troubleshooting: Practical machinery management for </w:t>
            </w:r>
            <w:proofErr w:type="gramStart"/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process</w:t>
            </w:r>
            <w:proofErr w:type="gramEnd"/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 xml:space="preserve"> plants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Gulf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Professional Publishing.</w:t>
            </w:r>
          </w:p>
          <w:p w14:paraId="4BE1348C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ISO 55000:2014 Series.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Asset management — Overview, principles and terminology / Management systems — Requirements / Management systems — Guidelines for the application of ISO 55001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ISO.</w:t>
            </w:r>
          </w:p>
          <w:p w14:paraId="19A9C524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Davies, A. (1998).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Handbook of Condition Monitoring: Techniques and Methodology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Springer.</w:t>
            </w:r>
          </w:p>
          <w:p w14:paraId="20FCA73C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Scheffer, C., &amp; Girdhar, P. (2004).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Practical Machinery Vibration Analysis and Predictive Maintenance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Newnes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17A86245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Kaplan, G. S. (2003).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Total Productive Maintenance (TPM): A Foundation of Continuous Improvement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Engineering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Process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Improvement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31CEB0C2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Gulati, R. (2012).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val="en-US" w:eastAsia="es-CO"/>
              </w:rPr>
              <w:t>Maintenance and Reliability Best Practices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. 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Industrial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Press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Inc.</w:t>
            </w:r>
          </w:p>
          <w:p w14:paraId="615FC516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Manuales y documentación de software de análisis de datos (Python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libraries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: Pandas,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Scikit-learn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Matplotlib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Seaborn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; R) y plataformas APM/CMMS.</w:t>
            </w:r>
          </w:p>
          <w:p w14:paraId="3218C931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proofErr w:type="spellStart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Artículos</w:t>
            </w:r>
            <w:proofErr w:type="spellEnd"/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 xml:space="preserve"> de SMRP (Society for Maintenance &amp; Reliability Professionals).</w:t>
            </w:r>
          </w:p>
          <w:p w14:paraId="7BEB1B5D" w14:textId="77777777" w:rsidR="007218EF" w:rsidRPr="007218EF" w:rsidRDefault="007218EF" w:rsidP="007218E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Publicaciones y recursos de portales como </w:t>
            </w:r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 xml:space="preserve">Reliabilityweb.com, PlantServices.com, </w:t>
            </w:r>
            <w:proofErr w:type="spellStart"/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>Uptime</w:t>
            </w:r>
            <w:proofErr w:type="spellEnd"/>
            <w:r w:rsidRPr="007218EF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CO"/>
              </w:rPr>
              <w:t xml:space="preserve"> Magazine</w:t>
            </w:r>
            <w:r w:rsidRPr="007218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</w:t>
            </w:r>
          </w:p>
          <w:p w14:paraId="17AC8107" w14:textId="033524FD" w:rsidR="00A5105D" w:rsidRPr="007218EF" w:rsidRDefault="00A5105D" w:rsidP="00F02CEF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446EB80C" w14:textId="77777777" w:rsidR="00215E68" w:rsidRPr="007218EF" w:rsidRDefault="00215E68"/>
    <w:sectPr w:rsidR="00215E68" w:rsidRPr="00721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7E5"/>
    <w:multiLevelType w:val="multilevel"/>
    <w:tmpl w:val="354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FA3"/>
    <w:multiLevelType w:val="multilevel"/>
    <w:tmpl w:val="205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1150"/>
    <w:multiLevelType w:val="multilevel"/>
    <w:tmpl w:val="B67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A1080"/>
    <w:multiLevelType w:val="multilevel"/>
    <w:tmpl w:val="594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0652F"/>
    <w:multiLevelType w:val="multilevel"/>
    <w:tmpl w:val="1C14A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63162"/>
    <w:multiLevelType w:val="multilevel"/>
    <w:tmpl w:val="863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75546"/>
    <w:multiLevelType w:val="multilevel"/>
    <w:tmpl w:val="427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75FD"/>
    <w:multiLevelType w:val="multilevel"/>
    <w:tmpl w:val="563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73BE2"/>
    <w:multiLevelType w:val="multilevel"/>
    <w:tmpl w:val="337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A79FC"/>
    <w:multiLevelType w:val="multilevel"/>
    <w:tmpl w:val="13E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F4EFA"/>
    <w:multiLevelType w:val="multilevel"/>
    <w:tmpl w:val="3EF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D20BE"/>
    <w:multiLevelType w:val="multilevel"/>
    <w:tmpl w:val="AD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24451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AD0238"/>
    <w:multiLevelType w:val="multilevel"/>
    <w:tmpl w:val="84A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95357"/>
    <w:multiLevelType w:val="multilevel"/>
    <w:tmpl w:val="059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E0C34"/>
    <w:multiLevelType w:val="multilevel"/>
    <w:tmpl w:val="CC88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C651D"/>
    <w:multiLevelType w:val="multilevel"/>
    <w:tmpl w:val="AE8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D6E44"/>
    <w:multiLevelType w:val="multilevel"/>
    <w:tmpl w:val="F50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21BAC"/>
    <w:multiLevelType w:val="multilevel"/>
    <w:tmpl w:val="8F1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B626F"/>
    <w:multiLevelType w:val="multilevel"/>
    <w:tmpl w:val="FE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50220"/>
    <w:multiLevelType w:val="multilevel"/>
    <w:tmpl w:val="572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A3E71"/>
    <w:multiLevelType w:val="multilevel"/>
    <w:tmpl w:val="718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B4837"/>
    <w:multiLevelType w:val="multilevel"/>
    <w:tmpl w:val="495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568AC"/>
    <w:multiLevelType w:val="hybridMultilevel"/>
    <w:tmpl w:val="B6E891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0AB786C"/>
    <w:multiLevelType w:val="multilevel"/>
    <w:tmpl w:val="39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A352C"/>
    <w:multiLevelType w:val="hybridMultilevel"/>
    <w:tmpl w:val="1CF2D504"/>
    <w:lvl w:ilvl="0" w:tplc="B846F2D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53AE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01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474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1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C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E5D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171B7B"/>
    <w:multiLevelType w:val="multilevel"/>
    <w:tmpl w:val="D69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D28AD"/>
    <w:multiLevelType w:val="hybridMultilevel"/>
    <w:tmpl w:val="652A5AD8"/>
    <w:lvl w:ilvl="0" w:tplc="A3C08BC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77E9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8C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E5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E2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AA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38F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00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449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014006"/>
    <w:multiLevelType w:val="multilevel"/>
    <w:tmpl w:val="F08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D1299"/>
    <w:multiLevelType w:val="multilevel"/>
    <w:tmpl w:val="5F3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6785B"/>
    <w:multiLevelType w:val="multilevel"/>
    <w:tmpl w:val="36C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6694B"/>
    <w:multiLevelType w:val="multilevel"/>
    <w:tmpl w:val="44B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20BAD"/>
    <w:multiLevelType w:val="multilevel"/>
    <w:tmpl w:val="475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F3E68"/>
    <w:multiLevelType w:val="multilevel"/>
    <w:tmpl w:val="A22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CC1279"/>
    <w:multiLevelType w:val="multilevel"/>
    <w:tmpl w:val="AF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1522B"/>
    <w:multiLevelType w:val="multilevel"/>
    <w:tmpl w:val="226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B3BD3"/>
    <w:multiLevelType w:val="multilevel"/>
    <w:tmpl w:val="A10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1215F"/>
    <w:multiLevelType w:val="hybridMultilevel"/>
    <w:tmpl w:val="C4546ADC"/>
    <w:lvl w:ilvl="0" w:tplc="F7869AE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EAA7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1AC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20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1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0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AE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147D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EAF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1A61A9"/>
    <w:multiLevelType w:val="multilevel"/>
    <w:tmpl w:val="D9D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40B42"/>
    <w:multiLevelType w:val="hybridMultilevel"/>
    <w:tmpl w:val="4816F4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9290966"/>
    <w:multiLevelType w:val="hybridMultilevel"/>
    <w:tmpl w:val="782A4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343E97"/>
    <w:multiLevelType w:val="multilevel"/>
    <w:tmpl w:val="BC4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52719"/>
    <w:multiLevelType w:val="multilevel"/>
    <w:tmpl w:val="234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93CF2"/>
    <w:multiLevelType w:val="multilevel"/>
    <w:tmpl w:val="C14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B3494"/>
    <w:multiLevelType w:val="hybridMultilevel"/>
    <w:tmpl w:val="B7B88EB0"/>
    <w:lvl w:ilvl="0" w:tplc="8D741A1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A728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E3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A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2F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4B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24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101F56"/>
    <w:multiLevelType w:val="multilevel"/>
    <w:tmpl w:val="B3F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1E531C"/>
    <w:multiLevelType w:val="multilevel"/>
    <w:tmpl w:val="51B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BA70CF"/>
    <w:multiLevelType w:val="multilevel"/>
    <w:tmpl w:val="02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E399B"/>
    <w:multiLevelType w:val="multilevel"/>
    <w:tmpl w:val="803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331A4"/>
    <w:multiLevelType w:val="multilevel"/>
    <w:tmpl w:val="2A3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AB1A00"/>
    <w:multiLevelType w:val="multilevel"/>
    <w:tmpl w:val="2B3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663CA6"/>
    <w:multiLevelType w:val="multilevel"/>
    <w:tmpl w:val="E85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737AF"/>
    <w:multiLevelType w:val="multilevel"/>
    <w:tmpl w:val="EFD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D1ECA"/>
    <w:multiLevelType w:val="multilevel"/>
    <w:tmpl w:val="B80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B2D79"/>
    <w:multiLevelType w:val="hybridMultilevel"/>
    <w:tmpl w:val="7744D312"/>
    <w:lvl w:ilvl="0" w:tplc="D9DED184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8B4B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A8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A6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46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442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0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2C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A0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041F32"/>
    <w:multiLevelType w:val="hybridMultilevel"/>
    <w:tmpl w:val="E9DE767C"/>
    <w:lvl w:ilvl="0" w:tplc="0450BF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3CF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A6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FA0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8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A4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5A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88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4E3DE3"/>
    <w:multiLevelType w:val="multilevel"/>
    <w:tmpl w:val="C34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936920"/>
    <w:multiLevelType w:val="multilevel"/>
    <w:tmpl w:val="603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6552A0"/>
    <w:multiLevelType w:val="multilevel"/>
    <w:tmpl w:val="3B5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B65BA"/>
    <w:multiLevelType w:val="hybridMultilevel"/>
    <w:tmpl w:val="C39E32EC"/>
    <w:lvl w:ilvl="0" w:tplc="02A492E2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BA0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04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E1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6A5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C18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B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2C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7D7D17"/>
    <w:multiLevelType w:val="multilevel"/>
    <w:tmpl w:val="7FE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39333A"/>
    <w:multiLevelType w:val="hybridMultilevel"/>
    <w:tmpl w:val="D1CC1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1F025E"/>
    <w:multiLevelType w:val="multilevel"/>
    <w:tmpl w:val="E1A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3D5A67"/>
    <w:multiLevelType w:val="multilevel"/>
    <w:tmpl w:val="EDB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11914"/>
    <w:multiLevelType w:val="multilevel"/>
    <w:tmpl w:val="867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54AF4"/>
    <w:multiLevelType w:val="multilevel"/>
    <w:tmpl w:val="584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100614"/>
    <w:multiLevelType w:val="multilevel"/>
    <w:tmpl w:val="DD0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4860FF"/>
    <w:multiLevelType w:val="multilevel"/>
    <w:tmpl w:val="D5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CA70C4"/>
    <w:multiLevelType w:val="hybridMultilevel"/>
    <w:tmpl w:val="A2E6B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5550DA"/>
    <w:multiLevelType w:val="multilevel"/>
    <w:tmpl w:val="03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4A7F64"/>
    <w:multiLevelType w:val="multilevel"/>
    <w:tmpl w:val="ECF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925002"/>
    <w:multiLevelType w:val="multilevel"/>
    <w:tmpl w:val="2A0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7666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2143304372">
    <w:abstractNumId w:val="37"/>
  </w:num>
  <w:num w:numId="3" w16cid:durableId="926815356">
    <w:abstractNumId w:val="25"/>
  </w:num>
  <w:num w:numId="4" w16cid:durableId="1408961705">
    <w:abstractNumId w:val="33"/>
  </w:num>
  <w:num w:numId="5" w16cid:durableId="497158110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499030273">
    <w:abstractNumId w:val="13"/>
  </w:num>
  <w:num w:numId="7" w16cid:durableId="1644844995">
    <w:abstractNumId w:val="55"/>
  </w:num>
  <w:num w:numId="8" w16cid:durableId="1983729642">
    <w:abstractNumId w:val="12"/>
  </w:num>
  <w:num w:numId="9" w16cid:durableId="34039399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2112043282">
    <w:abstractNumId w:val="27"/>
  </w:num>
  <w:num w:numId="11" w16cid:durableId="1172112634">
    <w:abstractNumId w:val="59"/>
  </w:num>
  <w:num w:numId="12" w16cid:durableId="561867945">
    <w:abstractNumId w:val="44"/>
  </w:num>
  <w:num w:numId="13" w16cid:durableId="692531549">
    <w:abstractNumId w:val="54"/>
  </w:num>
  <w:num w:numId="14" w16cid:durableId="798768116">
    <w:abstractNumId w:val="39"/>
  </w:num>
  <w:num w:numId="15" w16cid:durableId="1215659954">
    <w:abstractNumId w:val="23"/>
  </w:num>
  <w:num w:numId="16" w16cid:durableId="2046365907">
    <w:abstractNumId w:val="28"/>
  </w:num>
  <w:num w:numId="17" w16cid:durableId="764501525">
    <w:abstractNumId w:val="34"/>
  </w:num>
  <w:num w:numId="18" w16cid:durableId="1596212084">
    <w:abstractNumId w:val="24"/>
  </w:num>
  <w:num w:numId="19" w16cid:durableId="1450661200">
    <w:abstractNumId w:val="64"/>
  </w:num>
  <w:num w:numId="20" w16cid:durableId="1008825968">
    <w:abstractNumId w:val="68"/>
  </w:num>
  <w:num w:numId="21" w16cid:durableId="804198122">
    <w:abstractNumId w:val="40"/>
  </w:num>
  <w:num w:numId="22" w16cid:durableId="360522666">
    <w:abstractNumId w:val="61"/>
  </w:num>
  <w:num w:numId="23" w16cid:durableId="889224326">
    <w:abstractNumId w:val="19"/>
  </w:num>
  <w:num w:numId="24" w16cid:durableId="24839795">
    <w:abstractNumId w:val="69"/>
  </w:num>
  <w:num w:numId="25" w16cid:durableId="469400573">
    <w:abstractNumId w:val="7"/>
  </w:num>
  <w:num w:numId="26" w16cid:durableId="56393470">
    <w:abstractNumId w:val="67"/>
  </w:num>
  <w:num w:numId="27" w16cid:durableId="2101680362">
    <w:abstractNumId w:val="48"/>
  </w:num>
  <w:num w:numId="28" w16cid:durableId="67192444">
    <w:abstractNumId w:val="9"/>
  </w:num>
  <w:num w:numId="29" w16cid:durableId="244077220">
    <w:abstractNumId w:val="47"/>
  </w:num>
  <w:num w:numId="30" w16cid:durableId="341519666">
    <w:abstractNumId w:val="35"/>
  </w:num>
  <w:num w:numId="31" w16cid:durableId="1714847097">
    <w:abstractNumId w:val="41"/>
  </w:num>
  <w:num w:numId="32" w16cid:durableId="2050034060">
    <w:abstractNumId w:val="62"/>
  </w:num>
  <w:num w:numId="33" w16cid:durableId="2038895702">
    <w:abstractNumId w:val="57"/>
  </w:num>
  <w:num w:numId="34" w16cid:durableId="348602621">
    <w:abstractNumId w:val="51"/>
  </w:num>
  <w:num w:numId="35" w16cid:durableId="1235385677">
    <w:abstractNumId w:val="17"/>
  </w:num>
  <w:num w:numId="36" w16cid:durableId="338387167">
    <w:abstractNumId w:val="42"/>
  </w:num>
  <w:num w:numId="37" w16cid:durableId="1317681672">
    <w:abstractNumId w:val="20"/>
  </w:num>
  <w:num w:numId="38" w16cid:durableId="672877779">
    <w:abstractNumId w:val="5"/>
  </w:num>
  <w:num w:numId="39" w16cid:durableId="2070880863">
    <w:abstractNumId w:val="2"/>
  </w:num>
  <w:num w:numId="40" w16cid:durableId="1652562225">
    <w:abstractNumId w:val="38"/>
  </w:num>
  <w:num w:numId="41" w16cid:durableId="1403796100">
    <w:abstractNumId w:val="29"/>
  </w:num>
  <w:num w:numId="42" w16cid:durableId="1908494122">
    <w:abstractNumId w:val="31"/>
  </w:num>
  <w:num w:numId="43" w16cid:durableId="333726409">
    <w:abstractNumId w:val="53"/>
  </w:num>
  <w:num w:numId="44" w16cid:durableId="2113234778">
    <w:abstractNumId w:val="50"/>
  </w:num>
  <w:num w:numId="45" w16cid:durableId="1448352260">
    <w:abstractNumId w:val="52"/>
  </w:num>
  <w:num w:numId="46" w16cid:durableId="1898667777">
    <w:abstractNumId w:val="49"/>
  </w:num>
  <w:num w:numId="47" w16cid:durableId="706024205">
    <w:abstractNumId w:val="65"/>
  </w:num>
  <w:num w:numId="48" w16cid:durableId="511605671">
    <w:abstractNumId w:val="0"/>
  </w:num>
  <w:num w:numId="49" w16cid:durableId="563025279">
    <w:abstractNumId w:val="1"/>
  </w:num>
  <w:num w:numId="50" w16cid:durableId="1505242722">
    <w:abstractNumId w:val="11"/>
  </w:num>
  <w:num w:numId="51" w16cid:durableId="1974017522">
    <w:abstractNumId w:val="21"/>
  </w:num>
  <w:num w:numId="52" w16cid:durableId="427509922">
    <w:abstractNumId w:val="10"/>
  </w:num>
  <w:num w:numId="53" w16cid:durableId="798689971">
    <w:abstractNumId w:val="32"/>
  </w:num>
  <w:num w:numId="54" w16cid:durableId="1201094259">
    <w:abstractNumId w:val="36"/>
  </w:num>
  <w:num w:numId="55" w16cid:durableId="2002656322">
    <w:abstractNumId w:val="58"/>
  </w:num>
  <w:num w:numId="56" w16cid:durableId="20130047">
    <w:abstractNumId w:val="46"/>
  </w:num>
  <w:num w:numId="57" w16cid:durableId="648705495">
    <w:abstractNumId w:val="70"/>
  </w:num>
  <w:num w:numId="58" w16cid:durableId="976371021">
    <w:abstractNumId w:val="6"/>
  </w:num>
  <w:num w:numId="59" w16cid:durableId="458686508">
    <w:abstractNumId w:val="71"/>
  </w:num>
  <w:num w:numId="60" w16cid:durableId="1899896692">
    <w:abstractNumId w:val="66"/>
  </w:num>
  <w:num w:numId="61" w16cid:durableId="1245801949">
    <w:abstractNumId w:val="60"/>
  </w:num>
  <w:num w:numId="62" w16cid:durableId="1894535761">
    <w:abstractNumId w:val="18"/>
  </w:num>
  <w:num w:numId="63" w16cid:durableId="847985206">
    <w:abstractNumId w:val="43"/>
  </w:num>
  <w:num w:numId="64" w16cid:durableId="1938562353">
    <w:abstractNumId w:val="63"/>
  </w:num>
  <w:num w:numId="65" w16cid:durableId="1018508761">
    <w:abstractNumId w:val="3"/>
    <w:lvlOverride w:ilvl="0">
      <w:startOverride w:val="1"/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66" w16cid:durableId="1450902205">
    <w:abstractNumId w:val="56"/>
  </w:num>
  <w:num w:numId="67" w16cid:durableId="46340875">
    <w:abstractNumId w:val="26"/>
  </w:num>
  <w:num w:numId="68" w16cid:durableId="1825003916">
    <w:abstractNumId w:val="45"/>
  </w:num>
  <w:num w:numId="69" w16cid:durableId="1423992382">
    <w:abstractNumId w:val="8"/>
  </w:num>
  <w:num w:numId="70" w16cid:durableId="1147547097">
    <w:abstractNumId w:val="30"/>
  </w:num>
  <w:num w:numId="71" w16cid:durableId="2062366096">
    <w:abstractNumId w:val="14"/>
  </w:num>
  <w:num w:numId="72" w16cid:durableId="1614508242">
    <w:abstractNumId w:val="22"/>
  </w:num>
  <w:num w:numId="73" w16cid:durableId="1487164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5D"/>
    <w:rsid w:val="000218B7"/>
    <w:rsid w:val="00022215"/>
    <w:rsid w:val="000526E0"/>
    <w:rsid w:val="001D24AC"/>
    <w:rsid w:val="00215E68"/>
    <w:rsid w:val="002C12CA"/>
    <w:rsid w:val="00302CD9"/>
    <w:rsid w:val="00317997"/>
    <w:rsid w:val="00335AA3"/>
    <w:rsid w:val="00356B8E"/>
    <w:rsid w:val="00655426"/>
    <w:rsid w:val="007218EF"/>
    <w:rsid w:val="00813C4F"/>
    <w:rsid w:val="008B6C06"/>
    <w:rsid w:val="008F1B7D"/>
    <w:rsid w:val="00A440AD"/>
    <w:rsid w:val="00A5105D"/>
    <w:rsid w:val="00BF3810"/>
    <w:rsid w:val="00C171AB"/>
    <w:rsid w:val="00C676C6"/>
    <w:rsid w:val="00CF5807"/>
    <w:rsid w:val="00D235B5"/>
    <w:rsid w:val="00E81337"/>
    <w:rsid w:val="00E911E0"/>
    <w:rsid w:val="00EE4EB5"/>
    <w:rsid w:val="00F02CEF"/>
    <w:rsid w:val="00F20933"/>
    <w:rsid w:val="00F25FA1"/>
    <w:rsid w:val="00F4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032E"/>
  <w15:chartTrackingRefBased/>
  <w15:docId w15:val="{0E6D6B30-96A3-4C9A-B6DB-72DF5D0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5105D"/>
  </w:style>
  <w:style w:type="paragraph" w:styleId="Prrafodelista">
    <w:name w:val="List Paragraph"/>
    <w:basedOn w:val="Normal"/>
    <w:uiPriority w:val="1"/>
    <w:qFormat/>
    <w:rsid w:val="00052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6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2370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Arroyave</dc:creator>
  <cp:keywords/>
  <dc:description/>
  <cp:lastModifiedBy>Daniel vick</cp:lastModifiedBy>
  <cp:revision>7</cp:revision>
  <dcterms:created xsi:type="dcterms:W3CDTF">2024-10-23T17:53:00Z</dcterms:created>
  <dcterms:modified xsi:type="dcterms:W3CDTF">2025-07-07T23:33:00Z</dcterms:modified>
</cp:coreProperties>
</file>