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4377"/>
        <w:gridCol w:w="2195"/>
      </w:tblGrid>
      <w:tr w:rsidR="00A5105D" w:rsidRPr="00A5105D" w14:paraId="4A65E102" w14:textId="77777777" w:rsidTr="00A5105D">
        <w:trPr>
          <w:trHeight w:val="3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0B0D3" w14:textId="199B3811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A5105D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s-CO"/>
              </w:rPr>
              <w:drawing>
                <wp:inline distT="0" distB="0" distL="0" distR="0" wp14:anchorId="6A5068C8" wp14:editId="5BCE6F93">
                  <wp:extent cx="1295400" cy="685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6545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UNIVERSIDAD DE CALDAS</w:t>
            </w:r>
          </w:p>
        </w:tc>
      </w:tr>
      <w:tr w:rsidR="00A5105D" w:rsidRPr="00A5105D" w14:paraId="4D4C22B3" w14:textId="77777777" w:rsidTr="00A5105D">
        <w:trPr>
          <w:trHeight w:val="5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5D48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63D5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FORMATO PARA CREACIÓN – MODIFICACIÓN DE ACTIVIDADES ACADÉMICAS</w:t>
            </w:r>
          </w:p>
        </w:tc>
      </w:tr>
      <w:tr w:rsidR="00A5105D" w:rsidRPr="00A5105D" w14:paraId="7C4BF219" w14:textId="77777777" w:rsidTr="00A5105D">
        <w:trPr>
          <w:trHeight w:val="33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BFCA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955E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CÓDIGO: R-1202-P-DC-503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1963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VERSIÓN: 3</w:t>
            </w:r>
          </w:p>
        </w:tc>
      </w:tr>
    </w:tbl>
    <w:p w14:paraId="0893A58B" w14:textId="77777777" w:rsidR="00A5105D" w:rsidRPr="00A5105D" w:rsidRDefault="00A5105D" w:rsidP="00A5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426DBC" w14:textId="77777777" w:rsidR="00A5105D" w:rsidRPr="00A5105D" w:rsidRDefault="00A5105D" w:rsidP="00A5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5105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CO"/>
        </w:rPr>
        <w:t>PLAN INSTITUCIONAL DE ACTIVIDAD ACADÉMICA</w:t>
      </w:r>
    </w:p>
    <w:p w14:paraId="46788D87" w14:textId="77777777" w:rsidR="00A5105D" w:rsidRPr="00A5105D" w:rsidRDefault="00A5105D" w:rsidP="00A5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646"/>
        <w:gridCol w:w="988"/>
        <w:gridCol w:w="888"/>
        <w:gridCol w:w="2387"/>
      </w:tblGrid>
      <w:tr w:rsidR="00A5105D" w:rsidRPr="00A5105D" w14:paraId="6780220C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A51C8" w14:textId="77777777" w:rsidR="00A5105D" w:rsidRPr="00A5105D" w:rsidRDefault="00A5105D" w:rsidP="00A5105D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IDENTIFICACIÓN</w:t>
            </w:r>
          </w:p>
        </w:tc>
      </w:tr>
      <w:tr w:rsidR="00A5105D" w:rsidRPr="00A5105D" w14:paraId="590F9B8F" w14:textId="77777777" w:rsidTr="00A5105D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70F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00D4B5A" w14:textId="77777777" w:rsidTr="00A5105D">
        <w:tc>
          <w:tcPr>
            <w:tcW w:w="0" w:type="auto"/>
            <w:gridSpan w:val="3"/>
            <w:tcBorders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F916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Facultad que ofrece la Actividad Académica:</w:t>
            </w:r>
          </w:p>
        </w:tc>
        <w:tc>
          <w:tcPr>
            <w:tcW w:w="0" w:type="auto"/>
            <w:gridSpan w:val="2"/>
            <w:tcBorders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9E5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CIENCIAS EXACTAS Y NATURALES</w:t>
            </w:r>
          </w:p>
        </w:tc>
      </w:tr>
      <w:tr w:rsidR="00A5105D" w:rsidRPr="00A5105D" w14:paraId="48D014C0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06EF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Departamento que ofrece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D1D0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FÍSICA</w:t>
            </w:r>
          </w:p>
        </w:tc>
      </w:tr>
      <w:tr w:rsidR="00A5105D" w:rsidRPr="00A5105D" w14:paraId="25EC680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8D6D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Nombre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73F83" w14:textId="61EF1006" w:rsidR="00A5105D" w:rsidRPr="00A5105D" w:rsidRDefault="008F1B7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CIBERSEGURIDAD EN ENTORNOS INDUSTRIALES</w:t>
            </w: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</w:tc>
      </w:tr>
      <w:tr w:rsidR="00A5105D" w:rsidRPr="00A5105D" w14:paraId="60631DC7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631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Código de la Actividad Académica: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D93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17404F6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A379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 del Programa Institucional de la Actividad Académica (PIAA):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406C1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52CEBD65" w14:textId="77777777" w:rsidTr="00A5105D"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F2BF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Acta y fecha del Consejo de Facultad para: aprobación___     modificación___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20A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Acta No. ____     Fecha: ___________</w:t>
            </w:r>
          </w:p>
        </w:tc>
      </w:tr>
      <w:tr w:rsidR="00A5105D" w:rsidRPr="00A5105D" w14:paraId="07867E24" w14:textId="77777777" w:rsidTr="00A5105D">
        <w:trPr>
          <w:trHeight w:val="752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49DA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Programas a los que se le ofrece la Actividad Académica (incluye el componente de formación al cual pertenece):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151A8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3EF7A2BC" w14:textId="77777777" w:rsidTr="00A5105D">
        <w:trPr>
          <w:trHeight w:val="341"/>
        </w:trPr>
        <w:tc>
          <w:tcPr>
            <w:tcW w:w="0" w:type="auto"/>
            <w:gridSpan w:val="3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1D1F7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Actividad Académica abierta a la comunidad: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0D4FC" w14:textId="1906A3D0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 __     No _</w:t>
            </w:r>
            <w:r w:rsid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</w:t>
            </w:r>
          </w:p>
        </w:tc>
      </w:tr>
      <w:tr w:rsidR="00A5105D" w:rsidRPr="00A5105D" w14:paraId="3138CCA3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E2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E9BC60C" w14:textId="77777777" w:rsidTr="00A5105D">
        <w:tc>
          <w:tcPr>
            <w:tcW w:w="0" w:type="auto"/>
            <w:gridSpan w:val="5"/>
            <w:tcBorders>
              <w:top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F5E2E" w14:textId="3297A3AD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actividad:  Teórica ___                 Teórico - Práctica _</w:t>
            </w:r>
            <w:r w:rsid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X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__                                     Práctica _____</w:t>
            </w:r>
          </w:p>
          <w:p w14:paraId="479D0A2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2FFA75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99D9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teóricas: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EE8A09" w14:textId="05EB828A" w:rsidR="00A5105D" w:rsidRPr="00A5105D" w:rsidRDefault="0060189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2444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prácticas: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121F2" w14:textId="451721BC" w:rsidR="00A5105D" w:rsidRPr="00A5105D" w:rsidRDefault="0060189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0990B0E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8478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CCC488" w14:textId="764993FA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81F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no presenciales: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354E" w14:textId="56B9095E" w:rsidR="00A5105D" w:rsidRPr="00A5105D" w:rsidRDefault="0060189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96</w:t>
            </w:r>
          </w:p>
        </w:tc>
      </w:tr>
      <w:tr w:rsidR="00A5105D" w:rsidRPr="00A5105D" w14:paraId="4EFD5D81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E5C6B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presenciales del docente: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C1C96" w14:textId="596E6C6D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48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1644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Relación Presencial/No presencial: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FEEB" w14:textId="6022DFE5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1:</w:t>
            </w:r>
            <w:r w:rsid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5105D" w:rsidRPr="00A5105D" w14:paraId="48334E23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8F96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Horas inasistencia con las que se reprueba: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5A317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E70B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Cupo máximo de estudiantes: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E6C7" w14:textId="5EBFD74E" w:rsidR="00A5105D" w:rsidRPr="00A5105D" w:rsidRDefault="0060189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</w:t>
            </w:r>
          </w:p>
        </w:tc>
      </w:tr>
      <w:tr w:rsidR="00A5105D" w:rsidRPr="00A5105D" w14:paraId="7B3D867F" w14:textId="77777777" w:rsidTr="00A5105D">
        <w:tc>
          <w:tcPr>
            <w:tcW w:w="0" w:type="auto"/>
            <w:tcBorders>
              <w:top w:val="single" w:sz="36" w:space="0" w:color="FFFFFF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9797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Habilitable</w:t>
            </w:r>
            <w:proofErr w:type="spellEnd"/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(Si o No):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C60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bottom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5946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 aprobatoria: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11FB" w14:textId="77777777" w:rsidR="00A5105D" w:rsidRPr="00A5105D" w:rsidRDefault="00A5105D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A5105D" w:rsidRPr="00A5105D" w14:paraId="5204B5B8" w14:textId="77777777" w:rsidTr="00A5105D">
        <w:tc>
          <w:tcPr>
            <w:tcW w:w="0" w:type="auto"/>
            <w:tcBorders>
              <w:top w:val="single" w:sz="36" w:space="0" w:color="FFFFFF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DBECF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Créditos que otorga: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DCAA9" w14:textId="1D3FC0EB" w:rsidR="00A5105D" w:rsidRPr="00A5105D" w:rsidRDefault="00356B8E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36" w:space="0" w:color="FFFFFF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AFD4" w14:textId="77777777" w:rsidR="00A5105D" w:rsidRPr="00A5105D" w:rsidRDefault="00A5105D" w:rsidP="00A5105D">
            <w:pPr>
              <w:spacing w:after="200" w:line="240" w:lineRule="auto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Duración en semanas: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A4136" w14:textId="5E4DE5E5" w:rsidR="00A5105D" w:rsidRPr="00A5105D" w:rsidRDefault="0060189C" w:rsidP="00A510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16</w:t>
            </w:r>
          </w:p>
        </w:tc>
      </w:tr>
      <w:tr w:rsidR="00A5105D" w:rsidRPr="00A5105D" w14:paraId="64A98DAA" w14:textId="77777777" w:rsidTr="00A5105D"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2C7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36650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9000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2D4C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90D13FD" w14:textId="77777777" w:rsidTr="00A5105D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C9583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Requisitos (escribir los códigos y el nombre de las actividades académicas que son requisitos, diferenciados por programas para el caso de una actividad académica polivalente):</w:t>
            </w:r>
          </w:p>
          <w:p w14:paraId="12F0B755" w14:textId="31D8C539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ab/>
            </w:r>
          </w:p>
          <w:p w14:paraId="37B5EB35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6024BF9" w14:textId="77777777" w:rsidTr="00A5105D">
        <w:tc>
          <w:tcPr>
            <w:tcW w:w="0" w:type="auto"/>
            <w:gridSpan w:val="5"/>
            <w:tcBorders>
              <w:top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B2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BAB2671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6240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1CF1C510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E73D3" w14:textId="1840C6D3" w:rsidR="00A5105D" w:rsidRPr="00EF36C1" w:rsidRDefault="00A5105D" w:rsidP="00EF36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F3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JUSTIFICACIÓN</w:t>
            </w:r>
            <w:r w:rsidRPr="00EF36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razones por las cuales es importante la actividad académica desde la perspectiva del conocimiento, el objeto de formación del programa, el perfil profesional del egresado(s), y su lugar en el currículo. </w:t>
            </w:r>
          </w:p>
          <w:p w14:paraId="39DE370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149822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1AF2A" w14:textId="193BBFF8" w:rsidR="00A5105D" w:rsidRPr="00A5105D" w:rsidRDefault="0060189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La creciente interconexión de los sistemas de control industrial (ICS) y las tecnologías operativas (OT) con las redes de tecnología de la información (IT) en el marco de la Industria 4.0 y 5.0 ha incrementado exponencialmente la superficie de ataque y la vulnerabilidad de los entornos productivos a </w:t>
            </w:r>
            <w:proofErr w:type="spellStart"/>
            <w:r w:rsidRP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ciberamenazas</w:t>
            </w:r>
            <w:proofErr w:type="spellEnd"/>
            <w:r w:rsidRP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 Un incidente de ciberseguridad en un entorno industrial puede tener consecuencias catastróficas, incluyendo la interrupción de la producción, daños a equipos costosos, riesgos para la seguridad de los operarios, impacto ambiental y pérdida de propiedad intelectual. Esta asignatura es esencial para que los especialistas en Industria 5.0 y Automatización Industrial comprendan los riesgos específicos de estos entornos, las normativas aplicables y las estrategias de defensa en profundidad necesarias para diseñar, implementar y mantener sistemas industriales seguros y resilientes, protegiendo la continuidad del negocio y la integridad de los activos críticos.</w:t>
            </w:r>
          </w:p>
        </w:tc>
      </w:tr>
      <w:tr w:rsidR="00A5105D" w:rsidRPr="00A5105D" w14:paraId="573DD33A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C5DF" w14:textId="77777777" w:rsidR="00A5105D" w:rsidRPr="00A5105D" w:rsidRDefault="00A5105D" w:rsidP="00A5105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60B3C1E9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4264" w14:textId="0588A84C" w:rsidR="00A5105D" w:rsidRPr="00EF36C1" w:rsidRDefault="00A5105D" w:rsidP="00EF36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F3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OBJETIVOS</w:t>
            </w:r>
            <w:r w:rsidRPr="00EF36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en forma clara lo que se pretende con el desarrollo de la actividad académica.</w:t>
            </w:r>
          </w:p>
          <w:p w14:paraId="3848ECD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73A2659B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4B5E2" w14:textId="01992EF2" w:rsidR="00A5105D" w:rsidRPr="00A5105D" w:rsidRDefault="0060189C" w:rsidP="00A5105D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0189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competencias para identificar, analizar y mitigar los riesgos de ciberseguridad en sistemas de control industrial (ICS/OT), aplicando normativas, arquitecturas y tecnologías de protección específicas para garantizar la seguridad y resiliencia de los entornos industriales automatizados</w:t>
            </w:r>
          </w:p>
        </w:tc>
      </w:tr>
      <w:tr w:rsidR="00A5105D" w:rsidRPr="00A5105D" w14:paraId="29557A42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E897" w14:textId="77777777" w:rsidR="00A5105D" w:rsidRPr="00A5105D" w:rsidRDefault="00A5105D" w:rsidP="00A5105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Específicos: </w:t>
            </w:r>
          </w:p>
          <w:p w14:paraId="4232629E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Identificar las principales amenazas y vulnerabilidades de ciberseguridad en entornos industriales conectados.</w:t>
            </w:r>
          </w:p>
          <w:p w14:paraId="21FE2330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Comprender los principios de protección de redes industriales y sistemas de control automatizado (SCADA, PLC, DCS).</w:t>
            </w:r>
          </w:p>
          <w:p w14:paraId="2D98AF79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Aplicar estrategias de ciberseguridad y protocolos de seguridad en la gestión de redes IoT y dispositivos industriales conectados.</w:t>
            </w:r>
          </w:p>
          <w:p w14:paraId="55906FED" w14:textId="77777777" w:rsidR="008F1B7D" w:rsidRPr="008F1B7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Evaluar los marcos regulatorios y normativas de ciberseguridad en la industria y su implementación en sistemas industriales.</w:t>
            </w:r>
          </w:p>
          <w:p w14:paraId="6728F540" w14:textId="2122AF11" w:rsidR="00A5105D" w:rsidRPr="00A5105D" w:rsidRDefault="008F1B7D" w:rsidP="008F1B7D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8F1B7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planes de mitigación de riesgos y recuperación ante desastres cibernéticos en entornos industriales.</w:t>
            </w:r>
          </w:p>
        </w:tc>
      </w:tr>
      <w:tr w:rsidR="00A5105D" w:rsidRPr="00A5105D" w14:paraId="31AEF45E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FFEE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54A320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NOTA: en el caso que el Programa Institucional de la Actividad Académica (PIAA) se desarrolle por competencias, es necesario completar los siguientes aspectos, en lugar de objetivos:</w:t>
            </w:r>
          </w:p>
          <w:p w14:paraId="6A6D9426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  <w:p w14:paraId="08D967B3" w14:textId="29276618" w:rsidR="00A5105D" w:rsidRPr="00EF36C1" w:rsidRDefault="00A5105D" w:rsidP="00EF36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F36C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COMPETENCIAS: </w:t>
            </w:r>
            <w:r w:rsidRPr="00EF36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actuaciones integrales desde saber ser, el saber hacer y el saber conocer, para identificar, interpretar, argumentar y resolver problemas del contexto con idoneidad y ética.</w:t>
            </w:r>
          </w:p>
          <w:p w14:paraId="176BF51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2"/>
            </w:tblGrid>
            <w:tr w:rsidR="00A5105D" w:rsidRPr="00A5105D" w14:paraId="017F7569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A6AD54" w14:textId="77777777" w:rsidR="00A5105D" w:rsidRPr="00A5105D" w:rsidRDefault="00A5105D" w:rsidP="00A5105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Genéricas</w:t>
                  </w:r>
                </w:p>
                <w:p w14:paraId="4F442D62" w14:textId="77777777" w:rsidR="00EF36C1" w:rsidRPr="00EF36C1" w:rsidRDefault="00EF36C1" w:rsidP="00EF36C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 xml:space="preserve">Pensamiento Crítico y Analítico: Capacidad para evaluar vulnerabilidades y el impacto potencial de </w:t>
                  </w:r>
                  <w:proofErr w:type="spellStart"/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ciberamenazas</w:t>
                  </w:r>
                  <w:proofErr w:type="spellEnd"/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 xml:space="preserve"> en sistemas industriales complejos.</w:t>
                  </w:r>
                </w:p>
                <w:p w14:paraId="058DEAFC" w14:textId="77777777" w:rsidR="00EF36C1" w:rsidRPr="00EF36C1" w:rsidRDefault="00EF36C1" w:rsidP="00EF36C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Resolución de Problemas Orientada a la Seguridad: Habilidad para desarrollar e implementar soluciones efectivas para prevenir, detectar y responder a incidentes de ciberseguridad en OT.</w:t>
                  </w:r>
                </w:p>
                <w:p w14:paraId="307C8BFB" w14:textId="77777777" w:rsidR="00EF36C1" w:rsidRPr="00EF36C1" w:rsidRDefault="00EF36C1" w:rsidP="00EF36C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Adaptabilidad Tecnológica: Disposición para aprender y aplicar nuevas tecnologías y metodologías de ciberseguridad en un campo en rápida evolución.</w:t>
                  </w:r>
                </w:p>
                <w:p w14:paraId="3512EC22" w14:textId="77777777" w:rsidR="00EF36C1" w:rsidRPr="00EF36C1" w:rsidRDefault="00EF36C1" w:rsidP="00EF36C1">
                  <w:pPr>
                    <w:pStyle w:val="Prrafodelista"/>
                    <w:numPr>
                      <w:ilvl w:val="0"/>
                      <w:numId w:val="14"/>
                    </w:numPr>
                    <w:shd w:val="clear" w:color="auto" w:fill="FFFFFF"/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</w:pPr>
                  <w:r w:rsidRPr="00EF36C1">
                    <w:rPr>
                      <w:rFonts w:ascii="Arial" w:eastAsia="Times New Roman" w:hAnsi="Arial" w:cs="Arial"/>
                      <w:color w:val="222222"/>
                      <w:lang w:eastAsia="es-CO"/>
                    </w:rPr>
                    <w:t>Ética y Responsabilidad Profesional: Compromiso con la protección de activos críticos y la seguridad de las operaciones industriales, actuando con integridad.</w:t>
                  </w:r>
                </w:p>
                <w:p w14:paraId="4B7FD0F0" w14:textId="5BC5D333" w:rsidR="00A5105D" w:rsidRPr="000526E0" w:rsidRDefault="00A5105D" w:rsidP="00EF36C1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5105D" w:rsidRPr="00A5105D" w14:paraId="725A66E3" w14:textId="77777777">
              <w:trPr>
                <w:trHeight w:val="279"/>
              </w:trPr>
              <w:tc>
                <w:tcPr>
                  <w:tcW w:w="0" w:type="auto"/>
                  <w:tcBorders>
                    <w:top w:val="single" w:sz="4" w:space="0" w:color="4F81BD"/>
                    <w:left w:val="single" w:sz="4" w:space="0" w:color="4F81BD"/>
                    <w:bottom w:val="single" w:sz="4" w:space="0" w:color="4F81BD"/>
                    <w:right w:val="single" w:sz="4" w:space="0" w:color="4F81BD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C7F80B" w14:textId="77777777" w:rsidR="00A5105D" w:rsidRPr="00A5105D" w:rsidRDefault="00A5105D" w:rsidP="00A5105D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</w:pPr>
                  <w:r w:rsidRPr="00A5105D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s-CO"/>
                    </w:rPr>
                    <w:t>Específicas</w:t>
                  </w:r>
                </w:p>
                <w:p w14:paraId="6FD1BF41" w14:textId="77777777" w:rsidR="00EF36C1" w:rsidRPr="00EF36C1" w:rsidRDefault="00EF36C1" w:rsidP="00EF36C1">
                  <w:p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C1 (Ídem RA3 del programa): Implementar estrategias y medidas de ciberseguridad para proteger sistemas y datos en entornos industriales automatizados y conectados.</w:t>
                  </w:r>
                </w:p>
                <w:p w14:paraId="5CA32336" w14:textId="77777777" w:rsidR="00EF36C1" w:rsidRPr="00EF36C1" w:rsidRDefault="00EF36C1" w:rsidP="00EF36C1">
                  <w:pPr>
                    <w:pStyle w:val="Prrafodelista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(</w:t>
                  </w:r>
                  <w:proofErr w:type="spellStart"/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Sub-competencias</w:t>
                  </w:r>
                  <w:proofErr w:type="spellEnd"/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 xml:space="preserve"> específicas de la asignatura):</w:t>
                  </w:r>
                </w:p>
                <w:p w14:paraId="798ABF88" w14:textId="77777777" w:rsidR="00EF36C1" w:rsidRPr="00EF36C1" w:rsidRDefault="00EF36C1" w:rsidP="00EF36C1">
                  <w:pPr>
                    <w:pStyle w:val="Prrafodelista"/>
                    <w:numPr>
                      <w:ilvl w:val="1"/>
                      <w:numId w:val="2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Identificar y clasificar amenazas y vulnerabilidades en sistemas ICS/OT.</w:t>
                  </w:r>
                </w:p>
                <w:p w14:paraId="5AE2BA58" w14:textId="77777777" w:rsidR="00EF36C1" w:rsidRPr="00EF36C1" w:rsidRDefault="00EF36C1" w:rsidP="00EF36C1">
                  <w:pPr>
                    <w:pStyle w:val="Prrafodelista"/>
                    <w:numPr>
                      <w:ilvl w:val="1"/>
                      <w:numId w:val="2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Aplicar los principios de marcos normativos como ISA/IEC 62443 y NIST CSF en escenarios industriales.</w:t>
                  </w:r>
                </w:p>
                <w:p w14:paraId="47139836" w14:textId="77777777" w:rsidR="00EF36C1" w:rsidRPr="00EF36C1" w:rsidRDefault="00EF36C1" w:rsidP="00EF36C1">
                  <w:pPr>
                    <w:pStyle w:val="Prrafodelista"/>
                    <w:numPr>
                      <w:ilvl w:val="1"/>
                      <w:numId w:val="2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Diseñar e implementar segmentación de red y controles de acceso en arquitecturas OT.</w:t>
                  </w:r>
                </w:p>
                <w:p w14:paraId="55C32C14" w14:textId="77777777" w:rsidR="00EF36C1" w:rsidRPr="00EF36C1" w:rsidRDefault="00EF36C1" w:rsidP="00EF36C1">
                  <w:pPr>
                    <w:pStyle w:val="Prrafodelista"/>
                    <w:numPr>
                      <w:ilvl w:val="1"/>
                      <w:numId w:val="29"/>
                    </w:numPr>
                    <w:spacing w:after="0" w:line="240" w:lineRule="auto"/>
                    <w:jc w:val="both"/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Configurar y gestionar tecnologías de defensa como firewalls industriales, IDS/IPS para OT.</w:t>
                  </w:r>
                </w:p>
                <w:p w14:paraId="2F51DB64" w14:textId="3B7EDAA6" w:rsidR="00A5105D" w:rsidRPr="00EF36C1" w:rsidRDefault="00EF36C1" w:rsidP="00EF36C1">
                  <w:pPr>
                    <w:pStyle w:val="Prrafodelista"/>
                    <w:numPr>
                      <w:ilvl w:val="1"/>
                      <w:numId w:val="29"/>
                    </w:num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EF36C1">
                    <w:rPr>
                      <w:rFonts w:eastAsia="Times New Roman" w:cstheme="minorHAnsi"/>
                      <w:sz w:val="24"/>
                      <w:szCs w:val="24"/>
                      <w:lang w:eastAsia="es-CO"/>
                    </w:rPr>
                    <w:t>Desarrollar y evaluar planes de respuesta a incidentes y de recuperación para sistemas OT.</w:t>
                  </w:r>
                </w:p>
              </w:tc>
            </w:tr>
          </w:tbl>
          <w:p w14:paraId="112A1152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E73E33" w14:textId="77777777" w:rsidR="00A5105D" w:rsidRPr="00A5105D" w:rsidRDefault="00A5105D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GENÉRICAS: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el conjunto de conocimientos, habilidades, destrezas y actitudes que le permiten al egresado del programa interactuar en diversos contextos de la vida profesional. </w:t>
            </w:r>
          </w:p>
          <w:p w14:paraId="6349E1F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6EF72F" w14:textId="77777777" w:rsidR="00A5105D" w:rsidRDefault="00A5105D" w:rsidP="00A5105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COMPETENCIAS ESPECÍFICAS: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describen los comportamientos observables que se relacionan directamente con la utilización de conceptos, teorías o habilidades, logrados con el desarrollo del contenido de la Actividad Académica.</w:t>
            </w:r>
          </w:p>
          <w:p w14:paraId="12930874" w14:textId="77777777" w:rsidR="0060189C" w:rsidRDefault="0060189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0A5510" w14:textId="196ADE27" w:rsidR="0060189C" w:rsidRDefault="0060189C" w:rsidP="00EF36C1">
            <w:pPr>
              <w:pStyle w:val="Prrafodelista"/>
              <w:widowControl w:val="0"/>
              <w:numPr>
                <w:ilvl w:val="0"/>
                <w:numId w:val="1"/>
              </w:numPr>
              <w:tabs>
                <w:tab w:val="left" w:pos="540"/>
                <w:tab w:val="left" w:pos="543"/>
              </w:tabs>
              <w:autoSpaceDE w:val="0"/>
              <w:autoSpaceDN w:val="0"/>
              <w:spacing w:after="0" w:line="240" w:lineRule="auto"/>
              <w:ind w:right="148" w:hanging="360"/>
              <w:contextualSpacing w:val="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 aprendizaje particulares, siempre articulados con los generales de cada programa. Los 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una asignatura pueden tributar a varios RA generales, y no necesariamente hay una relación uno a uno.</w:t>
            </w:r>
          </w:p>
          <w:p w14:paraId="096E26B9" w14:textId="0E73B6B3" w:rsidR="0060189C" w:rsidRDefault="0060189C" w:rsidP="0060189C">
            <w:pPr>
              <w:pStyle w:val="Textoindependiente"/>
              <w:spacing w:before="4"/>
              <w:rPr>
                <w:sz w:val="14"/>
              </w:rPr>
            </w:pPr>
          </w:p>
          <w:p w14:paraId="567383B2" w14:textId="77777777" w:rsidR="00EF36C1" w:rsidRPr="00EF36C1" w:rsidRDefault="00EF36C1" w:rsidP="00EF36C1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36C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RA1 (Contribuye al RA1 del programa):</w:t>
            </w:r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> Analizar los principios de la Industria 5.0 y el rol de la ciberseguridad como tecnología clave para la resiliencia de entornos industriales específicos, identificando las particularidades de las amenazas en OT.</w:t>
            </w:r>
          </w:p>
          <w:p w14:paraId="289022F9" w14:textId="77777777" w:rsidR="00EF36C1" w:rsidRPr="00EF36C1" w:rsidRDefault="00EF36C1" w:rsidP="00EF36C1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36C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lastRenderedPageBreak/>
              <w:t>RA2 (Contribuye al RA2 y RA3 del programa):</w:t>
            </w:r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 Diseñar arquitecturas de red industrial seguras, aplicando estándares como ISA/IEC 62443 y seleccionando controles técnicos apropiados (firewalls, IDS/IPS para OT) para proteger la conectividad de sistemas </w:t>
            </w:r>
            <w:proofErr w:type="spellStart"/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automatizados.</w:t>
            </w:r>
          </w:p>
          <w:p w14:paraId="3C9A8618" w14:textId="77777777" w:rsidR="00EF36C1" w:rsidRPr="00EF36C1" w:rsidRDefault="00EF36C1" w:rsidP="00EF36C1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36C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RA3 (Corresponde al RA3 del programa):</w:t>
            </w:r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> Implementar estrategias y medidas de ciberseguridad, incluyendo la configuración de herramientas de protección y el desarrollo de políticas, para proteger sistemas y datos en entornos industriales automatizados y conectados.</w:t>
            </w:r>
          </w:p>
          <w:p w14:paraId="0F17262E" w14:textId="77777777" w:rsidR="00EF36C1" w:rsidRPr="00EF36C1" w:rsidRDefault="00EF36C1" w:rsidP="00EF36C1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36C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RA4 (Contribuye al RA4 del programa):</w:t>
            </w:r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> Utilizar herramientas de monitorización y análisis de eventos de seguridad (ej. SIEM básico) para la detección temprana de incidentes y la mejora de la postura de seguridad en procesos industriales.</w:t>
            </w:r>
          </w:p>
          <w:p w14:paraId="062075ED" w14:textId="77777777" w:rsidR="00EF36C1" w:rsidRPr="00EF36C1" w:rsidRDefault="00EF36C1" w:rsidP="00EF36C1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F36C1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RA5 (Contribuye al RA5 del programa):</w:t>
            </w:r>
            <w:r w:rsidRPr="00EF36C1">
              <w:rPr>
                <w:rFonts w:eastAsia="Times New Roman" w:cstheme="minorHAnsi"/>
                <w:sz w:val="24"/>
                <w:szCs w:val="24"/>
                <w:lang w:eastAsia="es-CO"/>
              </w:rPr>
              <w:t> Proponer planes de respuesta a incidentes y de continuidad del negocio específicos para entornos OT, considerando la colaboración humano-máquina en la gestión de la ciberseguridad y la sostenibilidad operativa.</w:t>
            </w:r>
          </w:p>
          <w:p w14:paraId="05615565" w14:textId="77777777" w:rsidR="0060189C" w:rsidRPr="00EF36C1" w:rsidRDefault="0060189C" w:rsidP="00A510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00D84DD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2AA111F9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18B13" w14:textId="77777777" w:rsidR="00A5105D" w:rsidRPr="00A5105D" w:rsidRDefault="00A5105D" w:rsidP="00A5105D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CONTENIDO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los temas y subtemas que se desarrollarán en la actividad académica. Estos deben estar en perfecta coherencia con los objetivos, método y evaluación de la asignatura y con los perfiles de formación de los programas a los que se ofrece la actividad académica. </w:t>
            </w:r>
          </w:p>
        </w:tc>
      </w:tr>
      <w:tr w:rsidR="00A5105D" w:rsidRPr="00A5105D" w14:paraId="7E407F69" w14:textId="77777777" w:rsidTr="00A5105D">
        <w:trPr>
          <w:trHeight w:val="77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B4E8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8CB4CE7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E77A" w14:textId="77777777" w:rsidR="00E24F76" w:rsidRPr="00E24F76" w:rsidRDefault="00E24F76" w:rsidP="00E24F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1: Fundamentos de Ciberseguridad en Sistemas de Control Industrial (ICS/OT)</w:t>
            </w:r>
          </w:p>
          <w:p w14:paraId="3892146E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Introducción a los ICS/OT: PLC, SCADA, DCS,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57268305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Diferencias y convergencia IT/OT en ciberseguridad.</w:t>
            </w:r>
          </w:p>
          <w:p w14:paraId="7B7D4675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Panorama de amenazas: </w:t>
            </w:r>
            <w:proofErr w:type="gram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malware</w:t>
            </w:r>
            <w:proofErr w:type="gram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industrial (Stuxnet,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Industroyer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Triton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),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ransomware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, ataques a la cadena de suministro, amenazas internas.</w:t>
            </w:r>
          </w:p>
          <w:p w14:paraId="1004E913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Vulnerabilidades comunes en protocolos industriales (Modbus, DNP3, S7, OPC).</w:t>
            </w:r>
          </w:p>
          <w:p w14:paraId="276E270A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Impacto de los ciberataques en la seguridad física, la producción y el medio ambiente.</w:t>
            </w:r>
          </w:p>
          <w:p w14:paraId="47DC79C2" w14:textId="77777777" w:rsidR="00E24F76" w:rsidRPr="00E24F76" w:rsidRDefault="00E24F76" w:rsidP="00E24F7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Modelo Purdue de arquitectura de referencia para ICS.</w:t>
            </w:r>
          </w:p>
          <w:p w14:paraId="7037DA1F" w14:textId="77777777" w:rsidR="00E24F76" w:rsidRPr="00E24F76" w:rsidRDefault="00E24F76" w:rsidP="00E24F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2: Marcos de Referencia, Normativas y Gestión de Riesgos en Ciberseguridad OT</w:t>
            </w:r>
          </w:p>
          <w:p w14:paraId="29B7BE84" w14:textId="77777777" w:rsidR="00E24F76" w:rsidRPr="00E24F76" w:rsidRDefault="00E24F76" w:rsidP="00E24F7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Estándar ISA/IEC 62443: Conceptos fundamentales, zonas y conductos, niveles de seguridad (SL), requisitos de seguridad.</w:t>
            </w:r>
          </w:p>
          <w:p w14:paraId="09148D1F" w14:textId="77777777" w:rsidR="00E24F76" w:rsidRPr="00E24F76" w:rsidRDefault="00E24F76" w:rsidP="00E24F7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val="en-US"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NIST Cybersecurity Framework (CSF)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aplicado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E24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>a</w:t>
            </w:r>
            <w:proofErr w:type="gramEnd"/>
            <w:r w:rsidRPr="00E24F76">
              <w:rPr>
                <w:rFonts w:eastAsia="Times New Roman" w:cstheme="minorHAnsi"/>
                <w:sz w:val="24"/>
                <w:szCs w:val="24"/>
                <w:lang w:val="en-US" w:eastAsia="es-CO"/>
              </w:rPr>
              <w:t xml:space="preserve"> OT.</w:t>
            </w:r>
          </w:p>
          <w:p w14:paraId="74769674" w14:textId="77777777" w:rsidR="00E24F76" w:rsidRPr="00E24F76" w:rsidRDefault="00E24F76" w:rsidP="00E24F7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Análisis y gestión de riesgos en entornos OT: identificación de activos, evaluación de amenazas y vulnerabilidades, evaluación de impacto.</w:t>
            </w:r>
          </w:p>
          <w:p w14:paraId="0476E930" w14:textId="77777777" w:rsidR="00E24F76" w:rsidRPr="00E24F76" w:rsidRDefault="00E24F76" w:rsidP="00E24F7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Desarrollo de un Programa de Gestión de Ciberseguridad para OT (CSMS).</w:t>
            </w:r>
          </w:p>
          <w:p w14:paraId="60DC9274" w14:textId="77777777" w:rsidR="00E24F76" w:rsidRPr="00E24F76" w:rsidRDefault="00E24F76" w:rsidP="00E24F76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Roles y responsabilidades en la ciberseguridad industrial.</w:t>
            </w:r>
          </w:p>
          <w:p w14:paraId="08EB58F1" w14:textId="77777777" w:rsidR="00E24F76" w:rsidRPr="00E24F76" w:rsidRDefault="00E24F76" w:rsidP="00E24F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3: Controles Técnicos y Arquitecturas Seguras para OT</w:t>
            </w:r>
          </w:p>
          <w:p w14:paraId="47BFBF23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Defensa en profundidad y arquitecturas de red OT seguras.</w:t>
            </w:r>
          </w:p>
          <w:p w14:paraId="2214744A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Segmentación de red: firewalls industriales, data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diodes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, zonas desmilitarizadas (DMZ) industriales.</w:t>
            </w:r>
          </w:p>
          <w:p w14:paraId="05BDF4CE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Sistemas de Detección de Intrusiones (IDS) y Prevención de Intrusiones (IPS) para OT.</w:t>
            </w:r>
          </w:p>
          <w:p w14:paraId="636545F8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 xml:space="preserve">Monitorización de la seguridad en OT: Network Security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Monitoring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(NSM), SIEM en OT.</w:t>
            </w:r>
          </w:p>
          <w:p w14:paraId="3F3A31B5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Hardening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de dispositivos ICS: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PLCs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HMIs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, estaciones de ingeniería, servidores SCADA.</w:t>
            </w:r>
          </w:p>
          <w:p w14:paraId="3691B4D6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Gestión segura de identidades y accesos (IAM) en OT: control de acceso basado en roles, gestión de contraseñas, autenticación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multifactor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14:paraId="0ED3458B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Seguridad en el acceso remoto y la gestión de proveedores.</w:t>
            </w:r>
          </w:p>
          <w:p w14:paraId="5A1FAA21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Protección de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endpoints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el entorno industrial.</w:t>
            </w:r>
          </w:p>
          <w:p w14:paraId="0BCE9C84" w14:textId="77777777" w:rsidR="00E24F76" w:rsidRPr="00E24F76" w:rsidRDefault="00E24F76" w:rsidP="00E24F76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Criptografía y su aplicación en protocolos industriales seguros (ej. OPC UA Security).</w:t>
            </w:r>
          </w:p>
          <w:p w14:paraId="10573658" w14:textId="77777777" w:rsidR="00E24F76" w:rsidRPr="00E24F76" w:rsidRDefault="00E24F76" w:rsidP="00E24F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Módulo 4: Respuesta a Incidentes, Resiliencia y Futuro de la Ciberseguridad OT</w:t>
            </w:r>
          </w:p>
          <w:p w14:paraId="7CCC7EE5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Plan de Respuesta a Incidentes de Ciberseguridad (CSIRP) para OT: preparación, detección, análisis, contención, erradicación, recuperación y lecciones aprendidas.</w:t>
            </w:r>
          </w:p>
          <w:p w14:paraId="4C2D087C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Forense digital en entornos industriales (consideraciones especiales).</w:t>
            </w:r>
          </w:p>
          <w:p w14:paraId="76AB4919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Planes de Continuidad del Negocio (BCP) y Recuperación ante Desastres (DRP) para OT.</w:t>
            </w:r>
          </w:p>
          <w:p w14:paraId="24202BEF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Cultura de ciberseguridad y programas de concienciación para personal de planta y de IT.</w:t>
            </w:r>
          </w:p>
          <w:p w14:paraId="01424060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Ciberseguridad en la cadena de suministro OT (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Supply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Chain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Risk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Management).</w:t>
            </w:r>
          </w:p>
          <w:p w14:paraId="65AC6077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Inteligencia de amenazas (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Threat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Intelligence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) para OT.</w:t>
            </w:r>
          </w:p>
          <w:p w14:paraId="20FD9AE9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Aplicación de IA y Machine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Learning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en la ciberseguridad OT.</w:t>
            </w:r>
          </w:p>
          <w:p w14:paraId="3C2CAE3E" w14:textId="77777777" w:rsidR="00E24F76" w:rsidRPr="00E24F76" w:rsidRDefault="00E24F76" w:rsidP="00E24F76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Desafíos de la ciberseguridad en </w:t>
            </w:r>
            <w:proofErr w:type="spellStart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IIoT</w:t>
            </w:r>
            <w:proofErr w:type="spellEnd"/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 y la Industria 5.0.</w:t>
            </w:r>
          </w:p>
          <w:p w14:paraId="09FB4D25" w14:textId="1E403855" w:rsidR="00A5105D" w:rsidRPr="00E24F76" w:rsidRDefault="00A5105D" w:rsidP="00E24F7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3204C4C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DFD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968E543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DA409" w14:textId="77777777" w:rsidR="00A5105D" w:rsidRPr="00A5105D" w:rsidRDefault="00A5105D" w:rsidP="00A5105D">
            <w:pPr>
              <w:numPr>
                <w:ilvl w:val="0"/>
                <w:numId w:val="11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METODOLOGÍA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estrategias educativas, métodos, técnicas, herramientas y medios utilizados para el desarrollo del contenido, en coherencia con los objetivos o competencias.</w:t>
            </w:r>
          </w:p>
          <w:p w14:paraId="4C8AF1BE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5105D" w:rsidRPr="00A5105D" w14:paraId="01234286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6CAE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Clases Teórico-Expositivas Interactivas (Virtual Sincrónico Viernes / Presencial Sábado): Presentación de conceptos, marcos normativos, arquitecturas de referencia y tecnologías. Se utilizarán ejemplos reales, estudios de caso de incidentes y se promoverá la discusión sobre los desafíos actuales en ciberseguridad OT.</w:t>
            </w:r>
          </w:p>
          <w:p w14:paraId="29F32142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Demostraciones y Talleres Prácticos (Presencial Sábado / Entornos Virtualizados):</w:t>
            </w:r>
          </w:p>
          <w:p w14:paraId="6F4FB6D8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Configuración de reglas en firewalls (simulados o emulados).</w:t>
            </w:r>
          </w:p>
          <w:p w14:paraId="60265C73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Uso de herramientas de análisis de tráfico de red (ej. Wireshark con disectores para protocolos industriales) para identificar anomalías.</w:t>
            </w:r>
          </w:p>
          <w:p w14:paraId="3AB59BD8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Prácticas de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hardening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sistemas operativos y aplicaciones comunes en OT (sobre máquinas virtuales).</w:t>
            </w:r>
          </w:p>
          <w:p w14:paraId="64286ECE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Simulación de ataques básicos y aplicación de contramedidas en laboratorios virtuales de ciberseguridad OT.</w:t>
            </w:r>
          </w:p>
          <w:p w14:paraId="7E2FBDA8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Análisis de Casos de Estudio (Virtual Sincrónico / Presencial): Estudio en profundidad de incidentes de ciberseguridad industrial relevantes (ej. Ucrania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Power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Grid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Oldsmar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Water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Plant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), analizando el vector de ataque, las vulnerabilidades explotadas, el impacto y las lecciones aprendidas.</w:t>
            </w:r>
          </w:p>
          <w:p w14:paraId="088BDAA8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Aprendizaje Basado en Problemas/Proyectos (Grupales, desarrollo continuo): Los estudiantes trabajarán en equipos para:</w:t>
            </w:r>
          </w:p>
          <w:p w14:paraId="785025FC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Realizar una evaluación de riesgos simplificada para un escenario industrial propuesto.</w:t>
            </w:r>
          </w:p>
          <w:p w14:paraId="35CE3546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Diseñar una arquitectura de red segura aplicando principios de ISA/IEC 62443.</w:t>
            </w:r>
          </w:p>
          <w:p w14:paraId="42DE9AAB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Desarrollar un borrador de un plan de respuesta a incidentes para un sistema OT.</w:t>
            </w:r>
          </w:p>
          <w:p w14:paraId="70E05C99" w14:textId="77777777" w:rsidR="00E24F76" w:rsidRPr="00E24F76" w:rsidRDefault="00E24F76" w:rsidP="00E24F7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Uso de Plataformas de Aprendizaje y Entornos Virtualizados: Se utilizará el Campus Virtual (Moodle) para materiales, foros, y se explorará el uso de plataformas de laboratorios virtuales (ej.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Cyber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Ranges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si están disponibles, o entornos construidos con GNS3, Docker, máquinas virtuales con software SCADA/PLC de prueba).</w:t>
            </w:r>
          </w:p>
          <w:p w14:paraId="182FE9A6" w14:textId="6ADCD76D" w:rsidR="00A5105D" w:rsidRPr="000526E0" w:rsidRDefault="00A5105D" w:rsidP="00E24F7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549DB7A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D184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00618FB2" w14:textId="77777777" w:rsidR="00A5105D" w:rsidRPr="00A5105D" w:rsidRDefault="00A5105D" w:rsidP="00A5105D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CRITERIOS GENERALES DE EVALUACIÓN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 describe las diferentes estrategias evaluativas, con valoraciones cuantitativas y reportes cualitativos, si son del caso, que se utilizarán para determinar si el estudiante ha cumplido con lo propuesto como objetivos o como competencias de la Actividad Académica. Ver reglamento estudiantil y política curricular.</w:t>
            </w:r>
          </w:p>
          <w:p w14:paraId="39D25D55" w14:textId="77777777" w:rsidR="00A5105D" w:rsidRPr="00A5105D" w:rsidRDefault="00A5105D" w:rsidP="00A5105D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</w:t>
            </w:r>
          </w:p>
          <w:p w14:paraId="56534C29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053F8048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1DEC" w14:textId="77777777" w:rsidR="00E24F76" w:rsidRPr="00E24F76" w:rsidRDefault="00E24F76" w:rsidP="00E24F76">
            <w:pPr>
              <w:numPr>
                <w:ilvl w:val="0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Participación y Discusiones Técnicas (Virtual y Presencial): 15%</w:t>
            </w:r>
          </w:p>
          <w:p w14:paraId="7FEDDD31" w14:textId="77777777" w:rsidR="00E24F76" w:rsidRPr="00E24F76" w:rsidRDefault="00E24F76" w:rsidP="00E24F76">
            <w:pPr>
              <w:numPr>
                <w:ilvl w:val="1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calidad de las contribuciones en debates sobre normativas, análisis de amenazas, y soluciones de seguridad.</w:t>
            </w:r>
          </w:p>
          <w:p w14:paraId="634BA7BF" w14:textId="77777777" w:rsidR="00E24F76" w:rsidRPr="00E24F76" w:rsidRDefault="00E24F76" w:rsidP="00E24F76">
            <w:pPr>
              <w:numPr>
                <w:ilvl w:val="0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Informes de Laboratorio y Talleres Prácticos (Individual/Grupal): 30%</w:t>
            </w:r>
          </w:p>
          <w:p w14:paraId="686F2978" w14:textId="77777777" w:rsidR="00E24F76" w:rsidRPr="00E24F76" w:rsidRDefault="00E24F76" w:rsidP="00E24F76">
            <w:pPr>
              <w:numPr>
                <w:ilvl w:val="1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Calificación de los informes de prácticas de configuración de seguridad, análisis de tráfico, y ejercicios en entornos virtualizados, evaluando la correcta aplicación de técnicas y herramientas.</w:t>
            </w:r>
          </w:p>
          <w:p w14:paraId="0B96CDB1" w14:textId="77777777" w:rsidR="00E24F76" w:rsidRPr="00E24F76" w:rsidRDefault="00E24F76" w:rsidP="00E24F76">
            <w:pPr>
              <w:numPr>
                <w:ilvl w:val="0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Análisis de Casos y Evaluación de Riesgos (Individual/Grupal): 25%</w:t>
            </w:r>
          </w:p>
          <w:p w14:paraId="335DC4C3" w14:textId="77777777" w:rsidR="00E24F76" w:rsidRPr="00E24F76" w:rsidRDefault="00E24F76" w:rsidP="00E24F76">
            <w:pPr>
              <w:numPr>
                <w:ilvl w:val="1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>Evaluación de la capacidad para analizar incidentes de ciberseguridad industrial, identificar causas raíz, y proponer medidas correctivas y preventivas. Evaluación de la aplicación de metodologías de análisis de riesgos a escenarios OT.</w:t>
            </w:r>
          </w:p>
          <w:p w14:paraId="2F522EEE" w14:textId="77777777" w:rsidR="00E24F76" w:rsidRPr="00E24F76" w:rsidRDefault="00E24F76" w:rsidP="00E24F76">
            <w:pPr>
              <w:numPr>
                <w:ilvl w:val="0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Proyecto Final Grupal (Propuesta de Solución de Ciberseguridad OT): 30%</w:t>
            </w:r>
          </w:p>
          <w:p w14:paraId="7EDF1BE0" w14:textId="77777777" w:rsidR="00E24F76" w:rsidRPr="00E24F76" w:rsidRDefault="00E24F76" w:rsidP="00E24F76">
            <w:pPr>
              <w:numPr>
                <w:ilvl w:val="1"/>
                <w:numId w:val="34"/>
              </w:num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t xml:space="preserve">Desarrollo y presentación de un proyecto que aborde un desafío de ciberseguridad en un entorno industrial simulado o basado en un caso real (ej. diseño de arquitectura segura, plan de respuesta a incidentes detallado, evaluación de conformidad con ISA/IEC 62443 para un </w:t>
            </w:r>
            <w:r w:rsidRPr="00E24F76"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sistema). Se evaluará la profundidad técnica, la aplicabilidad y la coherencia de la propuesta.</w:t>
            </w:r>
          </w:p>
          <w:p w14:paraId="419B7E0D" w14:textId="2145F092" w:rsidR="00A5105D" w:rsidRPr="00E24F76" w:rsidRDefault="00A5105D" w:rsidP="00E24F76">
            <w:pPr>
              <w:spacing w:after="20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A5105D" w:rsidRPr="00A5105D" w14:paraId="02DF2704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90F8A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105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br/>
            </w:r>
          </w:p>
          <w:p w14:paraId="7246029D" w14:textId="77777777" w:rsidR="00A5105D" w:rsidRPr="00A5105D" w:rsidRDefault="00A5105D" w:rsidP="00A5105D">
            <w:pPr>
              <w:numPr>
                <w:ilvl w:val="0"/>
                <w:numId w:val="13"/>
              </w:numPr>
              <w:spacing w:after="0" w:line="240" w:lineRule="auto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A5105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 xml:space="preserve">REFERENCIAS BIBLIOGRÁFICAS: </w:t>
            </w:r>
            <w:r w:rsidRPr="00A5105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describe los textos guía, manuales, fuentes primarias, páginas de Internet, entre otras, que serán utilizadas para el desarrollo de la Actividad Académica.</w:t>
            </w:r>
          </w:p>
        </w:tc>
      </w:tr>
      <w:tr w:rsidR="00A5105D" w:rsidRPr="00A5105D" w14:paraId="0389E8EA" w14:textId="77777777" w:rsidTr="00A5105D">
        <w:trPr>
          <w:trHeight w:val="279"/>
        </w:trPr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802C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A5105D" w14:paraId="40D071DA" w14:textId="77777777" w:rsidTr="00A5105D">
        <w:trPr>
          <w:trHeight w:val="279"/>
        </w:trPr>
        <w:tc>
          <w:tcPr>
            <w:tcW w:w="0" w:type="auto"/>
            <w:gridSpan w:val="5"/>
            <w:tcBorders>
              <w:bottom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903B7" w14:textId="77777777" w:rsidR="00A5105D" w:rsidRPr="00A5105D" w:rsidRDefault="00A5105D" w:rsidP="00A51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5105D" w:rsidRPr="00356B8E" w14:paraId="4FDEB24C" w14:textId="77777777" w:rsidTr="00A5105D">
        <w:trPr>
          <w:trHeight w:val="279"/>
        </w:trPr>
        <w:tc>
          <w:tcPr>
            <w:tcW w:w="0" w:type="auto"/>
            <w:gridSpan w:val="5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85CE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ISA/IEC 62443 Series of Standards. Security for industrial automation and control systems. ISA/IEC.</w:t>
            </w:r>
          </w:p>
          <w:p w14:paraId="05021E6F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NIST. (2018). Framework for Improving Critical Infrastructure Cybersecurity (CSF).</w:t>
            </w:r>
          </w:p>
          <w:p w14:paraId="3D563FB2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NIST SP 800-82 Rev. 2. (2015). Guide to Industrial Control Systems (ICS) Security.</w:t>
            </w:r>
          </w:p>
          <w:p w14:paraId="30D6726C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Langner, R. (2018). Robust Control System Networks: How to Achieve Reliable Control After Stuxnet. De Gruyter.</w:t>
            </w:r>
          </w:p>
          <w:p w14:paraId="2DF05C26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Singer, P. W., &amp; Friedman, A. (2014). Cybersecurity and Cyberwar: What Everyone Needs to Know. Oxford University Press.</w:t>
            </w:r>
          </w:p>
          <w:p w14:paraId="790BD925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Kim, D., &amp; Solomon, M. G. (2016). Fundamentals of Information Systems Security. Jones &amp; Bartlett Learning.</w:t>
            </w:r>
          </w:p>
          <w:p w14:paraId="56965B3F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Dragos Inc. Year in Review Reports y Resources. (dragos.com)</w:t>
            </w:r>
          </w:p>
          <w:p w14:paraId="613774FF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SANS Institute. ICS Security Resources &amp; Whitepapers. (sans.org/industrial-control-systems-security)</w:t>
            </w:r>
          </w:p>
          <w:p w14:paraId="2790572B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Cybersecurity and Infrastructure Security Agency (CISA). ICS Advisories &amp; Resources. (cisa.gov/</w:t>
            </w:r>
            <w:proofErr w:type="spellStart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ics</w:t>
            </w:r>
            <w:proofErr w:type="spellEnd"/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676CE21D" w14:textId="77777777" w:rsidR="00E24F76" w:rsidRPr="00E24F76" w:rsidRDefault="00E24F76" w:rsidP="00E24F7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</w:pP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Artículos y blogs de expertos en ciberseguridad OT (ej. </w:t>
            </w:r>
            <w:r w:rsidRPr="00E24F7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s-CO"/>
              </w:rPr>
              <w:t>Dale Peterson, Joe Weiss).</w:t>
            </w:r>
          </w:p>
          <w:p w14:paraId="17AC8107" w14:textId="31A416B9" w:rsidR="00A5105D" w:rsidRPr="000526E0" w:rsidRDefault="00A5105D" w:rsidP="00E24F76">
            <w:pPr>
              <w:pStyle w:val="Prrafodelista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</w:tbl>
    <w:p w14:paraId="446EB80C" w14:textId="77777777" w:rsidR="00215E68" w:rsidRPr="00356B8E" w:rsidRDefault="00215E68">
      <w:pPr>
        <w:rPr>
          <w:lang w:val="en-US"/>
        </w:rPr>
      </w:pPr>
    </w:p>
    <w:sectPr w:rsidR="00215E68" w:rsidRPr="0035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080"/>
    <w:multiLevelType w:val="multilevel"/>
    <w:tmpl w:val="5944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0652F"/>
    <w:multiLevelType w:val="multilevel"/>
    <w:tmpl w:val="1C14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775FD"/>
    <w:multiLevelType w:val="multilevel"/>
    <w:tmpl w:val="5630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24451"/>
    <w:multiLevelType w:val="multilevel"/>
    <w:tmpl w:val="50B2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D0238"/>
    <w:multiLevelType w:val="multilevel"/>
    <w:tmpl w:val="84A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E0C34"/>
    <w:multiLevelType w:val="multilevel"/>
    <w:tmpl w:val="CC8834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B626F"/>
    <w:multiLevelType w:val="multilevel"/>
    <w:tmpl w:val="FE1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600C"/>
    <w:multiLevelType w:val="multilevel"/>
    <w:tmpl w:val="107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568AC"/>
    <w:multiLevelType w:val="hybridMultilevel"/>
    <w:tmpl w:val="B6E891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B786C"/>
    <w:multiLevelType w:val="multilevel"/>
    <w:tmpl w:val="394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A352C"/>
    <w:multiLevelType w:val="hybridMultilevel"/>
    <w:tmpl w:val="1CF2D504"/>
    <w:lvl w:ilvl="0" w:tplc="B846F2DA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3AE2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8A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1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47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ECE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C1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DF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E5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87A77"/>
    <w:multiLevelType w:val="multilevel"/>
    <w:tmpl w:val="01B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D28AD"/>
    <w:multiLevelType w:val="hybridMultilevel"/>
    <w:tmpl w:val="652A5AD8"/>
    <w:lvl w:ilvl="0" w:tplc="A3C08BC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77E98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8C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24E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5E2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AA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38F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00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449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14006"/>
    <w:multiLevelType w:val="multilevel"/>
    <w:tmpl w:val="F0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76A6B"/>
    <w:multiLevelType w:val="multilevel"/>
    <w:tmpl w:val="C32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F3E68"/>
    <w:multiLevelType w:val="multilevel"/>
    <w:tmpl w:val="A22A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C1279"/>
    <w:multiLevelType w:val="multilevel"/>
    <w:tmpl w:val="AF3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13120"/>
    <w:multiLevelType w:val="hybridMultilevel"/>
    <w:tmpl w:val="9E4672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3B4DD1"/>
    <w:multiLevelType w:val="multilevel"/>
    <w:tmpl w:val="1756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1215F"/>
    <w:multiLevelType w:val="hybridMultilevel"/>
    <w:tmpl w:val="C4546ADC"/>
    <w:lvl w:ilvl="0" w:tplc="F7869AEA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EAA79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1AC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220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40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AE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47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AFC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640B42"/>
    <w:multiLevelType w:val="hybridMultilevel"/>
    <w:tmpl w:val="4816F4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90966"/>
    <w:multiLevelType w:val="hybridMultilevel"/>
    <w:tmpl w:val="782A4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3494"/>
    <w:multiLevelType w:val="hybridMultilevel"/>
    <w:tmpl w:val="B7B88EB0"/>
    <w:lvl w:ilvl="0" w:tplc="8D741A1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A7283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E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2A0A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2F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A2D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24BB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05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24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F05F0E"/>
    <w:multiLevelType w:val="multilevel"/>
    <w:tmpl w:val="C84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B2D79"/>
    <w:multiLevelType w:val="hybridMultilevel"/>
    <w:tmpl w:val="7744D312"/>
    <w:lvl w:ilvl="0" w:tplc="D9DED184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8B4BD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8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A6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6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420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02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E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9A0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41F32"/>
    <w:multiLevelType w:val="hybridMultilevel"/>
    <w:tmpl w:val="E9DE767C"/>
    <w:lvl w:ilvl="0" w:tplc="0450BF1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93CFC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A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FA0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8F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4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64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545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088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D10FB"/>
    <w:multiLevelType w:val="multilevel"/>
    <w:tmpl w:val="232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B65BA"/>
    <w:multiLevelType w:val="hybridMultilevel"/>
    <w:tmpl w:val="C39E32EC"/>
    <w:lvl w:ilvl="0" w:tplc="02A492E2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78BA0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04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E1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6A5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3C1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E8A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AB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2C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39333A"/>
    <w:multiLevelType w:val="hybridMultilevel"/>
    <w:tmpl w:val="D1CC1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11914"/>
    <w:multiLevelType w:val="multilevel"/>
    <w:tmpl w:val="867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50260"/>
    <w:multiLevelType w:val="hybridMultilevel"/>
    <w:tmpl w:val="9D36BBF8"/>
    <w:lvl w:ilvl="0" w:tplc="ABBCE8B4">
      <w:start w:val="3"/>
      <w:numFmt w:val="upperRoman"/>
      <w:lvlText w:val="%1."/>
      <w:lvlJc w:val="left"/>
      <w:pPr>
        <w:ind w:left="615" w:hanging="356"/>
      </w:pPr>
      <w:rPr>
        <w:rFonts w:hint="default"/>
        <w:spacing w:val="-2"/>
        <w:w w:val="100"/>
        <w:lang w:val="es-ES" w:eastAsia="en-US" w:bidi="ar-SA"/>
      </w:rPr>
    </w:lvl>
    <w:lvl w:ilvl="1" w:tplc="D7568A50">
      <w:numFmt w:val="bullet"/>
      <w:lvlText w:val="•"/>
      <w:lvlJc w:val="left"/>
      <w:pPr>
        <w:ind w:left="1566" w:hanging="356"/>
      </w:pPr>
      <w:rPr>
        <w:rFonts w:hint="default"/>
        <w:lang w:val="es-ES" w:eastAsia="en-US" w:bidi="ar-SA"/>
      </w:rPr>
    </w:lvl>
    <w:lvl w:ilvl="2" w:tplc="B86CB28A">
      <w:numFmt w:val="bullet"/>
      <w:lvlText w:val="•"/>
      <w:lvlJc w:val="left"/>
      <w:pPr>
        <w:ind w:left="2512" w:hanging="356"/>
      </w:pPr>
      <w:rPr>
        <w:rFonts w:hint="default"/>
        <w:lang w:val="es-ES" w:eastAsia="en-US" w:bidi="ar-SA"/>
      </w:rPr>
    </w:lvl>
    <w:lvl w:ilvl="3" w:tplc="C460244A">
      <w:numFmt w:val="bullet"/>
      <w:lvlText w:val="•"/>
      <w:lvlJc w:val="left"/>
      <w:pPr>
        <w:ind w:left="3458" w:hanging="356"/>
      </w:pPr>
      <w:rPr>
        <w:rFonts w:hint="default"/>
        <w:lang w:val="es-ES" w:eastAsia="en-US" w:bidi="ar-SA"/>
      </w:rPr>
    </w:lvl>
    <w:lvl w:ilvl="4" w:tplc="9A9AACAA">
      <w:numFmt w:val="bullet"/>
      <w:lvlText w:val="•"/>
      <w:lvlJc w:val="left"/>
      <w:pPr>
        <w:ind w:left="4404" w:hanging="356"/>
      </w:pPr>
      <w:rPr>
        <w:rFonts w:hint="default"/>
        <w:lang w:val="es-ES" w:eastAsia="en-US" w:bidi="ar-SA"/>
      </w:rPr>
    </w:lvl>
    <w:lvl w:ilvl="5" w:tplc="6E24B966">
      <w:numFmt w:val="bullet"/>
      <w:lvlText w:val="•"/>
      <w:lvlJc w:val="left"/>
      <w:pPr>
        <w:ind w:left="5350" w:hanging="356"/>
      </w:pPr>
      <w:rPr>
        <w:rFonts w:hint="default"/>
        <w:lang w:val="es-ES" w:eastAsia="en-US" w:bidi="ar-SA"/>
      </w:rPr>
    </w:lvl>
    <w:lvl w:ilvl="6" w:tplc="099AC048">
      <w:numFmt w:val="bullet"/>
      <w:lvlText w:val="•"/>
      <w:lvlJc w:val="left"/>
      <w:pPr>
        <w:ind w:left="6296" w:hanging="356"/>
      </w:pPr>
      <w:rPr>
        <w:rFonts w:hint="default"/>
        <w:lang w:val="es-ES" w:eastAsia="en-US" w:bidi="ar-SA"/>
      </w:rPr>
    </w:lvl>
    <w:lvl w:ilvl="7" w:tplc="FD3441C8">
      <w:numFmt w:val="bullet"/>
      <w:lvlText w:val="•"/>
      <w:lvlJc w:val="left"/>
      <w:pPr>
        <w:ind w:left="7242" w:hanging="356"/>
      </w:pPr>
      <w:rPr>
        <w:rFonts w:hint="default"/>
        <w:lang w:val="es-ES" w:eastAsia="en-US" w:bidi="ar-SA"/>
      </w:rPr>
    </w:lvl>
    <w:lvl w:ilvl="8" w:tplc="EA520B48">
      <w:numFmt w:val="bullet"/>
      <w:lvlText w:val="•"/>
      <w:lvlJc w:val="left"/>
      <w:pPr>
        <w:ind w:left="8188" w:hanging="356"/>
      </w:pPr>
      <w:rPr>
        <w:rFonts w:hint="default"/>
        <w:lang w:val="es-ES" w:eastAsia="en-US" w:bidi="ar-SA"/>
      </w:rPr>
    </w:lvl>
  </w:abstractNum>
  <w:abstractNum w:abstractNumId="31" w15:restartNumberingAfterBreak="0">
    <w:nsid w:val="7A4860FF"/>
    <w:multiLevelType w:val="multilevel"/>
    <w:tmpl w:val="D5B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A70C4"/>
    <w:multiLevelType w:val="hybridMultilevel"/>
    <w:tmpl w:val="A2E6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550DA"/>
    <w:multiLevelType w:val="multilevel"/>
    <w:tmpl w:val="034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57666">
    <w:abstractNumId w:val="0"/>
    <w:lvlOverride w:ilvl="0">
      <w:lvl w:ilvl="0">
        <w:numFmt w:val="upperRoman"/>
        <w:lvlText w:val="%1."/>
        <w:lvlJc w:val="right"/>
      </w:lvl>
    </w:lvlOverride>
  </w:num>
  <w:num w:numId="2" w16cid:durableId="2143304372">
    <w:abstractNumId w:val="19"/>
  </w:num>
  <w:num w:numId="3" w16cid:durableId="926815356">
    <w:abstractNumId w:val="10"/>
  </w:num>
  <w:num w:numId="4" w16cid:durableId="1408961705">
    <w:abstractNumId w:val="15"/>
  </w:num>
  <w:num w:numId="5" w16cid:durableId="497158110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499030273">
    <w:abstractNumId w:val="4"/>
  </w:num>
  <w:num w:numId="7" w16cid:durableId="1644844995">
    <w:abstractNumId w:val="25"/>
  </w:num>
  <w:num w:numId="8" w16cid:durableId="1983729642">
    <w:abstractNumId w:val="3"/>
  </w:num>
  <w:num w:numId="9" w16cid:durableId="34039399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2112043282">
    <w:abstractNumId w:val="12"/>
  </w:num>
  <w:num w:numId="11" w16cid:durableId="1172112634">
    <w:abstractNumId w:val="27"/>
  </w:num>
  <w:num w:numId="12" w16cid:durableId="561867945">
    <w:abstractNumId w:val="22"/>
  </w:num>
  <w:num w:numId="13" w16cid:durableId="692531549">
    <w:abstractNumId w:val="24"/>
  </w:num>
  <w:num w:numId="14" w16cid:durableId="798768116">
    <w:abstractNumId w:val="20"/>
  </w:num>
  <w:num w:numId="15" w16cid:durableId="1215659954">
    <w:abstractNumId w:val="8"/>
  </w:num>
  <w:num w:numId="16" w16cid:durableId="2046365907">
    <w:abstractNumId w:val="13"/>
  </w:num>
  <w:num w:numId="17" w16cid:durableId="764501525">
    <w:abstractNumId w:val="16"/>
  </w:num>
  <w:num w:numId="18" w16cid:durableId="1596212084">
    <w:abstractNumId w:val="9"/>
  </w:num>
  <w:num w:numId="19" w16cid:durableId="1450661200">
    <w:abstractNumId w:val="29"/>
  </w:num>
  <w:num w:numId="20" w16cid:durableId="1008825968">
    <w:abstractNumId w:val="32"/>
  </w:num>
  <w:num w:numId="21" w16cid:durableId="804198122">
    <w:abstractNumId w:val="21"/>
  </w:num>
  <w:num w:numId="22" w16cid:durableId="360522666">
    <w:abstractNumId w:val="28"/>
  </w:num>
  <w:num w:numId="23" w16cid:durableId="889224326">
    <w:abstractNumId w:val="6"/>
  </w:num>
  <w:num w:numId="24" w16cid:durableId="24839795">
    <w:abstractNumId w:val="33"/>
  </w:num>
  <w:num w:numId="25" w16cid:durableId="469400573">
    <w:abstractNumId w:val="2"/>
  </w:num>
  <w:num w:numId="26" w16cid:durableId="56393470">
    <w:abstractNumId w:val="31"/>
  </w:num>
  <w:num w:numId="27" w16cid:durableId="504632807">
    <w:abstractNumId w:val="30"/>
  </w:num>
  <w:num w:numId="28" w16cid:durableId="797338372">
    <w:abstractNumId w:val="7"/>
  </w:num>
  <w:num w:numId="29" w16cid:durableId="1829780945">
    <w:abstractNumId w:val="17"/>
  </w:num>
  <w:num w:numId="30" w16cid:durableId="214899744">
    <w:abstractNumId w:val="23"/>
  </w:num>
  <w:num w:numId="31" w16cid:durableId="1625456303">
    <w:abstractNumId w:val="14"/>
  </w:num>
  <w:num w:numId="32" w16cid:durableId="260601991">
    <w:abstractNumId w:val="26"/>
  </w:num>
  <w:num w:numId="33" w16cid:durableId="2141875188">
    <w:abstractNumId w:val="18"/>
  </w:num>
  <w:num w:numId="34" w16cid:durableId="724985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D"/>
    <w:rsid w:val="000526E0"/>
    <w:rsid w:val="00215E68"/>
    <w:rsid w:val="00356B8E"/>
    <w:rsid w:val="0060189C"/>
    <w:rsid w:val="00655426"/>
    <w:rsid w:val="008F1B7D"/>
    <w:rsid w:val="00A5105D"/>
    <w:rsid w:val="00B43A70"/>
    <w:rsid w:val="00CF5807"/>
    <w:rsid w:val="00D235B5"/>
    <w:rsid w:val="00E24F76"/>
    <w:rsid w:val="00EE4EB5"/>
    <w:rsid w:val="00E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6032E"/>
  <w15:chartTrackingRefBased/>
  <w15:docId w15:val="{0E6D6B30-96A3-4C9A-B6DB-72DF5D0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105D"/>
  </w:style>
  <w:style w:type="paragraph" w:styleId="Prrafodelista">
    <w:name w:val="List Paragraph"/>
    <w:basedOn w:val="Normal"/>
    <w:uiPriority w:val="1"/>
    <w:qFormat/>
    <w:rsid w:val="000526E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6018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189C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51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6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2298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Arroyave</dc:creator>
  <cp:keywords/>
  <dc:description/>
  <cp:lastModifiedBy>Daniel vick</cp:lastModifiedBy>
  <cp:revision>3</cp:revision>
  <dcterms:created xsi:type="dcterms:W3CDTF">2024-10-22T17:57:00Z</dcterms:created>
  <dcterms:modified xsi:type="dcterms:W3CDTF">2025-05-17T16:41:00Z</dcterms:modified>
</cp:coreProperties>
</file>