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EBD18" w14:textId="77777777" w:rsidR="007631E1" w:rsidRPr="0009327D" w:rsidRDefault="007631E1" w:rsidP="007631E1">
      <w:pPr>
        <w:pStyle w:val="Prrafodelista"/>
        <w:numPr>
          <w:ilvl w:val="1"/>
          <w:numId w:val="43"/>
        </w:numPr>
        <w:rPr>
          <w:rFonts w:ascii="Calibri" w:eastAsia="Calibri" w:hAnsi="Calibri" w:cs="Calibri"/>
          <w:b/>
          <w:i/>
          <w:color w:val="000000"/>
          <w:sz w:val="24"/>
          <w:szCs w:val="24"/>
        </w:rPr>
      </w:pPr>
      <w:r w:rsidRPr="0009327D">
        <w:rPr>
          <w:rFonts w:ascii="Calibri" w:eastAsia="Calibri" w:hAnsi="Calibri" w:cs="Calibri"/>
          <w:b/>
          <w:i/>
          <w:color w:val="000000"/>
          <w:sz w:val="24"/>
          <w:szCs w:val="24"/>
        </w:rPr>
        <w:t xml:space="preserve">ASPECTOS CURRICULARES </w:t>
      </w:r>
    </w:p>
    <w:p w14:paraId="68794BA9" w14:textId="77777777" w:rsidR="007631E1" w:rsidRDefault="007631E1" w:rsidP="007631E1">
      <w:pPr>
        <w:ind w:hanging="2"/>
        <w:jc w:val="both"/>
        <w:rPr>
          <w:rFonts w:ascii="Calibri" w:eastAsia="Calibri" w:hAnsi="Calibri" w:cs="Calibri"/>
          <w:color w:val="000000"/>
          <w:sz w:val="22"/>
          <w:szCs w:val="22"/>
        </w:rPr>
      </w:pPr>
    </w:p>
    <w:p w14:paraId="70348171" w14:textId="77777777" w:rsidR="008A4E32" w:rsidRPr="005D607C" w:rsidRDefault="008A4E32" w:rsidP="008A4E32">
      <w:pPr>
        <w:ind w:hanging="2"/>
        <w:jc w:val="both"/>
        <w:rPr>
          <w:rFonts w:ascii="Calibri" w:eastAsia="Calibri" w:hAnsi="Calibri" w:cs="Calibri"/>
          <w:color w:val="000000"/>
          <w:sz w:val="22"/>
          <w:szCs w:val="22"/>
        </w:rPr>
      </w:pPr>
      <w:r w:rsidRPr="005D607C">
        <w:rPr>
          <w:rFonts w:ascii="Calibri" w:eastAsia="Calibri" w:hAnsi="Calibri" w:cs="Calibri"/>
          <w:color w:val="000000"/>
          <w:sz w:val="22"/>
          <w:szCs w:val="22"/>
        </w:rPr>
        <w:t>La Especialización en Tecnologías Avanzadas para la Automatización y Producción Industrial está diseñada para profesionales con un perfil específico que buscan desarrollar habilidades y conocimientos avanzados en el ámbito de la modernización tecnológica industrial. El aspirante ideal a este programa poseería las siguientes características:</w:t>
      </w:r>
    </w:p>
    <w:p w14:paraId="2956B673" w14:textId="77777777" w:rsidR="008A4E32" w:rsidRPr="005D607C" w:rsidRDefault="008A4E32" w:rsidP="008A4E32">
      <w:pPr>
        <w:numPr>
          <w:ilvl w:val="0"/>
          <w:numId w:val="44"/>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Formación Académica Previa:</w:t>
      </w:r>
      <w:r w:rsidRPr="005D607C">
        <w:rPr>
          <w:rFonts w:ascii="Calibri" w:eastAsia="Calibri" w:hAnsi="Calibri" w:cs="Calibri"/>
          <w:color w:val="000000"/>
          <w:sz w:val="22"/>
          <w:szCs w:val="22"/>
        </w:rPr>
        <w:t> El programa está dirigido a profesionales con título de pregrado en áreas afines a la ingeniería y tecnología. Entre los campos más relevantes se incluyen:</w:t>
      </w:r>
    </w:p>
    <w:p w14:paraId="7EA230EA" w14:textId="77777777" w:rsidR="008A4E32" w:rsidRPr="005D607C" w:rsidRDefault="008A4E32" w:rsidP="008A4E32">
      <w:pPr>
        <w:numPr>
          <w:ilvl w:val="1"/>
          <w:numId w:val="44"/>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Electrónica</w:t>
      </w:r>
    </w:p>
    <w:p w14:paraId="2F3B8ABA" w14:textId="77777777" w:rsidR="008A4E32" w:rsidRPr="005D607C" w:rsidRDefault="008A4E32" w:rsidP="008A4E32">
      <w:pPr>
        <w:numPr>
          <w:ilvl w:val="1"/>
          <w:numId w:val="44"/>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Mecánica</w:t>
      </w:r>
    </w:p>
    <w:p w14:paraId="1A45D604" w14:textId="77777777" w:rsidR="008A4E32" w:rsidRPr="005D607C" w:rsidRDefault="008A4E32" w:rsidP="008A4E32">
      <w:pPr>
        <w:numPr>
          <w:ilvl w:val="1"/>
          <w:numId w:val="44"/>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Mecatrónica</w:t>
      </w:r>
    </w:p>
    <w:p w14:paraId="04302622" w14:textId="77777777" w:rsidR="008A4E32" w:rsidRPr="005D607C" w:rsidRDefault="008A4E32" w:rsidP="008A4E32">
      <w:pPr>
        <w:numPr>
          <w:ilvl w:val="1"/>
          <w:numId w:val="44"/>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de Sistemas</w:t>
      </w:r>
    </w:p>
    <w:p w14:paraId="46338F30" w14:textId="77777777" w:rsidR="008A4E32" w:rsidRPr="005D607C" w:rsidRDefault="008A4E32" w:rsidP="008A4E32">
      <w:pPr>
        <w:numPr>
          <w:ilvl w:val="1"/>
          <w:numId w:val="44"/>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de Control o Automatización</w:t>
      </w:r>
    </w:p>
    <w:p w14:paraId="4308FE0D" w14:textId="77777777" w:rsidR="008A4E32" w:rsidRDefault="008A4E32" w:rsidP="008A4E32">
      <w:pPr>
        <w:numPr>
          <w:ilvl w:val="1"/>
          <w:numId w:val="44"/>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Eléctrica</w:t>
      </w:r>
    </w:p>
    <w:p w14:paraId="4B071BDA" w14:textId="77777777" w:rsidR="008A4E32" w:rsidRPr="005D607C" w:rsidRDefault="008A4E32" w:rsidP="008A4E32">
      <w:pPr>
        <w:numPr>
          <w:ilvl w:val="1"/>
          <w:numId w:val="44"/>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Industrial</w:t>
      </w:r>
    </w:p>
    <w:p w14:paraId="6AC45FF2" w14:textId="77777777" w:rsidR="008A4E32" w:rsidRPr="005D607C" w:rsidRDefault="008A4E32" w:rsidP="008A4E32">
      <w:pPr>
        <w:numPr>
          <w:ilvl w:val="1"/>
          <w:numId w:val="44"/>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Otras disciplinas relacionadas con la manufactura, la automatización o la tecnología.</w:t>
      </w:r>
    </w:p>
    <w:p w14:paraId="0AA1BA62" w14:textId="77777777" w:rsidR="008A4E32" w:rsidRPr="005D607C" w:rsidRDefault="008A4E32" w:rsidP="008A4E32">
      <w:pPr>
        <w:numPr>
          <w:ilvl w:val="0"/>
          <w:numId w:val="44"/>
        </w:numPr>
        <w:jc w:val="both"/>
        <w:rPr>
          <w:rFonts w:ascii="Calibri" w:eastAsia="Calibri" w:hAnsi="Calibri" w:cs="Calibri"/>
          <w:b/>
          <w:bCs/>
          <w:color w:val="000000"/>
          <w:sz w:val="22"/>
          <w:szCs w:val="22"/>
        </w:rPr>
      </w:pPr>
      <w:r w:rsidRPr="005D607C">
        <w:rPr>
          <w:rFonts w:ascii="Calibri" w:eastAsia="Calibri" w:hAnsi="Calibri" w:cs="Calibri"/>
          <w:b/>
          <w:bCs/>
          <w:color w:val="000000"/>
          <w:sz w:val="22"/>
          <w:szCs w:val="22"/>
        </w:rPr>
        <w:t>Interés en la Innovación Tecnológica:</w:t>
      </w:r>
      <w:r w:rsidRPr="005D607C">
        <w:rPr>
          <w:rFonts w:ascii="Calibri" w:eastAsia="Calibri" w:hAnsi="Calibri" w:cs="Calibri"/>
          <w:color w:val="000000"/>
          <w:sz w:val="22"/>
          <w:szCs w:val="22"/>
        </w:rPr>
        <w:t xml:space="preserve"> Los aspirantes deben tener un fuerte interés en las tecnologías emergentes que están transformando la industria, como los sistemas con capacidad de aprendizaje automático, la automatización, el Internet de las Cosas (IoT), la robótica, y la integración de datos. Es crucial que los candidatos estén dispuestos a aprender y aplicar conceptos avanzados de </w:t>
      </w:r>
      <w:r w:rsidRPr="005D607C">
        <w:rPr>
          <w:rFonts w:ascii="Calibri" w:eastAsia="Calibri" w:hAnsi="Calibri" w:cs="Calibri"/>
          <w:b/>
          <w:bCs/>
          <w:color w:val="000000"/>
          <w:sz w:val="22"/>
          <w:szCs w:val="22"/>
        </w:rPr>
        <w:t>las tecnologías industriales de vanguardia.</w:t>
      </w:r>
    </w:p>
    <w:p w14:paraId="7977F1A1" w14:textId="77777777" w:rsidR="008A4E32" w:rsidRPr="005D607C" w:rsidRDefault="008A4E32" w:rsidP="008A4E32">
      <w:pPr>
        <w:numPr>
          <w:ilvl w:val="0"/>
          <w:numId w:val="44"/>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Experiencia Profesional:</w:t>
      </w:r>
      <w:r w:rsidRPr="005D607C">
        <w:rPr>
          <w:rFonts w:ascii="Calibri" w:eastAsia="Calibri" w:hAnsi="Calibri" w:cs="Calibri"/>
          <w:color w:val="000000"/>
          <w:sz w:val="22"/>
          <w:szCs w:val="22"/>
        </w:rPr>
        <w:t> Se valorará que los aspirantes cuenten con experiencia laboral en sectores industriales o tecnológicos, donde hayan estado expuestos a procesos de producción, automatización o transformación digital. No obstante, también se aceptarán profesionales recién egresados que demuestren un fuerte compromiso y motivación por especializarse en estas áreas.</w:t>
      </w:r>
    </w:p>
    <w:p w14:paraId="097D97E4" w14:textId="77777777" w:rsidR="008A4E32" w:rsidRPr="005D607C" w:rsidRDefault="008A4E32" w:rsidP="008A4E32">
      <w:pPr>
        <w:numPr>
          <w:ilvl w:val="0"/>
          <w:numId w:val="44"/>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Capacidad Analítica y Solución de Problemas:</w:t>
      </w:r>
      <w:r w:rsidRPr="005D607C">
        <w:rPr>
          <w:rFonts w:ascii="Calibri" w:eastAsia="Calibri" w:hAnsi="Calibri" w:cs="Calibri"/>
          <w:color w:val="000000"/>
          <w:sz w:val="22"/>
          <w:szCs w:val="22"/>
        </w:rPr>
        <w:t> Los candidatos deben contar con habilidades analíticas sólidas para la toma de decisiones basada en datos, así como una mentalidad orientada a la solución de problemas complejos dentro de contextos industriales. Estas competencias son esenciales para el análisis y optimización de procesos automatizados.</w:t>
      </w:r>
    </w:p>
    <w:p w14:paraId="3238B69C" w14:textId="77777777" w:rsidR="008A4E32" w:rsidRPr="005D607C" w:rsidRDefault="008A4E32" w:rsidP="008A4E32">
      <w:pPr>
        <w:numPr>
          <w:ilvl w:val="0"/>
          <w:numId w:val="44"/>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Habilidades Técnicas Básicas:</w:t>
      </w:r>
      <w:r w:rsidRPr="005D607C">
        <w:rPr>
          <w:rFonts w:ascii="Calibri" w:eastAsia="Calibri" w:hAnsi="Calibri" w:cs="Calibri"/>
          <w:color w:val="000000"/>
          <w:sz w:val="22"/>
          <w:szCs w:val="22"/>
        </w:rPr>
        <w:t> Se espera que los aspirantes tengan conocimientos técnicos básicos en programación, control de procesos, o manejo de tecnologías industriales, que puedan desarrollar y profundizar durante la especialización. Tener habilidades previas en herramientas de software relacionadas con la automatización o el análisis de datos será un plus.</w:t>
      </w:r>
    </w:p>
    <w:p w14:paraId="44C23BAA" w14:textId="77777777" w:rsidR="008A4E32" w:rsidRPr="005D607C" w:rsidRDefault="008A4E32" w:rsidP="008A4E32">
      <w:pPr>
        <w:numPr>
          <w:ilvl w:val="0"/>
          <w:numId w:val="44"/>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Compromiso con la Sostenibilidad:</w:t>
      </w:r>
      <w:r w:rsidRPr="005D607C">
        <w:rPr>
          <w:rFonts w:ascii="Calibri" w:eastAsia="Calibri" w:hAnsi="Calibri" w:cs="Calibri"/>
          <w:color w:val="000000"/>
          <w:sz w:val="22"/>
          <w:szCs w:val="22"/>
        </w:rPr>
        <w:t> La industria moderna no solo busca la eficiencia y la productividad, sino también la sostenibilidad y la responsabilidad social. Por ello, el programa valora candidatos que estén alineados con estos principios y tengan un interés en mejorar la calidad de los procesos industriales, reduciendo el impacto ambiental y mejorando el bienestar de los trabajadores.</w:t>
      </w:r>
    </w:p>
    <w:p w14:paraId="6A77BD0D" w14:textId="77777777" w:rsidR="008A4E32" w:rsidRDefault="008A4E32" w:rsidP="008A4E32">
      <w:pPr>
        <w:numPr>
          <w:ilvl w:val="0"/>
          <w:numId w:val="44"/>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Motivación para Liderar la Transformación Digital:</w:t>
      </w:r>
      <w:r w:rsidRPr="005D607C">
        <w:rPr>
          <w:rFonts w:ascii="Calibri" w:eastAsia="Calibri" w:hAnsi="Calibri" w:cs="Calibri"/>
          <w:color w:val="000000"/>
          <w:sz w:val="22"/>
          <w:szCs w:val="22"/>
        </w:rPr>
        <w:t> Los aspirantes deben estar motivados para convertirse en líderes de la transformación digital en sus empresas o sectores. Se busca que los candidatos tengan un perfil proactivo, con ganas de innovar y liderar proyectos de mejora continua a través de la automatización y la adopción de tecnologías avanzadas.</w:t>
      </w:r>
    </w:p>
    <w:p w14:paraId="0E9C82D4" w14:textId="77777777" w:rsidR="008A4E32" w:rsidRPr="005D607C" w:rsidRDefault="008A4E32" w:rsidP="008A4E32">
      <w:pPr>
        <w:ind w:left="720"/>
        <w:jc w:val="both"/>
        <w:rPr>
          <w:rFonts w:ascii="Calibri" w:eastAsia="Calibri" w:hAnsi="Calibri" w:cs="Calibri"/>
          <w:color w:val="000000"/>
          <w:sz w:val="22"/>
          <w:szCs w:val="22"/>
        </w:rPr>
      </w:pPr>
    </w:p>
    <w:p w14:paraId="2553B018" w14:textId="77777777" w:rsidR="008A4E32" w:rsidRPr="005D607C" w:rsidRDefault="008A4E32" w:rsidP="008A4E32">
      <w:pPr>
        <w:ind w:hanging="2"/>
        <w:jc w:val="both"/>
        <w:rPr>
          <w:rFonts w:ascii="Calibri" w:eastAsia="Calibri" w:hAnsi="Calibri" w:cs="Calibri"/>
          <w:color w:val="000000"/>
          <w:sz w:val="22"/>
          <w:szCs w:val="22"/>
        </w:rPr>
      </w:pPr>
      <w:r w:rsidRPr="005D607C">
        <w:rPr>
          <w:rFonts w:ascii="Calibri" w:eastAsia="Calibri" w:hAnsi="Calibri" w:cs="Calibri"/>
          <w:color w:val="000000"/>
          <w:sz w:val="22"/>
          <w:szCs w:val="22"/>
        </w:rPr>
        <w:t>El perfil del aspirante incluye profesionales con formación técnica y académica en ingeniería o disciplinas afines, con interés en la innovación tecnológica, la automatización y la sostenibilidad, y que busquen desempeñarse en sectores industriales o tecnológicos aplicando las tendencias de la producción industrial avanzada.</w:t>
      </w:r>
    </w:p>
    <w:p w14:paraId="16976196" w14:textId="77777777" w:rsidR="008A4E32" w:rsidRPr="005A2E03" w:rsidRDefault="008A4E32" w:rsidP="008A4E32">
      <w:pPr>
        <w:ind w:hanging="2"/>
        <w:jc w:val="both"/>
        <w:rPr>
          <w:rFonts w:ascii="Calibri" w:eastAsia="Calibri" w:hAnsi="Calibri" w:cs="Calibri"/>
          <w:color w:val="000000"/>
          <w:sz w:val="22"/>
          <w:szCs w:val="22"/>
        </w:rPr>
      </w:pPr>
    </w:p>
    <w:p w14:paraId="48877B4D" w14:textId="77777777" w:rsidR="008A4E32" w:rsidRDefault="008A4E32" w:rsidP="008A4E32">
      <w:pPr>
        <w:ind w:hanging="2"/>
        <w:jc w:val="both"/>
        <w:rPr>
          <w:rFonts w:ascii="Calibri" w:eastAsia="Calibri" w:hAnsi="Calibri" w:cs="Calibri"/>
          <w:color w:val="000000"/>
          <w:sz w:val="22"/>
          <w:szCs w:val="22"/>
        </w:rPr>
      </w:pPr>
      <w:r w:rsidRPr="006B1C72">
        <w:rPr>
          <w:rFonts w:ascii="Calibri" w:eastAsia="Calibri" w:hAnsi="Calibri" w:cs="Calibri"/>
          <w:color w:val="000000"/>
          <w:sz w:val="22"/>
          <w:szCs w:val="22"/>
        </w:rPr>
        <w:lastRenderedPageBreak/>
        <w:t xml:space="preserve">El </w:t>
      </w:r>
      <w:r w:rsidRPr="006B1C72">
        <w:rPr>
          <w:rFonts w:ascii="Calibri" w:eastAsia="Calibri" w:hAnsi="Calibri" w:cs="Calibri"/>
          <w:b/>
          <w:bCs/>
          <w:color w:val="000000"/>
          <w:sz w:val="22"/>
          <w:szCs w:val="22"/>
        </w:rPr>
        <w:t>perfil profesional</w:t>
      </w:r>
      <w:r w:rsidRPr="006B1C72">
        <w:rPr>
          <w:rFonts w:ascii="Calibri" w:eastAsia="Calibri" w:hAnsi="Calibri" w:cs="Calibri"/>
          <w:color w:val="000000"/>
          <w:sz w:val="22"/>
          <w:szCs w:val="22"/>
        </w:rPr>
        <w:t xml:space="preserve"> del egresado de la </w:t>
      </w:r>
      <w:r>
        <w:rPr>
          <w:rFonts w:ascii="Calibri" w:eastAsia="Calibri" w:hAnsi="Calibri" w:cs="Calibri"/>
          <w:color w:val="000000"/>
          <w:sz w:val="22"/>
          <w:szCs w:val="22"/>
        </w:rPr>
        <w:t>Especialización en Tecnologías Avanzadas para la Automatización y Producción Industrial</w:t>
      </w:r>
      <w:r w:rsidRPr="006B1C72">
        <w:rPr>
          <w:rFonts w:ascii="Calibri" w:eastAsia="Calibri" w:hAnsi="Calibri" w:cs="Calibri"/>
          <w:color w:val="000000"/>
          <w:sz w:val="22"/>
          <w:szCs w:val="22"/>
        </w:rPr>
        <w:t xml:space="preserve"> debe destacar sus competencias técnicas, estratégicas y de liderazgo, así como su capacidad para adaptarse a un entorno industrial en constante transformación. </w:t>
      </w:r>
    </w:p>
    <w:p w14:paraId="10922193" w14:textId="77777777" w:rsidR="008A4E32" w:rsidRPr="006B1C72" w:rsidRDefault="008A4E32" w:rsidP="008A4E32">
      <w:pPr>
        <w:ind w:hanging="2"/>
        <w:jc w:val="both"/>
        <w:rPr>
          <w:rFonts w:ascii="Calibri" w:eastAsia="Calibri" w:hAnsi="Calibri" w:cs="Calibri"/>
          <w:color w:val="000000"/>
          <w:sz w:val="22"/>
          <w:szCs w:val="22"/>
        </w:rPr>
      </w:pPr>
    </w:p>
    <w:p w14:paraId="511ECDC2" w14:textId="77777777" w:rsidR="008A4E32" w:rsidRDefault="008A4E32" w:rsidP="008A4E32">
      <w:pPr>
        <w:ind w:hanging="2"/>
        <w:jc w:val="both"/>
        <w:rPr>
          <w:rFonts w:ascii="Calibri" w:eastAsia="Calibri" w:hAnsi="Calibri" w:cs="Calibri"/>
          <w:b/>
          <w:bCs/>
          <w:color w:val="000000"/>
          <w:sz w:val="22"/>
          <w:szCs w:val="22"/>
        </w:rPr>
      </w:pPr>
      <w:r w:rsidRPr="00630993">
        <w:rPr>
          <w:rFonts w:ascii="Calibri" w:eastAsia="Calibri" w:hAnsi="Calibri" w:cs="Calibri"/>
          <w:b/>
          <w:bCs/>
          <w:color w:val="000000"/>
          <w:sz w:val="22"/>
          <w:szCs w:val="22"/>
        </w:rPr>
        <w:t>Perfil Profesional y de Egreso:</w:t>
      </w:r>
    </w:p>
    <w:p w14:paraId="25C85EA6" w14:textId="77777777" w:rsidR="008A4E32" w:rsidRDefault="008A4E32" w:rsidP="008A4E32">
      <w:pPr>
        <w:ind w:hanging="2"/>
        <w:jc w:val="both"/>
        <w:rPr>
          <w:rFonts w:ascii="Calibri" w:eastAsia="Calibri" w:hAnsi="Calibri" w:cs="Calibri"/>
          <w:color w:val="000000"/>
          <w:sz w:val="22"/>
          <w:szCs w:val="22"/>
        </w:rPr>
      </w:pPr>
      <w:r w:rsidRPr="00630993">
        <w:rPr>
          <w:rFonts w:ascii="Calibri" w:eastAsia="Calibri" w:hAnsi="Calibri" w:cs="Calibri"/>
          <w:color w:val="000000"/>
          <w:sz w:val="22"/>
          <w:szCs w:val="22"/>
        </w:rPr>
        <w:t>El egresado de la Especialización en Tecnologías Avanzadas para la Automatización y Producción Industrial será un profesional altamente calificado para liderar la implementación y gestión de tecnologías de vanguardia en entornos industriales, combinando habilidades técnicas con una visión estratégica y orientada a la innovación y la sostenibilidad. Será capaz de desempeñarse en roles clave en sectores industriales, tecnológicos y de servicios, aportando soluciones inteligentes a los desafíos de la automatización y la transformación digital.</w:t>
      </w:r>
    </w:p>
    <w:p w14:paraId="12E3D19C" w14:textId="77777777" w:rsidR="008A4E32" w:rsidRPr="00630993" w:rsidRDefault="008A4E32" w:rsidP="008A4E32">
      <w:pPr>
        <w:ind w:hanging="2"/>
        <w:jc w:val="both"/>
        <w:rPr>
          <w:rFonts w:ascii="Calibri" w:eastAsia="Calibri" w:hAnsi="Calibri" w:cs="Calibri"/>
          <w:color w:val="000000"/>
          <w:sz w:val="22"/>
          <w:szCs w:val="22"/>
        </w:rPr>
      </w:pPr>
    </w:p>
    <w:p w14:paraId="48ED1634" w14:textId="77777777" w:rsidR="008A4E32" w:rsidRDefault="008A4E32" w:rsidP="008A4E32">
      <w:pPr>
        <w:ind w:hanging="2"/>
        <w:jc w:val="both"/>
        <w:rPr>
          <w:rFonts w:ascii="Calibri" w:eastAsia="Calibri" w:hAnsi="Calibri" w:cs="Calibri"/>
          <w:b/>
          <w:bCs/>
          <w:color w:val="000000"/>
          <w:sz w:val="22"/>
          <w:szCs w:val="22"/>
        </w:rPr>
      </w:pPr>
      <w:r w:rsidRPr="00630993">
        <w:rPr>
          <w:rFonts w:ascii="Calibri" w:eastAsia="Calibri" w:hAnsi="Calibri" w:cs="Calibri"/>
          <w:b/>
          <w:bCs/>
          <w:color w:val="000000"/>
          <w:sz w:val="22"/>
          <w:szCs w:val="22"/>
        </w:rPr>
        <w:t>Competencias Técnicas y Profesionales:</w:t>
      </w:r>
    </w:p>
    <w:p w14:paraId="4A799C23" w14:textId="77777777" w:rsidR="008A4E32" w:rsidRPr="00630993" w:rsidRDefault="008A4E32" w:rsidP="008A4E32">
      <w:pPr>
        <w:ind w:hanging="2"/>
        <w:jc w:val="both"/>
        <w:rPr>
          <w:rFonts w:ascii="Calibri" w:eastAsia="Calibri" w:hAnsi="Calibri" w:cs="Calibri"/>
          <w:color w:val="000000"/>
          <w:sz w:val="22"/>
          <w:szCs w:val="22"/>
        </w:rPr>
      </w:pPr>
      <w:r w:rsidRPr="00630993">
        <w:rPr>
          <w:rFonts w:ascii="Calibri" w:eastAsia="Calibri" w:hAnsi="Calibri" w:cs="Calibri"/>
          <w:color w:val="000000"/>
          <w:sz w:val="22"/>
          <w:szCs w:val="22"/>
        </w:rPr>
        <w:br/>
      </w:r>
    </w:p>
    <w:p w14:paraId="3667BCFD" w14:textId="77777777" w:rsidR="008A4E32" w:rsidRPr="00630993" w:rsidRDefault="008A4E32" w:rsidP="008A4E32">
      <w:pPr>
        <w:numPr>
          <w:ilvl w:val="0"/>
          <w:numId w:val="45"/>
        </w:numPr>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t>Aplicación de Principios y Tecnologías Industriales Avanzadas:</w:t>
      </w:r>
      <w:r w:rsidRPr="00630993">
        <w:rPr>
          <w:rFonts w:ascii="Calibri" w:eastAsia="Calibri" w:hAnsi="Calibri" w:cs="Calibri"/>
          <w:color w:val="000000"/>
          <w:sz w:val="22"/>
          <w:szCs w:val="22"/>
        </w:rPr>
        <w:t> Comprender y aplicar los principios fundamentales de la producción industrial moderna y sus tecnologías habilitadoras (IoT, sistemas de aprendizaje automático, robótica colaborativa, ciberseguridad) en el análisis, diseño y propuesta de soluciones para la transformación de entornos industriales.</w:t>
      </w:r>
    </w:p>
    <w:p w14:paraId="44C9FA52" w14:textId="77777777" w:rsidR="008A4E32" w:rsidRPr="00630993" w:rsidRDefault="008A4E32" w:rsidP="008A4E32">
      <w:pPr>
        <w:numPr>
          <w:ilvl w:val="0"/>
          <w:numId w:val="45"/>
        </w:numPr>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t>Integración de Tecnologías para la Optimización Productiva:</w:t>
      </w:r>
      <w:r w:rsidRPr="00630993">
        <w:rPr>
          <w:rFonts w:ascii="Calibri" w:eastAsia="Calibri" w:hAnsi="Calibri" w:cs="Calibri"/>
          <w:color w:val="000000"/>
          <w:sz w:val="22"/>
          <w:szCs w:val="22"/>
        </w:rPr>
        <w:t> Integrar y aplicar tecnologías avanzadas como el Internet de las Cosas (IoT) industrial, sistemas de aprendizaje automático y técnicas de fabricación inteligente para optimizar la conectividad, personalización, flexibilidad y eficiencia de los sistemas y procesos productivos.</w:t>
      </w:r>
    </w:p>
    <w:p w14:paraId="1394EF69" w14:textId="77777777" w:rsidR="008A4E32" w:rsidRPr="00630993" w:rsidRDefault="008A4E32" w:rsidP="008A4E32">
      <w:pPr>
        <w:numPr>
          <w:ilvl w:val="0"/>
          <w:numId w:val="45"/>
        </w:numPr>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t>Implementación de Ciberseguridad Industrial:</w:t>
      </w:r>
      <w:r w:rsidRPr="00630993">
        <w:rPr>
          <w:rFonts w:ascii="Calibri" w:eastAsia="Calibri" w:hAnsi="Calibri" w:cs="Calibri"/>
          <w:color w:val="000000"/>
          <w:sz w:val="22"/>
          <w:szCs w:val="22"/>
        </w:rPr>
        <w:t> Diseñar e implementar estrategias y contramedidas de ciberseguridad robustas para proteger la infraestructura, los sistemas de control y los datos en entornos industriales automatizados, interconectados y expuestos a amenazas digitales.</w:t>
      </w:r>
    </w:p>
    <w:p w14:paraId="53B15DE5" w14:textId="77777777" w:rsidR="008A4E32" w:rsidRPr="00630993" w:rsidRDefault="008A4E32" w:rsidP="008A4E32">
      <w:pPr>
        <w:numPr>
          <w:ilvl w:val="0"/>
          <w:numId w:val="45"/>
        </w:numPr>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t>Uso de Analítica de Datos para la Toma de Decisiones Inteligente:</w:t>
      </w:r>
      <w:r w:rsidRPr="00630993">
        <w:rPr>
          <w:rFonts w:ascii="Calibri" w:eastAsia="Calibri" w:hAnsi="Calibri" w:cs="Calibri"/>
          <w:color w:val="000000"/>
          <w:sz w:val="22"/>
          <w:szCs w:val="22"/>
        </w:rPr>
        <w:t> Utilizar y gestionar herramientas de analítica avanzada y sistemas de aprendizaje automático para extraer conocimiento de los datos operativos, fundamentar la toma de decisiones estratégicas y tácticas, y optimizar el rendimiento y la eficiencia de los procesos industriales en tiempo real.</w:t>
      </w:r>
    </w:p>
    <w:p w14:paraId="566BF05C" w14:textId="77777777" w:rsidR="008A4E32" w:rsidRDefault="008A4E32" w:rsidP="008A4E32">
      <w:pPr>
        <w:numPr>
          <w:ilvl w:val="0"/>
          <w:numId w:val="45"/>
        </w:numPr>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t>Liderazgo en Innovación, Sostenibilidad y Colaboración Humano-Máquina:</w:t>
      </w:r>
      <w:r w:rsidRPr="00630993">
        <w:rPr>
          <w:rFonts w:ascii="Calibri" w:eastAsia="Calibri" w:hAnsi="Calibri" w:cs="Calibri"/>
          <w:color w:val="000000"/>
          <w:sz w:val="22"/>
          <w:szCs w:val="22"/>
        </w:rPr>
        <w:t> Liderar y/o proponer proyectos de innovación tecnológica en el sector industrial, integrando criterios de sostenibilidad (ambiental, social, económica) y diseñando sistemas que potencien la colaboración efectiva y segura entre humanos y máquinas, orientados a la creación de valor y resiliencia.</w:t>
      </w:r>
    </w:p>
    <w:p w14:paraId="05F0CEEB" w14:textId="77777777" w:rsidR="008A4E32" w:rsidRPr="00630993" w:rsidRDefault="008A4E32" w:rsidP="008A4E32">
      <w:pPr>
        <w:ind w:left="720"/>
        <w:jc w:val="both"/>
        <w:rPr>
          <w:rFonts w:ascii="Calibri" w:eastAsia="Calibri" w:hAnsi="Calibri" w:cs="Calibri"/>
          <w:color w:val="000000"/>
          <w:sz w:val="22"/>
          <w:szCs w:val="22"/>
        </w:rPr>
      </w:pPr>
    </w:p>
    <w:p w14:paraId="023ECA84" w14:textId="77777777" w:rsidR="008A4E32" w:rsidRDefault="008A4E32" w:rsidP="008A4E32">
      <w:pPr>
        <w:ind w:hanging="2"/>
        <w:jc w:val="both"/>
        <w:rPr>
          <w:rFonts w:ascii="Calibri" w:eastAsia="Calibri" w:hAnsi="Calibri" w:cs="Calibri"/>
          <w:b/>
          <w:bCs/>
          <w:color w:val="000000"/>
          <w:sz w:val="22"/>
          <w:szCs w:val="22"/>
        </w:rPr>
      </w:pPr>
      <w:r w:rsidRPr="00630993">
        <w:rPr>
          <w:rFonts w:ascii="Calibri" w:eastAsia="Calibri" w:hAnsi="Calibri" w:cs="Calibri"/>
          <w:b/>
          <w:bCs/>
          <w:color w:val="000000"/>
          <w:sz w:val="22"/>
          <w:szCs w:val="22"/>
        </w:rPr>
        <w:t>Áreas de Desempeño Profesional:</w:t>
      </w:r>
    </w:p>
    <w:p w14:paraId="3DEBE5D2" w14:textId="77777777" w:rsidR="008A4E32" w:rsidRPr="00630993" w:rsidRDefault="008A4E32" w:rsidP="008A4E32">
      <w:pPr>
        <w:ind w:hanging="2"/>
        <w:jc w:val="both"/>
        <w:rPr>
          <w:rFonts w:ascii="Calibri" w:eastAsia="Calibri" w:hAnsi="Calibri" w:cs="Calibri"/>
          <w:color w:val="000000"/>
          <w:sz w:val="22"/>
          <w:szCs w:val="22"/>
        </w:rPr>
      </w:pPr>
      <w:r w:rsidRPr="00630993">
        <w:rPr>
          <w:rFonts w:ascii="Calibri" w:eastAsia="Calibri" w:hAnsi="Calibri" w:cs="Calibri"/>
          <w:color w:val="000000"/>
          <w:sz w:val="22"/>
          <w:szCs w:val="22"/>
        </w:rPr>
        <w:br/>
        <w:t>El egresado podrá desempeñarse en diversas áreas y sectores industriales y tecnológicos, tales como:</w:t>
      </w:r>
    </w:p>
    <w:p w14:paraId="1DDC8827" w14:textId="77777777" w:rsidR="008A4E32" w:rsidRPr="00630993" w:rsidRDefault="008A4E32" w:rsidP="008A4E32">
      <w:pPr>
        <w:numPr>
          <w:ilvl w:val="0"/>
          <w:numId w:val="46"/>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Gerente de Innovación o Transformación Digital.</w:t>
      </w:r>
    </w:p>
    <w:p w14:paraId="30600900" w14:textId="77777777" w:rsidR="008A4E32" w:rsidRPr="00630993" w:rsidRDefault="008A4E32" w:rsidP="008A4E32">
      <w:pPr>
        <w:numPr>
          <w:ilvl w:val="0"/>
          <w:numId w:val="46"/>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Ingeniero de Automatización Avanzada.</w:t>
      </w:r>
    </w:p>
    <w:p w14:paraId="6F460DC1" w14:textId="77777777" w:rsidR="008A4E32" w:rsidRPr="00630993" w:rsidRDefault="008A4E32" w:rsidP="008A4E32">
      <w:pPr>
        <w:numPr>
          <w:ilvl w:val="0"/>
          <w:numId w:val="46"/>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Consultor en Tecnologías Industriales Avanzadas.</w:t>
      </w:r>
    </w:p>
    <w:p w14:paraId="6D8A8D43" w14:textId="77777777" w:rsidR="008A4E32" w:rsidRPr="00630993" w:rsidRDefault="008A4E32" w:rsidP="008A4E32">
      <w:pPr>
        <w:numPr>
          <w:ilvl w:val="0"/>
          <w:numId w:val="46"/>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Gerente de Producción Inteligente.</w:t>
      </w:r>
    </w:p>
    <w:p w14:paraId="775A2FC2" w14:textId="77777777" w:rsidR="008A4E32" w:rsidRPr="00630993" w:rsidRDefault="008A4E32" w:rsidP="008A4E32">
      <w:pPr>
        <w:numPr>
          <w:ilvl w:val="0"/>
          <w:numId w:val="46"/>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Especialista en Sostenibilidad y Optimización Industrial.</w:t>
      </w:r>
    </w:p>
    <w:p w14:paraId="59E71F62" w14:textId="77777777" w:rsidR="008A4E32" w:rsidRDefault="008A4E32" w:rsidP="008A4E32">
      <w:pPr>
        <w:numPr>
          <w:ilvl w:val="0"/>
          <w:numId w:val="46"/>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Líder de Proyectos de Innovación Tecnológica.</w:t>
      </w:r>
    </w:p>
    <w:p w14:paraId="12ABE0D3" w14:textId="77777777" w:rsidR="008A4E32" w:rsidRPr="00630993" w:rsidRDefault="008A4E32" w:rsidP="008A4E32">
      <w:pPr>
        <w:ind w:left="720"/>
        <w:jc w:val="both"/>
        <w:rPr>
          <w:rFonts w:ascii="Calibri" w:eastAsia="Calibri" w:hAnsi="Calibri" w:cs="Calibri"/>
          <w:color w:val="000000"/>
          <w:sz w:val="22"/>
          <w:szCs w:val="22"/>
        </w:rPr>
      </w:pPr>
    </w:p>
    <w:p w14:paraId="66DCB98B" w14:textId="77777777" w:rsidR="008A4E32" w:rsidRPr="00630993" w:rsidRDefault="008A4E32" w:rsidP="008A4E32">
      <w:pPr>
        <w:ind w:hanging="2"/>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t>Características Adicionales del Perfil:</w:t>
      </w:r>
    </w:p>
    <w:p w14:paraId="3CC700DB" w14:textId="77777777" w:rsidR="008A4E32" w:rsidRPr="00630993" w:rsidRDefault="008A4E32" w:rsidP="008A4E32">
      <w:pPr>
        <w:numPr>
          <w:ilvl w:val="0"/>
          <w:numId w:val="47"/>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Adaptabilidad a los rápidos avances tecnológicos.</w:t>
      </w:r>
    </w:p>
    <w:p w14:paraId="3978B8F6" w14:textId="77777777" w:rsidR="008A4E32" w:rsidRPr="00630993" w:rsidRDefault="008A4E32" w:rsidP="008A4E32">
      <w:pPr>
        <w:numPr>
          <w:ilvl w:val="0"/>
          <w:numId w:val="47"/>
        </w:numPr>
        <w:jc w:val="both"/>
        <w:rPr>
          <w:rFonts w:ascii="Calibri" w:eastAsia="Calibri" w:hAnsi="Calibri" w:cs="Calibri"/>
          <w:color w:val="000000"/>
          <w:sz w:val="22"/>
          <w:szCs w:val="22"/>
        </w:rPr>
      </w:pPr>
      <w:r w:rsidRPr="00630993">
        <w:rPr>
          <w:rFonts w:ascii="Calibri" w:eastAsia="Calibri" w:hAnsi="Calibri" w:cs="Calibri"/>
          <w:color w:val="000000"/>
          <w:sz w:val="22"/>
          <w:szCs w:val="22"/>
        </w:rPr>
        <w:lastRenderedPageBreak/>
        <w:t>Enfoque Multidisciplinar para resolver problemas complejos.</w:t>
      </w:r>
    </w:p>
    <w:p w14:paraId="675C8251" w14:textId="77777777" w:rsidR="008A4E32" w:rsidRPr="00630993" w:rsidRDefault="008A4E32" w:rsidP="008A4E32">
      <w:pPr>
        <w:numPr>
          <w:ilvl w:val="0"/>
          <w:numId w:val="47"/>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Orientación Estratégica para alinear tecnologías con objetivos de negocio.</w:t>
      </w:r>
    </w:p>
    <w:p w14:paraId="63004C2B" w14:textId="77777777" w:rsidR="008A4E32" w:rsidRPr="00630993" w:rsidRDefault="008A4E32" w:rsidP="008A4E32">
      <w:pPr>
        <w:numPr>
          <w:ilvl w:val="0"/>
          <w:numId w:val="47"/>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Ética Profesional y Responsabilidad Social en el uso de tecnologías.</w:t>
      </w:r>
    </w:p>
    <w:p w14:paraId="1D76F94C" w14:textId="77777777" w:rsidR="008A4E32" w:rsidRPr="00624904" w:rsidRDefault="008A4E32" w:rsidP="008A4E32">
      <w:pPr>
        <w:ind w:hanging="2"/>
        <w:jc w:val="both"/>
        <w:rPr>
          <w:rFonts w:ascii="Calibri" w:eastAsia="Calibri" w:hAnsi="Calibri" w:cs="Calibri"/>
          <w:color w:val="000000"/>
          <w:sz w:val="22"/>
          <w:szCs w:val="22"/>
        </w:rPr>
      </w:pPr>
    </w:p>
    <w:p w14:paraId="78468CC2" w14:textId="77777777" w:rsidR="008A4E32" w:rsidRDefault="008A4E32" w:rsidP="008A4E32">
      <w:pPr>
        <w:ind w:hanging="2"/>
        <w:jc w:val="both"/>
        <w:rPr>
          <w:rFonts w:ascii="Calibri" w:eastAsia="Calibri" w:hAnsi="Calibri" w:cs="Calibri"/>
          <w:sz w:val="22"/>
          <w:szCs w:val="22"/>
        </w:rPr>
      </w:pPr>
    </w:p>
    <w:p w14:paraId="4592D880" w14:textId="77777777" w:rsidR="008A4E32" w:rsidRDefault="008A4E32" w:rsidP="008A4E32">
      <w:pPr>
        <w:ind w:hanging="2"/>
        <w:jc w:val="both"/>
        <w:rPr>
          <w:rFonts w:ascii="Calibri" w:eastAsia="Calibri" w:hAnsi="Calibri" w:cs="Calibri"/>
          <w:color w:val="000000"/>
          <w:sz w:val="22"/>
          <w:szCs w:val="22"/>
        </w:rPr>
      </w:pPr>
    </w:p>
    <w:p w14:paraId="2D88813D" w14:textId="77777777" w:rsidR="008A4E32" w:rsidRDefault="008A4E32" w:rsidP="008A4E32">
      <w:pPr>
        <w:ind w:hanging="2"/>
        <w:jc w:val="both"/>
        <w:rPr>
          <w:rFonts w:ascii="Calibri" w:eastAsia="Calibri" w:hAnsi="Calibri" w:cs="Calibri"/>
          <w:color w:val="000000"/>
          <w:sz w:val="22"/>
          <w:szCs w:val="22"/>
        </w:rPr>
      </w:pPr>
      <w:r>
        <w:rPr>
          <w:rFonts w:ascii="Calibri" w:eastAsia="Calibri" w:hAnsi="Calibri" w:cs="Calibri"/>
          <w:b/>
          <w:color w:val="000000"/>
          <w:sz w:val="22"/>
          <w:szCs w:val="22"/>
        </w:rPr>
        <w:t>3.1. Plan de estudio</w:t>
      </w:r>
    </w:p>
    <w:p w14:paraId="68D2D9B9" w14:textId="77777777" w:rsidR="008A4E32" w:rsidRDefault="008A4E32" w:rsidP="008A4E32">
      <w:pPr>
        <w:ind w:hanging="2"/>
        <w:jc w:val="both"/>
        <w:rPr>
          <w:rFonts w:ascii="Calibri" w:eastAsia="Calibri" w:hAnsi="Calibri" w:cs="Calibri"/>
          <w:color w:val="000000"/>
          <w:sz w:val="22"/>
          <w:szCs w:val="22"/>
        </w:rPr>
      </w:pPr>
    </w:p>
    <w:p w14:paraId="7BF782DE" w14:textId="77777777" w:rsidR="008A4E32" w:rsidRPr="00630993" w:rsidRDefault="008A4E32" w:rsidP="008A4E32">
      <w:pPr>
        <w:ind w:hanging="2"/>
        <w:jc w:val="both"/>
        <w:rPr>
          <w:rFonts w:ascii="Calibri" w:eastAsia="Calibri" w:hAnsi="Calibri" w:cs="Calibri"/>
          <w:color w:val="000000"/>
          <w:sz w:val="22"/>
          <w:szCs w:val="22"/>
        </w:rPr>
      </w:pPr>
      <w:r w:rsidRPr="00630993">
        <w:rPr>
          <w:rFonts w:ascii="Calibri" w:eastAsia="Calibri" w:hAnsi="Calibri" w:cs="Calibri"/>
          <w:color w:val="000000"/>
          <w:sz w:val="22"/>
          <w:szCs w:val="22"/>
        </w:rPr>
        <w:t>El plan de estudios del programa Especialización en Tecnologías Avanzadas para la Automatización y Producción Industrial de la Universidad de Caldas se basa en el modelo de competencias, el cual busca desarrollar capacidades humanas puestas en acción en un contexto real. Las competencias trabajadas en el programa tienen como objetivo poner en práctica el pensamiento en situaciones que requieren el manejo de conocimientos relacionados con las tecnologías avanzadas aplicadas a la automatización y producción industrial.</w:t>
      </w:r>
    </w:p>
    <w:p w14:paraId="616477BB" w14:textId="77777777" w:rsidR="008A4E32" w:rsidRPr="00332A74" w:rsidRDefault="008A4E32" w:rsidP="008A4E32">
      <w:pPr>
        <w:ind w:hanging="2"/>
        <w:jc w:val="both"/>
        <w:rPr>
          <w:rFonts w:ascii="Calibri" w:eastAsia="Calibri" w:hAnsi="Calibri" w:cs="Calibri"/>
          <w:color w:val="000000"/>
          <w:sz w:val="22"/>
          <w:szCs w:val="22"/>
        </w:rPr>
      </w:pPr>
      <w:r w:rsidRPr="00630993">
        <w:rPr>
          <w:rFonts w:ascii="Calibri" w:eastAsia="Calibri" w:hAnsi="Calibri" w:cs="Calibri"/>
          <w:color w:val="000000"/>
          <w:sz w:val="22"/>
          <w:szCs w:val="22"/>
        </w:rPr>
        <w:t>El enfoque académico del programa va más allá de la simple aplicación de destrezas técnicas, buscando que los estudiantes desarrollen habilidades cognitivas y afectivas, y puedan pensar con calidad para realizar acciones significativas en el contexto. La competencia fundamental para desarrollar en el programa es la capacidad de desarrollar, integrar y sostener soluciones prácticas en el campo de la automatización y producción industrial mediante el uso de tecnologías de vanguardia.</w:t>
      </w:r>
    </w:p>
    <w:p w14:paraId="66522F27" w14:textId="77777777" w:rsidR="008A4E32" w:rsidRDefault="008A4E32" w:rsidP="008A4E32">
      <w:pPr>
        <w:ind w:hanging="2"/>
        <w:jc w:val="both"/>
        <w:rPr>
          <w:rFonts w:ascii="Calibri" w:eastAsia="Calibri" w:hAnsi="Calibri" w:cs="Calibri"/>
          <w:color w:val="000000"/>
          <w:sz w:val="22"/>
          <w:szCs w:val="22"/>
        </w:rPr>
      </w:pPr>
    </w:p>
    <w:p w14:paraId="79E7CC6C" w14:textId="77777777" w:rsidR="008A4E32" w:rsidRDefault="008A4E32" w:rsidP="008A4E32">
      <w:pPr>
        <w:ind w:hanging="2"/>
        <w:jc w:val="both"/>
        <w:rPr>
          <w:rFonts w:ascii="Calibri" w:eastAsia="Calibri" w:hAnsi="Calibri" w:cs="Calibri"/>
          <w:color w:val="000000"/>
          <w:sz w:val="22"/>
          <w:szCs w:val="22"/>
        </w:rPr>
      </w:pPr>
    </w:p>
    <w:p w14:paraId="4C9A4298" w14:textId="77777777" w:rsidR="008A4E32" w:rsidRDefault="008A4E32" w:rsidP="008A4E32">
      <w:pPr>
        <w:ind w:hanging="2"/>
        <w:jc w:val="both"/>
        <w:rPr>
          <w:rFonts w:ascii="Calibri" w:eastAsia="Calibri" w:hAnsi="Calibri" w:cs="Calibri"/>
          <w:color w:val="000000"/>
          <w:sz w:val="22"/>
          <w:szCs w:val="22"/>
        </w:rPr>
      </w:pPr>
    </w:p>
    <w:p w14:paraId="54F9A8B2" w14:textId="77777777" w:rsidR="008A4E32" w:rsidRPr="004D06DC" w:rsidRDefault="008A4E32" w:rsidP="008A4E32">
      <w:pPr>
        <w:jc w:val="both"/>
        <w:rPr>
          <w:rFonts w:ascii="Calibri" w:eastAsia="Calibri" w:hAnsi="Calibri" w:cs="Calibri"/>
          <w:b/>
          <w:bCs/>
          <w:sz w:val="22"/>
          <w:szCs w:val="22"/>
        </w:rPr>
      </w:pPr>
      <w:r w:rsidRPr="004D06DC">
        <w:rPr>
          <w:rFonts w:ascii="Calibri" w:eastAsia="Calibri" w:hAnsi="Calibri" w:cs="Calibri"/>
          <w:b/>
          <w:bCs/>
          <w:sz w:val="22"/>
          <w:szCs w:val="22"/>
        </w:rPr>
        <w:t xml:space="preserve">Plan de Estudio: </w:t>
      </w:r>
      <w:r>
        <w:rPr>
          <w:rFonts w:ascii="Calibri" w:eastAsia="Calibri" w:hAnsi="Calibri" w:cs="Calibri"/>
          <w:b/>
          <w:bCs/>
          <w:sz w:val="22"/>
          <w:szCs w:val="22"/>
        </w:rPr>
        <w:t>Especialización en Tecnologías Avanzadas para la Automatización y Producción Industrial</w:t>
      </w:r>
    </w:p>
    <w:p w14:paraId="08C98896" w14:textId="77777777" w:rsidR="008A4E32" w:rsidRPr="004D06DC" w:rsidRDefault="008A4E32" w:rsidP="008A4E32">
      <w:pPr>
        <w:jc w:val="both"/>
        <w:rPr>
          <w:rFonts w:ascii="Calibri" w:eastAsia="Calibri" w:hAnsi="Calibri" w:cs="Calibri"/>
          <w:b/>
          <w:bCs/>
          <w:sz w:val="22"/>
          <w:szCs w:val="22"/>
        </w:rPr>
      </w:pPr>
      <w:r w:rsidRPr="004D06DC">
        <w:rPr>
          <w:rFonts w:ascii="Calibri" w:eastAsia="Calibri" w:hAnsi="Calibri" w:cs="Calibri"/>
          <w:b/>
          <w:bCs/>
          <w:sz w:val="22"/>
          <w:szCs w:val="22"/>
        </w:rPr>
        <w:t>Duración: 2 semestres (un año académico)</w:t>
      </w:r>
    </w:p>
    <w:p w14:paraId="3689A6C1" w14:textId="77777777" w:rsidR="008A4E32" w:rsidRPr="004D06DC" w:rsidRDefault="008A4E32" w:rsidP="008A4E32">
      <w:pPr>
        <w:jc w:val="both"/>
        <w:rPr>
          <w:rFonts w:ascii="Calibri" w:eastAsia="Calibri" w:hAnsi="Calibri" w:cs="Calibri"/>
          <w:b/>
          <w:bCs/>
          <w:sz w:val="22"/>
          <w:szCs w:val="22"/>
        </w:rPr>
      </w:pPr>
      <w:r w:rsidRPr="004D06DC">
        <w:rPr>
          <w:rFonts w:ascii="Calibri" w:eastAsia="Calibri" w:hAnsi="Calibri" w:cs="Calibri"/>
          <w:b/>
          <w:bCs/>
          <w:sz w:val="22"/>
          <w:szCs w:val="22"/>
        </w:rPr>
        <w:t>Total, Créditos: 2</w:t>
      </w:r>
      <w:r>
        <w:rPr>
          <w:rFonts w:ascii="Calibri" w:eastAsia="Calibri" w:hAnsi="Calibri" w:cs="Calibri"/>
          <w:b/>
          <w:bCs/>
          <w:sz w:val="22"/>
          <w:szCs w:val="22"/>
        </w:rPr>
        <w:t>8</w:t>
      </w:r>
    </w:p>
    <w:p w14:paraId="59CEFFCC" w14:textId="77777777" w:rsidR="008A4E32" w:rsidRPr="004D06DC" w:rsidRDefault="008A4E32" w:rsidP="008A4E32">
      <w:pPr>
        <w:jc w:val="both"/>
        <w:rPr>
          <w:rFonts w:ascii="Calibri" w:eastAsia="Calibri" w:hAnsi="Calibri" w:cs="Calibri"/>
          <w:b/>
          <w:bCs/>
          <w:sz w:val="22"/>
          <w:szCs w:val="22"/>
        </w:rPr>
      </w:pPr>
      <w:r w:rsidRPr="004D06DC">
        <w:rPr>
          <w:rFonts w:ascii="Calibri" w:eastAsia="Calibri" w:hAnsi="Calibri" w:cs="Calibri"/>
          <w:b/>
          <w:bCs/>
          <w:sz w:val="22"/>
          <w:szCs w:val="22"/>
        </w:rPr>
        <w:t>Modalidad: Presencial</w:t>
      </w:r>
      <w:r>
        <w:rPr>
          <w:rFonts w:ascii="Calibri" w:eastAsia="Calibri" w:hAnsi="Calibri" w:cs="Calibri"/>
          <w:b/>
          <w:bCs/>
          <w:sz w:val="22"/>
          <w:szCs w:val="22"/>
        </w:rPr>
        <w:t xml:space="preserve"> concentrado fin de semana, Con mediación TIC.</w:t>
      </w:r>
    </w:p>
    <w:p w14:paraId="75380C19" w14:textId="77777777" w:rsidR="008A4E32" w:rsidRPr="004D06DC" w:rsidRDefault="008A4E32" w:rsidP="008A4E32">
      <w:pPr>
        <w:jc w:val="both"/>
        <w:rPr>
          <w:rFonts w:ascii="Calibri" w:eastAsia="Calibri" w:hAnsi="Calibri" w:cs="Calibri"/>
          <w:sz w:val="22"/>
          <w:szCs w:val="22"/>
        </w:rPr>
      </w:pPr>
      <w:r>
        <w:rPr>
          <w:rFonts w:ascii="Calibri" w:eastAsia="Calibri" w:hAnsi="Calibri" w:cs="Calibri"/>
          <w:sz w:val="22"/>
          <w:szCs w:val="22"/>
        </w:rPr>
        <w:pict w14:anchorId="1A5512E1">
          <v:rect id="_x0000_i1031" style="width:0;height:1.5pt" o:hralign="center" o:hrstd="t" o:hr="t" fillcolor="#a0a0a0" stroked="f"/>
        </w:pict>
      </w:r>
    </w:p>
    <w:p w14:paraId="023516DE" w14:textId="77777777" w:rsidR="008A4E32" w:rsidRPr="004D06DC" w:rsidRDefault="008A4E32" w:rsidP="008A4E32">
      <w:pPr>
        <w:jc w:val="both"/>
        <w:rPr>
          <w:rFonts w:ascii="Calibri" w:eastAsia="Calibri" w:hAnsi="Calibri" w:cs="Calibri"/>
          <w:b/>
          <w:bCs/>
          <w:sz w:val="22"/>
          <w:szCs w:val="22"/>
        </w:rPr>
      </w:pPr>
      <w:r w:rsidRPr="004D06DC">
        <w:rPr>
          <w:rFonts w:ascii="Calibri" w:eastAsia="Calibri" w:hAnsi="Calibri" w:cs="Calibri"/>
          <w:b/>
          <w:bCs/>
          <w:sz w:val="22"/>
          <w:szCs w:val="22"/>
        </w:rPr>
        <w:t>Primer Semestre: Fundamentos y Tecnologías Emergentes (1</w:t>
      </w:r>
      <w:r>
        <w:rPr>
          <w:rFonts w:ascii="Calibri" w:eastAsia="Calibri" w:hAnsi="Calibri" w:cs="Calibri"/>
          <w:b/>
          <w:bCs/>
          <w:sz w:val="22"/>
          <w:szCs w:val="22"/>
        </w:rPr>
        <w:t>4</w:t>
      </w:r>
      <w:r w:rsidRPr="004D06DC">
        <w:rPr>
          <w:rFonts w:ascii="Calibri" w:eastAsia="Calibri" w:hAnsi="Calibri" w:cs="Calibri"/>
          <w:b/>
          <w:bCs/>
          <w:sz w:val="22"/>
          <w:szCs w:val="22"/>
        </w:rPr>
        <w:t xml:space="preserve"> créditos)</w:t>
      </w:r>
    </w:p>
    <w:p w14:paraId="49BAF8D2" w14:textId="77777777" w:rsidR="008A4E32" w:rsidRPr="004D06DC" w:rsidRDefault="008A4E32" w:rsidP="008A4E32">
      <w:pPr>
        <w:numPr>
          <w:ilvl w:val="0"/>
          <w:numId w:val="41"/>
        </w:numPr>
        <w:jc w:val="both"/>
        <w:rPr>
          <w:rFonts w:ascii="Calibri" w:eastAsia="Calibri" w:hAnsi="Calibri" w:cs="Calibri"/>
          <w:sz w:val="22"/>
          <w:szCs w:val="22"/>
        </w:rPr>
      </w:pPr>
      <w:r w:rsidRPr="00630993">
        <w:rPr>
          <w:rFonts w:ascii="Calibri" w:eastAsia="Calibri" w:hAnsi="Calibri" w:cs="Calibri"/>
          <w:b/>
          <w:bCs/>
          <w:sz w:val="22"/>
          <w:szCs w:val="22"/>
        </w:rPr>
        <w:t>Fundamentos de la Transformación Industrial y Tecnologías Emergentes</w:t>
      </w:r>
    </w:p>
    <w:p w14:paraId="24E876A5" w14:textId="77777777" w:rsidR="008A4E32" w:rsidRPr="004D06DC" w:rsidRDefault="008A4E32" w:rsidP="008A4E32">
      <w:pPr>
        <w:numPr>
          <w:ilvl w:val="1"/>
          <w:numId w:val="41"/>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051C6712" w14:textId="77777777" w:rsidR="008A4E32" w:rsidRDefault="008A4E32" w:rsidP="008A4E32">
      <w:pPr>
        <w:numPr>
          <w:ilvl w:val="1"/>
          <w:numId w:val="41"/>
        </w:numPr>
        <w:jc w:val="both"/>
        <w:rPr>
          <w:rFonts w:ascii="Calibri" w:eastAsia="Calibri" w:hAnsi="Calibri" w:cs="Calibri"/>
          <w:sz w:val="22"/>
          <w:szCs w:val="22"/>
        </w:rPr>
      </w:pPr>
      <w:r w:rsidRPr="00630993">
        <w:rPr>
          <w:rFonts w:ascii="Calibri" w:eastAsia="Calibri" w:hAnsi="Calibri" w:cs="Calibri"/>
          <w:b/>
          <w:bCs/>
          <w:sz w:val="22"/>
          <w:szCs w:val="22"/>
        </w:rPr>
        <w:t>Descripción:</w:t>
      </w:r>
      <w:r w:rsidRPr="00630993">
        <w:rPr>
          <w:rFonts w:ascii="Calibri" w:eastAsia="Calibri" w:hAnsi="Calibri" w:cs="Calibri"/>
          <w:sz w:val="22"/>
          <w:szCs w:val="22"/>
        </w:rPr>
        <w:t xml:space="preserve"> Introducción a los principios de la modernización industrial avanzada. Análisis de la evolución desde paradigmas anteriores, la colaboración humano-máquina, personalización masiva y sostenibilidad.</w:t>
      </w:r>
    </w:p>
    <w:p w14:paraId="2DAAC9D3" w14:textId="77777777" w:rsidR="008A4E32" w:rsidRPr="00630993" w:rsidRDefault="008A4E32" w:rsidP="008A4E32">
      <w:pPr>
        <w:numPr>
          <w:ilvl w:val="1"/>
          <w:numId w:val="41"/>
        </w:numPr>
        <w:jc w:val="both"/>
        <w:rPr>
          <w:rFonts w:ascii="Calibri" w:eastAsia="Calibri" w:hAnsi="Calibri" w:cs="Calibri"/>
          <w:sz w:val="22"/>
          <w:szCs w:val="22"/>
        </w:rPr>
      </w:pPr>
      <w:r w:rsidRPr="00630993">
        <w:rPr>
          <w:rFonts w:ascii="Calibri" w:eastAsia="Calibri" w:hAnsi="Calibri" w:cs="Calibri"/>
          <w:b/>
          <w:bCs/>
          <w:sz w:val="22"/>
          <w:szCs w:val="22"/>
        </w:rPr>
        <w:t>Objetivo:</w:t>
      </w:r>
      <w:r w:rsidRPr="00630993">
        <w:rPr>
          <w:rFonts w:ascii="Calibri" w:eastAsia="Calibri" w:hAnsi="Calibri" w:cs="Calibri"/>
          <w:sz w:val="22"/>
          <w:szCs w:val="22"/>
        </w:rPr>
        <w:t xml:space="preserve">  Comprender los pilares y tendencias actuales de la industria tecnológicamente avanzada, aplicados a entornos industriales.</w:t>
      </w:r>
    </w:p>
    <w:p w14:paraId="0C0D648B" w14:textId="77777777" w:rsidR="008A4E32" w:rsidRPr="004D06DC" w:rsidRDefault="008A4E32" w:rsidP="008A4E32">
      <w:pPr>
        <w:numPr>
          <w:ilvl w:val="0"/>
          <w:numId w:val="41"/>
        </w:numPr>
        <w:jc w:val="both"/>
        <w:rPr>
          <w:rFonts w:ascii="Calibri" w:eastAsia="Calibri" w:hAnsi="Calibri" w:cs="Calibri"/>
          <w:sz w:val="22"/>
          <w:szCs w:val="22"/>
        </w:rPr>
      </w:pPr>
      <w:r w:rsidRPr="004D06DC">
        <w:rPr>
          <w:rFonts w:ascii="Calibri" w:eastAsia="Calibri" w:hAnsi="Calibri" w:cs="Calibri"/>
          <w:b/>
          <w:bCs/>
          <w:sz w:val="22"/>
          <w:szCs w:val="22"/>
        </w:rPr>
        <w:t>Ciberseguridad en Entornos Industriales</w:t>
      </w:r>
    </w:p>
    <w:p w14:paraId="78D6E782" w14:textId="77777777" w:rsidR="008A4E32" w:rsidRPr="004D06DC" w:rsidRDefault="008A4E32" w:rsidP="008A4E32">
      <w:pPr>
        <w:numPr>
          <w:ilvl w:val="1"/>
          <w:numId w:val="41"/>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677C5D36" w14:textId="77777777" w:rsidR="008A4E32" w:rsidRPr="004D06DC" w:rsidRDefault="008A4E32" w:rsidP="008A4E32">
      <w:pPr>
        <w:numPr>
          <w:ilvl w:val="1"/>
          <w:numId w:val="41"/>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Análisis de riesgos y amenazas en sistemas industriales conectados. Diseño de estrategias de ciberseguridad para proteger redes IoT y sistemas automatizados.</w:t>
      </w:r>
    </w:p>
    <w:p w14:paraId="2910CB8B" w14:textId="77777777" w:rsidR="008A4E32" w:rsidRPr="004D06DC" w:rsidRDefault="008A4E32" w:rsidP="008A4E32">
      <w:pPr>
        <w:numPr>
          <w:ilvl w:val="1"/>
          <w:numId w:val="41"/>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Implementar medidas de ciberseguridad en entornos industriales automatizados, salvaguardando la integridad de redes y datos.</w:t>
      </w:r>
    </w:p>
    <w:p w14:paraId="045D4EB2" w14:textId="77777777" w:rsidR="008A4E32" w:rsidRPr="004D06DC" w:rsidRDefault="008A4E32" w:rsidP="008A4E32">
      <w:pPr>
        <w:numPr>
          <w:ilvl w:val="0"/>
          <w:numId w:val="41"/>
        </w:numPr>
        <w:jc w:val="both"/>
        <w:rPr>
          <w:rFonts w:ascii="Calibri" w:eastAsia="Calibri" w:hAnsi="Calibri" w:cs="Calibri"/>
          <w:sz w:val="22"/>
          <w:szCs w:val="22"/>
        </w:rPr>
      </w:pPr>
      <w:r w:rsidRPr="004D06DC">
        <w:rPr>
          <w:rFonts w:ascii="Calibri" w:eastAsia="Calibri" w:hAnsi="Calibri" w:cs="Calibri"/>
          <w:b/>
          <w:bCs/>
          <w:sz w:val="22"/>
          <w:szCs w:val="22"/>
        </w:rPr>
        <w:t>Robótica Colaborativa y Automatización Industrial</w:t>
      </w:r>
    </w:p>
    <w:p w14:paraId="0AA0A2D0" w14:textId="77777777" w:rsidR="008A4E32" w:rsidRPr="004D06DC" w:rsidRDefault="008A4E32" w:rsidP="008A4E32">
      <w:pPr>
        <w:numPr>
          <w:ilvl w:val="1"/>
          <w:numId w:val="41"/>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w:t>
      </w:r>
      <w:r>
        <w:rPr>
          <w:rFonts w:ascii="Calibri" w:eastAsia="Calibri" w:hAnsi="Calibri" w:cs="Calibri"/>
          <w:sz w:val="22"/>
          <w:szCs w:val="22"/>
        </w:rPr>
        <w:t>4</w:t>
      </w:r>
    </w:p>
    <w:p w14:paraId="4F92B61E" w14:textId="77777777" w:rsidR="008A4E32" w:rsidRPr="004D06DC" w:rsidRDefault="008A4E32" w:rsidP="008A4E32">
      <w:pPr>
        <w:numPr>
          <w:ilvl w:val="1"/>
          <w:numId w:val="41"/>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Estudio de robots colaborativos (</w:t>
      </w:r>
      <w:proofErr w:type="spellStart"/>
      <w:r w:rsidRPr="004D06DC">
        <w:rPr>
          <w:rFonts w:ascii="Calibri" w:eastAsia="Calibri" w:hAnsi="Calibri" w:cs="Calibri"/>
          <w:sz w:val="22"/>
          <w:szCs w:val="22"/>
        </w:rPr>
        <w:t>cobots</w:t>
      </w:r>
      <w:proofErr w:type="spellEnd"/>
      <w:r w:rsidRPr="004D06DC">
        <w:rPr>
          <w:rFonts w:ascii="Calibri" w:eastAsia="Calibri" w:hAnsi="Calibri" w:cs="Calibri"/>
          <w:sz w:val="22"/>
          <w:szCs w:val="22"/>
        </w:rPr>
        <w:t>) y su integración en procesos productivos. Programación de robots industriales y su uso en la automatización de tareas complejas.</w:t>
      </w:r>
    </w:p>
    <w:p w14:paraId="4A616B59" w14:textId="77777777" w:rsidR="008A4E32" w:rsidRPr="004D06DC" w:rsidRDefault="008A4E32" w:rsidP="008A4E32">
      <w:pPr>
        <w:numPr>
          <w:ilvl w:val="1"/>
          <w:numId w:val="41"/>
        </w:numPr>
        <w:jc w:val="both"/>
        <w:rPr>
          <w:rFonts w:ascii="Calibri" w:eastAsia="Calibri" w:hAnsi="Calibri" w:cs="Calibri"/>
          <w:sz w:val="22"/>
          <w:szCs w:val="22"/>
        </w:rPr>
      </w:pPr>
      <w:r w:rsidRPr="004D06DC">
        <w:rPr>
          <w:rFonts w:ascii="Calibri" w:eastAsia="Calibri" w:hAnsi="Calibri" w:cs="Calibri"/>
          <w:b/>
          <w:bCs/>
          <w:sz w:val="22"/>
          <w:szCs w:val="22"/>
        </w:rPr>
        <w:lastRenderedPageBreak/>
        <w:t>Objetivo:</w:t>
      </w:r>
      <w:r w:rsidRPr="004D06DC">
        <w:rPr>
          <w:rFonts w:ascii="Calibri" w:eastAsia="Calibri" w:hAnsi="Calibri" w:cs="Calibri"/>
          <w:sz w:val="22"/>
          <w:szCs w:val="22"/>
        </w:rPr>
        <w:t xml:space="preserve"> Desarrollar habilidades para implementar y gestionar sistemas de automatización robótica avanzada.</w:t>
      </w:r>
    </w:p>
    <w:p w14:paraId="166015FE" w14:textId="77777777" w:rsidR="008A4E32" w:rsidRPr="004D06DC" w:rsidRDefault="008A4E32" w:rsidP="008A4E32">
      <w:pPr>
        <w:numPr>
          <w:ilvl w:val="0"/>
          <w:numId w:val="41"/>
        </w:numPr>
        <w:jc w:val="both"/>
        <w:rPr>
          <w:rFonts w:ascii="Calibri" w:eastAsia="Calibri" w:hAnsi="Calibri" w:cs="Calibri"/>
          <w:sz w:val="22"/>
          <w:szCs w:val="22"/>
        </w:rPr>
      </w:pPr>
      <w:r w:rsidRPr="004D06DC">
        <w:rPr>
          <w:rFonts w:ascii="Calibri" w:eastAsia="Calibri" w:hAnsi="Calibri" w:cs="Calibri"/>
          <w:b/>
          <w:bCs/>
          <w:sz w:val="22"/>
          <w:szCs w:val="22"/>
        </w:rPr>
        <w:t>Sistemas de Control Avanzado en Procesos Automatizados</w:t>
      </w:r>
    </w:p>
    <w:p w14:paraId="7F3870E2" w14:textId="77777777" w:rsidR="008A4E32" w:rsidRPr="004D06DC" w:rsidRDefault="008A4E32" w:rsidP="008A4E32">
      <w:pPr>
        <w:numPr>
          <w:ilvl w:val="1"/>
          <w:numId w:val="41"/>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w:t>
      </w:r>
      <w:r>
        <w:rPr>
          <w:rFonts w:ascii="Calibri" w:eastAsia="Calibri" w:hAnsi="Calibri" w:cs="Calibri"/>
          <w:sz w:val="22"/>
          <w:szCs w:val="22"/>
        </w:rPr>
        <w:t>4</w:t>
      </w:r>
    </w:p>
    <w:p w14:paraId="334F9679" w14:textId="77777777" w:rsidR="008A4E32" w:rsidRPr="004D06DC" w:rsidRDefault="008A4E32" w:rsidP="008A4E32">
      <w:pPr>
        <w:numPr>
          <w:ilvl w:val="1"/>
          <w:numId w:val="41"/>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Estudio de sistemas de control avanzados como SCADA y </w:t>
      </w:r>
      <w:proofErr w:type="spellStart"/>
      <w:r w:rsidRPr="004D06DC">
        <w:rPr>
          <w:rFonts w:ascii="Calibri" w:eastAsia="Calibri" w:hAnsi="Calibri" w:cs="Calibri"/>
          <w:sz w:val="22"/>
          <w:szCs w:val="22"/>
        </w:rPr>
        <w:t>PLCs</w:t>
      </w:r>
      <w:proofErr w:type="spellEnd"/>
      <w:r w:rsidRPr="004D06DC">
        <w:rPr>
          <w:rFonts w:ascii="Calibri" w:eastAsia="Calibri" w:hAnsi="Calibri" w:cs="Calibri"/>
          <w:sz w:val="22"/>
          <w:szCs w:val="22"/>
        </w:rPr>
        <w:t>, aplicados a la automatización de procesos complejos.</w:t>
      </w:r>
    </w:p>
    <w:p w14:paraId="0F4C69EA" w14:textId="77777777" w:rsidR="008A4E32" w:rsidRPr="004D06DC" w:rsidRDefault="008A4E32" w:rsidP="008A4E32">
      <w:pPr>
        <w:numPr>
          <w:ilvl w:val="1"/>
          <w:numId w:val="41"/>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Desarrollar competencias para diseñar e implementar sistemas de control en entornos industriales automatizados.</w:t>
      </w:r>
    </w:p>
    <w:p w14:paraId="0187F434" w14:textId="77777777" w:rsidR="008A4E32" w:rsidRPr="004D06DC" w:rsidRDefault="008A4E32" w:rsidP="008A4E32">
      <w:pPr>
        <w:jc w:val="both"/>
        <w:rPr>
          <w:rFonts w:ascii="Calibri" w:eastAsia="Calibri" w:hAnsi="Calibri" w:cs="Calibri"/>
          <w:sz w:val="22"/>
          <w:szCs w:val="22"/>
        </w:rPr>
      </w:pPr>
      <w:r>
        <w:rPr>
          <w:rFonts w:ascii="Calibri" w:eastAsia="Calibri" w:hAnsi="Calibri" w:cs="Calibri"/>
          <w:sz w:val="22"/>
          <w:szCs w:val="22"/>
        </w:rPr>
        <w:pict w14:anchorId="4CC20A32">
          <v:rect id="_x0000_i1032" style="width:0;height:1.5pt" o:hralign="center" o:hrstd="t" o:hr="t" fillcolor="#a0a0a0" stroked="f"/>
        </w:pict>
      </w:r>
    </w:p>
    <w:p w14:paraId="57B01939" w14:textId="77777777" w:rsidR="008A4E32" w:rsidRPr="004D06DC" w:rsidRDefault="008A4E32" w:rsidP="008A4E32">
      <w:pPr>
        <w:jc w:val="both"/>
        <w:rPr>
          <w:rFonts w:ascii="Calibri" w:eastAsia="Calibri" w:hAnsi="Calibri" w:cs="Calibri"/>
          <w:b/>
          <w:bCs/>
          <w:sz w:val="22"/>
          <w:szCs w:val="22"/>
        </w:rPr>
      </w:pPr>
      <w:r w:rsidRPr="004D06DC">
        <w:rPr>
          <w:rFonts w:ascii="Calibri" w:eastAsia="Calibri" w:hAnsi="Calibri" w:cs="Calibri"/>
          <w:b/>
          <w:bCs/>
          <w:sz w:val="22"/>
          <w:szCs w:val="22"/>
        </w:rPr>
        <w:t>Segundo Semestre: Innovación y Aplicaciones Avanzadas (1</w:t>
      </w:r>
      <w:r>
        <w:rPr>
          <w:rFonts w:ascii="Calibri" w:eastAsia="Calibri" w:hAnsi="Calibri" w:cs="Calibri"/>
          <w:b/>
          <w:bCs/>
          <w:sz w:val="22"/>
          <w:szCs w:val="22"/>
        </w:rPr>
        <w:t>4</w:t>
      </w:r>
      <w:r w:rsidRPr="004D06DC">
        <w:rPr>
          <w:rFonts w:ascii="Calibri" w:eastAsia="Calibri" w:hAnsi="Calibri" w:cs="Calibri"/>
          <w:b/>
          <w:bCs/>
          <w:sz w:val="22"/>
          <w:szCs w:val="22"/>
        </w:rPr>
        <w:t xml:space="preserve"> créditos)</w:t>
      </w:r>
    </w:p>
    <w:p w14:paraId="19C4919A" w14:textId="77777777" w:rsidR="008A4E32" w:rsidRPr="00630993" w:rsidRDefault="008A4E32" w:rsidP="008A4E32">
      <w:pPr>
        <w:numPr>
          <w:ilvl w:val="1"/>
          <w:numId w:val="42"/>
        </w:numPr>
        <w:jc w:val="both"/>
        <w:rPr>
          <w:rFonts w:ascii="Calibri" w:eastAsia="Calibri" w:hAnsi="Calibri" w:cs="Calibri"/>
          <w:sz w:val="22"/>
          <w:szCs w:val="22"/>
        </w:rPr>
      </w:pPr>
      <w:r w:rsidRPr="00630993">
        <w:rPr>
          <w:rFonts w:ascii="Calibri" w:eastAsia="Calibri" w:hAnsi="Calibri" w:cs="Calibri"/>
          <w:b/>
          <w:bCs/>
          <w:sz w:val="22"/>
          <w:szCs w:val="22"/>
        </w:rPr>
        <w:t>Innovación y Sostenibilidad en la Producción Industrial</w:t>
      </w:r>
    </w:p>
    <w:p w14:paraId="2512837C" w14:textId="77777777" w:rsidR="008A4E32" w:rsidRPr="004D06DC" w:rsidRDefault="008A4E32" w:rsidP="008A4E32">
      <w:pPr>
        <w:numPr>
          <w:ilvl w:val="1"/>
          <w:numId w:val="42"/>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524AEAE9" w14:textId="77777777" w:rsidR="008A4E32" w:rsidRPr="004D06DC" w:rsidRDefault="008A4E32" w:rsidP="008A4E32">
      <w:pPr>
        <w:numPr>
          <w:ilvl w:val="1"/>
          <w:numId w:val="42"/>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w:t>
      </w:r>
      <w:r w:rsidRPr="00630993">
        <w:rPr>
          <w:rFonts w:ascii="Calibri" w:eastAsia="Calibri" w:hAnsi="Calibri" w:cs="Calibri"/>
          <w:sz w:val="22"/>
          <w:szCs w:val="22"/>
        </w:rPr>
        <w:t>Estrategias para fomentar la innovación en la industria moderna, con un enfoque en sostenibilidad. Herramientas para diseñar procesos industriales más eficientes y ecológicos.</w:t>
      </w:r>
    </w:p>
    <w:p w14:paraId="1F22D5B2" w14:textId="77777777" w:rsidR="008A4E32" w:rsidRPr="004D06DC" w:rsidRDefault="008A4E32" w:rsidP="008A4E32">
      <w:pPr>
        <w:numPr>
          <w:ilvl w:val="1"/>
          <w:numId w:val="42"/>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w:t>
      </w:r>
      <w:r w:rsidRPr="00630993">
        <w:rPr>
          <w:rFonts w:ascii="Calibri" w:eastAsia="Calibri" w:hAnsi="Calibri" w:cs="Calibri"/>
          <w:sz w:val="22"/>
          <w:szCs w:val="22"/>
        </w:rPr>
        <w:t>Implementar soluciones innovadoras que promuevan la sostenibilidad y el avance tecnológico en la industria.</w:t>
      </w:r>
    </w:p>
    <w:p w14:paraId="166CDA78" w14:textId="77777777" w:rsidR="008A4E32" w:rsidRPr="004D06DC" w:rsidRDefault="008A4E32" w:rsidP="008A4E32">
      <w:pPr>
        <w:numPr>
          <w:ilvl w:val="0"/>
          <w:numId w:val="42"/>
        </w:numPr>
        <w:jc w:val="both"/>
        <w:rPr>
          <w:rFonts w:ascii="Calibri" w:eastAsia="Calibri" w:hAnsi="Calibri" w:cs="Calibri"/>
          <w:sz w:val="22"/>
          <w:szCs w:val="22"/>
        </w:rPr>
      </w:pPr>
      <w:r w:rsidRPr="004D06DC">
        <w:rPr>
          <w:rFonts w:ascii="Calibri" w:eastAsia="Calibri" w:hAnsi="Calibri" w:cs="Calibri"/>
          <w:b/>
          <w:bCs/>
          <w:sz w:val="22"/>
          <w:szCs w:val="22"/>
        </w:rPr>
        <w:t xml:space="preserve">Analítica de Datos y Machine </w:t>
      </w:r>
      <w:proofErr w:type="spellStart"/>
      <w:r w:rsidRPr="004D06DC">
        <w:rPr>
          <w:rFonts w:ascii="Calibri" w:eastAsia="Calibri" w:hAnsi="Calibri" w:cs="Calibri"/>
          <w:b/>
          <w:bCs/>
          <w:sz w:val="22"/>
          <w:szCs w:val="22"/>
        </w:rPr>
        <w:t>Learning</w:t>
      </w:r>
      <w:proofErr w:type="spellEnd"/>
      <w:r w:rsidRPr="004D06DC">
        <w:rPr>
          <w:rFonts w:ascii="Calibri" w:eastAsia="Calibri" w:hAnsi="Calibri" w:cs="Calibri"/>
          <w:b/>
          <w:bCs/>
          <w:sz w:val="22"/>
          <w:szCs w:val="22"/>
        </w:rPr>
        <w:t xml:space="preserve"> para la Optimización Industrial</w:t>
      </w:r>
    </w:p>
    <w:p w14:paraId="6905E809" w14:textId="77777777" w:rsidR="008A4E32" w:rsidRPr="004D06DC" w:rsidRDefault="008A4E32" w:rsidP="008A4E32">
      <w:pPr>
        <w:numPr>
          <w:ilvl w:val="1"/>
          <w:numId w:val="42"/>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22A39530" w14:textId="77777777" w:rsidR="008A4E32" w:rsidRPr="004D06DC" w:rsidRDefault="008A4E32" w:rsidP="008A4E32">
      <w:pPr>
        <w:numPr>
          <w:ilvl w:val="1"/>
          <w:numId w:val="42"/>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Uso de herramientas de machine </w:t>
      </w:r>
      <w:proofErr w:type="spellStart"/>
      <w:r w:rsidRPr="004D06DC">
        <w:rPr>
          <w:rFonts w:ascii="Calibri" w:eastAsia="Calibri" w:hAnsi="Calibri" w:cs="Calibri"/>
          <w:sz w:val="22"/>
          <w:szCs w:val="22"/>
        </w:rPr>
        <w:t>learning</w:t>
      </w:r>
      <w:proofErr w:type="spellEnd"/>
      <w:r w:rsidRPr="004D06DC">
        <w:rPr>
          <w:rFonts w:ascii="Calibri" w:eastAsia="Calibri" w:hAnsi="Calibri" w:cs="Calibri"/>
          <w:sz w:val="22"/>
          <w:szCs w:val="22"/>
        </w:rPr>
        <w:t xml:space="preserve"> y análisis de datos para mejorar la eficiencia de los procesos productivos, mantenimiento predictivo y toma de decisiones.</w:t>
      </w:r>
    </w:p>
    <w:p w14:paraId="789F05D6" w14:textId="77777777" w:rsidR="008A4E32" w:rsidRPr="004D06DC" w:rsidRDefault="008A4E32" w:rsidP="008A4E32">
      <w:pPr>
        <w:numPr>
          <w:ilvl w:val="1"/>
          <w:numId w:val="42"/>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Capacitar a los estudiantes en el uso de machine </w:t>
      </w:r>
      <w:proofErr w:type="spellStart"/>
      <w:r w:rsidRPr="004D06DC">
        <w:rPr>
          <w:rFonts w:ascii="Calibri" w:eastAsia="Calibri" w:hAnsi="Calibri" w:cs="Calibri"/>
          <w:sz w:val="22"/>
          <w:szCs w:val="22"/>
        </w:rPr>
        <w:t>learning</w:t>
      </w:r>
      <w:proofErr w:type="spellEnd"/>
      <w:r w:rsidRPr="004D06DC">
        <w:rPr>
          <w:rFonts w:ascii="Calibri" w:eastAsia="Calibri" w:hAnsi="Calibri" w:cs="Calibri"/>
          <w:sz w:val="22"/>
          <w:szCs w:val="22"/>
        </w:rPr>
        <w:t xml:space="preserve"> y analítica avanzada para la optimización industrial.</w:t>
      </w:r>
    </w:p>
    <w:p w14:paraId="07AFD3D0" w14:textId="77777777" w:rsidR="008A4E32" w:rsidRPr="004D06DC" w:rsidRDefault="008A4E32" w:rsidP="008A4E32">
      <w:pPr>
        <w:numPr>
          <w:ilvl w:val="0"/>
          <w:numId w:val="42"/>
        </w:numPr>
        <w:jc w:val="both"/>
        <w:rPr>
          <w:rFonts w:ascii="Calibri" w:eastAsia="Calibri" w:hAnsi="Calibri" w:cs="Calibri"/>
          <w:sz w:val="22"/>
          <w:szCs w:val="22"/>
        </w:rPr>
      </w:pPr>
      <w:r w:rsidRPr="004D06DC">
        <w:rPr>
          <w:rFonts w:ascii="Calibri" w:eastAsia="Calibri" w:hAnsi="Calibri" w:cs="Calibri"/>
          <w:b/>
          <w:bCs/>
          <w:sz w:val="22"/>
          <w:szCs w:val="22"/>
        </w:rPr>
        <w:t>Internet de las Cosas (IoT) Industrial</w:t>
      </w:r>
    </w:p>
    <w:p w14:paraId="7F5D89C8" w14:textId="77777777" w:rsidR="008A4E32" w:rsidRPr="004D06DC" w:rsidRDefault="008A4E32" w:rsidP="008A4E32">
      <w:pPr>
        <w:numPr>
          <w:ilvl w:val="1"/>
          <w:numId w:val="42"/>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427BB8D7" w14:textId="77777777" w:rsidR="008A4E32" w:rsidRPr="004D06DC" w:rsidRDefault="008A4E32" w:rsidP="008A4E32">
      <w:pPr>
        <w:numPr>
          <w:ilvl w:val="1"/>
          <w:numId w:val="42"/>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Uso del IoT en la industria para la recolección y análisis de datos en tiempo real. Conectividad de dispositivos y optimización de procesos productivos.</w:t>
      </w:r>
    </w:p>
    <w:p w14:paraId="1F6EDB43" w14:textId="77777777" w:rsidR="008A4E32" w:rsidRPr="00DC1CE7" w:rsidRDefault="008A4E32" w:rsidP="008A4E32">
      <w:pPr>
        <w:numPr>
          <w:ilvl w:val="1"/>
          <w:numId w:val="42"/>
        </w:numPr>
        <w:jc w:val="both"/>
        <w:rPr>
          <w:rFonts w:ascii="Calibri" w:eastAsia="Calibri" w:hAnsi="Calibri" w:cs="Calibri"/>
          <w:sz w:val="22"/>
          <w:szCs w:val="22"/>
        </w:rPr>
      </w:pPr>
      <w:r w:rsidRPr="00DC1CE7">
        <w:rPr>
          <w:rFonts w:ascii="Calibri" w:eastAsia="Calibri" w:hAnsi="Calibri" w:cs="Calibri"/>
          <w:b/>
          <w:bCs/>
          <w:sz w:val="22"/>
          <w:szCs w:val="22"/>
        </w:rPr>
        <w:t>Objetivo:</w:t>
      </w:r>
      <w:r w:rsidRPr="00DC1CE7">
        <w:rPr>
          <w:rFonts w:ascii="Calibri" w:eastAsia="Calibri" w:hAnsi="Calibri" w:cs="Calibri"/>
          <w:sz w:val="22"/>
          <w:szCs w:val="22"/>
        </w:rPr>
        <w:t xml:space="preserve"> Integrar IoT en fábricas inteligentes para mejorar la eficiencia y control de los procesos industriales.</w:t>
      </w:r>
    </w:p>
    <w:p w14:paraId="7ADE53EE" w14:textId="77777777" w:rsidR="008A4E32" w:rsidRPr="004D06DC" w:rsidRDefault="008A4E32" w:rsidP="008A4E32">
      <w:pPr>
        <w:numPr>
          <w:ilvl w:val="0"/>
          <w:numId w:val="42"/>
        </w:numPr>
        <w:jc w:val="both"/>
        <w:rPr>
          <w:rFonts w:ascii="Calibri" w:eastAsia="Calibri" w:hAnsi="Calibri" w:cs="Calibri"/>
          <w:sz w:val="22"/>
          <w:szCs w:val="22"/>
        </w:rPr>
      </w:pPr>
      <w:r w:rsidRPr="004D06DC">
        <w:rPr>
          <w:rFonts w:ascii="Calibri" w:eastAsia="Calibri" w:hAnsi="Calibri" w:cs="Calibri"/>
          <w:b/>
          <w:bCs/>
          <w:sz w:val="22"/>
          <w:szCs w:val="22"/>
        </w:rPr>
        <w:t>Prototipado Rápido y Fabricación Inteligente</w:t>
      </w:r>
    </w:p>
    <w:p w14:paraId="3E46D350" w14:textId="77777777" w:rsidR="008A4E32" w:rsidRPr="004D06DC" w:rsidRDefault="008A4E32" w:rsidP="008A4E32">
      <w:pPr>
        <w:numPr>
          <w:ilvl w:val="1"/>
          <w:numId w:val="42"/>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2</w:t>
      </w:r>
    </w:p>
    <w:p w14:paraId="3E2575A9" w14:textId="77777777" w:rsidR="008A4E32" w:rsidRPr="004D06DC" w:rsidRDefault="008A4E32" w:rsidP="008A4E32">
      <w:pPr>
        <w:numPr>
          <w:ilvl w:val="1"/>
          <w:numId w:val="42"/>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Aplicación de técnicas de fabricación inteligente y herramientas de prototipado rápido (como impresión 3D). Uso de tecnologías avanzadas para la creación de prototipos en la industria.</w:t>
      </w:r>
    </w:p>
    <w:p w14:paraId="3E1FA6D1" w14:textId="77777777" w:rsidR="008A4E32" w:rsidRPr="00DC1CE7" w:rsidRDefault="008A4E32" w:rsidP="008A4E32">
      <w:pPr>
        <w:numPr>
          <w:ilvl w:val="1"/>
          <w:numId w:val="42"/>
        </w:numPr>
        <w:jc w:val="both"/>
        <w:rPr>
          <w:rFonts w:ascii="Calibri" w:eastAsia="Calibri" w:hAnsi="Calibri" w:cs="Calibri"/>
          <w:sz w:val="22"/>
          <w:szCs w:val="22"/>
        </w:rPr>
      </w:pPr>
      <w:r w:rsidRPr="00DC1CE7">
        <w:rPr>
          <w:rFonts w:ascii="Calibri" w:eastAsia="Calibri" w:hAnsi="Calibri" w:cs="Calibri"/>
          <w:b/>
          <w:bCs/>
          <w:sz w:val="22"/>
          <w:szCs w:val="22"/>
        </w:rPr>
        <w:t>Objetivo:</w:t>
      </w:r>
      <w:r w:rsidRPr="00DC1CE7">
        <w:rPr>
          <w:rFonts w:ascii="Calibri" w:eastAsia="Calibri" w:hAnsi="Calibri" w:cs="Calibri"/>
          <w:sz w:val="22"/>
          <w:szCs w:val="22"/>
        </w:rPr>
        <w:t xml:space="preserve"> Desarrollar soluciones innovadoras y sostenibles mediante el uso de tecnologías de fabricación avanzada.</w:t>
      </w:r>
    </w:p>
    <w:p w14:paraId="5F4F7245" w14:textId="77777777" w:rsidR="008A4E32" w:rsidRPr="004D06DC" w:rsidRDefault="008A4E32" w:rsidP="008A4E32">
      <w:pPr>
        <w:numPr>
          <w:ilvl w:val="0"/>
          <w:numId w:val="42"/>
        </w:numPr>
        <w:rPr>
          <w:rFonts w:ascii="Calibri" w:eastAsia="Calibri" w:hAnsi="Calibri" w:cs="Calibri"/>
          <w:sz w:val="22"/>
          <w:szCs w:val="22"/>
        </w:rPr>
      </w:pPr>
      <w:r w:rsidRPr="004D06DC">
        <w:rPr>
          <w:rFonts w:ascii="Calibri" w:eastAsia="Calibri" w:hAnsi="Calibri" w:cs="Calibri"/>
          <w:b/>
          <w:bCs/>
          <w:sz w:val="22"/>
          <w:szCs w:val="22"/>
        </w:rPr>
        <w:t>Materia Electiva (3 créditos)</w:t>
      </w:r>
      <w:r w:rsidRPr="004D06DC">
        <w:rPr>
          <w:rFonts w:ascii="Calibri" w:eastAsia="Calibri" w:hAnsi="Calibri" w:cs="Calibri"/>
          <w:sz w:val="22"/>
          <w:szCs w:val="22"/>
        </w:rPr>
        <w:br/>
        <w:t>Los estudiantes podrán elegir una de las siguientes materias electivas:</w:t>
      </w:r>
    </w:p>
    <w:p w14:paraId="05DFB2D0" w14:textId="77777777" w:rsidR="008A4E32" w:rsidRPr="004D06DC" w:rsidRDefault="008A4E32" w:rsidP="008A4E32">
      <w:pPr>
        <w:ind w:left="720"/>
        <w:rPr>
          <w:rFonts w:ascii="Calibri" w:eastAsia="Calibri" w:hAnsi="Calibri" w:cs="Calibri"/>
          <w:sz w:val="22"/>
          <w:szCs w:val="22"/>
        </w:rPr>
      </w:pPr>
      <w:r w:rsidRPr="004D06DC">
        <w:rPr>
          <w:rFonts w:ascii="Calibri" w:eastAsia="Calibri" w:hAnsi="Calibri" w:cs="Calibri"/>
          <w:sz w:val="22"/>
          <w:szCs w:val="22"/>
        </w:rPr>
        <w:t xml:space="preserve">a. </w:t>
      </w:r>
      <w:r w:rsidRPr="00EA0656">
        <w:rPr>
          <w:rFonts w:ascii="Calibri" w:eastAsia="Calibri" w:hAnsi="Calibri" w:cs="Calibri"/>
          <w:sz w:val="22"/>
          <w:szCs w:val="22"/>
        </w:rPr>
        <w:t>Transformación Digital en la Industria</w:t>
      </w:r>
      <w:r w:rsidRPr="004D06DC">
        <w:rPr>
          <w:rFonts w:ascii="Calibri" w:eastAsia="Calibri" w:hAnsi="Calibri" w:cs="Calibri"/>
          <w:sz w:val="22"/>
          <w:szCs w:val="22"/>
        </w:rPr>
        <w:br/>
      </w:r>
      <w:r>
        <w:rPr>
          <w:rFonts w:ascii="Calibri" w:eastAsia="Calibri" w:hAnsi="Calibri" w:cs="Calibri"/>
          <w:sz w:val="22"/>
          <w:szCs w:val="22"/>
        </w:rPr>
        <w:t>b</w:t>
      </w:r>
      <w:r w:rsidRPr="004D06DC">
        <w:rPr>
          <w:rFonts w:ascii="Calibri" w:eastAsia="Calibri" w:hAnsi="Calibri" w:cs="Calibri"/>
          <w:sz w:val="22"/>
          <w:szCs w:val="22"/>
        </w:rPr>
        <w:t>. Realidad Aumentada y Virtual en la Industria</w:t>
      </w:r>
      <w:r w:rsidRPr="004D06DC">
        <w:rPr>
          <w:rFonts w:ascii="Calibri" w:eastAsia="Calibri" w:hAnsi="Calibri" w:cs="Calibri"/>
          <w:sz w:val="22"/>
          <w:szCs w:val="22"/>
        </w:rPr>
        <w:br/>
      </w:r>
      <w:r>
        <w:rPr>
          <w:rFonts w:ascii="Calibri" w:eastAsia="Calibri" w:hAnsi="Calibri" w:cs="Calibri"/>
          <w:sz w:val="22"/>
          <w:szCs w:val="22"/>
        </w:rPr>
        <w:t>c.</w:t>
      </w:r>
      <w:r w:rsidRPr="004D06DC">
        <w:rPr>
          <w:rFonts w:ascii="Calibri" w:eastAsia="Calibri" w:hAnsi="Calibri" w:cs="Calibri"/>
          <w:sz w:val="22"/>
          <w:szCs w:val="22"/>
        </w:rPr>
        <w:t xml:space="preserve"> Mantenimiento Predictivo y Gestión de Activos Industriales</w:t>
      </w:r>
      <w:r>
        <w:rPr>
          <w:rFonts w:ascii="Calibri" w:eastAsia="Calibri" w:hAnsi="Calibri" w:cs="Calibri"/>
          <w:sz w:val="22"/>
          <w:szCs w:val="22"/>
        </w:rPr>
        <w:t>.</w:t>
      </w:r>
    </w:p>
    <w:p w14:paraId="71DB7EB2" w14:textId="77777777" w:rsidR="008A4E32" w:rsidRPr="004D06DC" w:rsidRDefault="008A4E32" w:rsidP="008A4E32">
      <w:pPr>
        <w:jc w:val="both"/>
        <w:rPr>
          <w:rFonts w:ascii="Calibri" w:eastAsia="Calibri" w:hAnsi="Calibri" w:cs="Calibri"/>
          <w:sz w:val="22"/>
          <w:szCs w:val="22"/>
        </w:rPr>
      </w:pPr>
      <w:r>
        <w:rPr>
          <w:rFonts w:ascii="Calibri" w:eastAsia="Calibri" w:hAnsi="Calibri" w:cs="Calibri"/>
          <w:sz w:val="22"/>
          <w:szCs w:val="22"/>
        </w:rPr>
        <w:pict w14:anchorId="4B0DEC71">
          <v:rect id="_x0000_i1033" style="width:0;height:1.5pt" o:hralign="center" o:hrstd="t" o:hr="t" fillcolor="#a0a0a0" stroked="f"/>
        </w:pict>
      </w:r>
    </w:p>
    <w:p w14:paraId="0C986828" w14:textId="77777777" w:rsidR="008A4E32" w:rsidRDefault="008A4E32" w:rsidP="008A4E32">
      <w:pPr>
        <w:jc w:val="both"/>
        <w:rPr>
          <w:rFonts w:ascii="Calibri" w:eastAsia="Calibri" w:hAnsi="Calibri" w:cs="Calibri"/>
          <w:b/>
          <w:bCs/>
          <w:sz w:val="22"/>
          <w:szCs w:val="22"/>
        </w:rPr>
      </w:pPr>
      <w:r w:rsidRPr="004D06DC">
        <w:rPr>
          <w:rFonts w:ascii="Calibri" w:eastAsia="Calibri" w:hAnsi="Calibri" w:cs="Calibri"/>
          <w:b/>
          <w:bCs/>
          <w:sz w:val="22"/>
          <w:szCs w:val="22"/>
        </w:rPr>
        <w:t>Resumen del Plan:</w:t>
      </w:r>
    </w:p>
    <w:tbl>
      <w:tblPr>
        <w:tblW w:w="6540" w:type="dxa"/>
        <w:tblInd w:w="-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600" w:firstRow="0" w:lastRow="0" w:firstColumn="0" w:lastColumn="0" w:noHBand="1" w:noVBand="1"/>
      </w:tblPr>
      <w:tblGrid>
        <w:gridCol w:w="4830"/>
        <w:gridCol w:w="1710"/>
      </w:tblGrid>
      <w:tr w:rsidR="008A4E32" w14:paraId="6C3E1CF0" w14:textId="77777777" w:rsidTr="00AB13F5">
        <w:trPr>
          <w:trHeight w:val="285"/>
        </w:trPr>
        <w:tc>
          <w:tcPr>
            <w:tcW w:w="4830"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4DE072D0"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b/>
                <w:color w:val="000000"/>
                <w:sz w:val="22"/>
                <w:szCs w:val="22"/>
              </w:rPr>
              <w:t>PRIMER SEMESTRE</w:t>
            </w:r>
          </w:p>
        </w:tc>
        <w:tc>
          <w:tcPr>
            <w:tcW w:w="1710"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36A17CD1"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b/>
                <w:color w:val="000000"/>
                <w:sz w:val="22"/>
                <w:szCs w:val="22"/>
              </w:rPr>
              <w:t>CRÉDITOS</w:t>
            </w:r>
          </w:p>
        </w:tc>
      </w:tr>
      <w:tr w:rsidR="008A4E32" w14:paraId="18C949D7" w14:textId="77777777" w:rsidTr="00AB13F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25E91A2D" w14:textId="77777777" w:rsidR="008A4E32" w:rsidRDefault="008A4E32" w:rsidP="00AB13F5">
            <w:pPr>
              <w:jc w:val="both"/>
              <w:rPr>
                <w:rFonts w:ascii="Calibri" w:eastAsia="Calibri" w:hAnsi="Calibri" w:cs="Calibri"/>
                <w:color w:val="000000"/>
                <w:sz w:val="22"/>
                <w:szCs w:val="22"/>
              </w:rPr>
            </w:pPr>
            <w:r w:rsidRPr="00630993">
              <w:rPr>
                <w:rFonts w:ascii="Calibri" w:eastAsia="Calibri" w:hAnsi="Calibri" w:cs="Calibri"/>
                <w:sz w:val="22"/>
                <w:szCs w:val="22"/>
              </w:rPr>
              <w:t>Fundamentos de la Transformación Industrial y Tecnologías Emergentes</w:t>
            </w:r>
            <w:r w:rsidRPr="00E82430">
              <w:rPr>
                <w:rFonts w:ascii="Calibri" w:eastAsia="Calibri" w:hAnsi="Calibri" w:cs="Calibri"/>
                <w:sz w:val="22"/>
                <w:szCs w:val="22"/>
              </w:rPr>
              <w:tab/>
            </w:r>
            <w:r w:rsidRPr="00E82430">
              <w:rPr>
                <w:rFonts w:ascii="Calibri" w:eastAsia="Calibri" w:hAnsi="Calibri" w:cs="Calibri"/>
                <w:sz w:val="22"/>
                <w:szCs w:val="22"/>
              </w:rPr>
              <w:tab/>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7A9DF4E7"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8A4E32" w14:paraId="3191D706" w14:textId="77777777" w:rsidTr="00AB13F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7D2283C2" w14:textId="77777777" w:rsidR="008A4E32" w:rsidRDefault="008A4E32" w:rsidP="00AB13F5">
            <w:pPr>
              <w:jc w:val="both"/>
              <w:rPr>
                <w:rFonts w:ascii="Calibri" w:eastAsia="Calibri" w:hAnsi="Calibri" w:cs="Calibri"/>
                <w:color w:val="000000"/>
                <w:sz w:val="22"/>
                <w:szCs w:val="22"/>
              </w:rPr>
            </w:pPr>
            <w:r w:rsidRPr="004D06DC">
              <w:rPr>
                <w:rFonts w:ascii="Calibri" w:eastAsia="Calibri" w:hAnsi="Calibri" w:cs="Calibri"/>
                <w:sz w:val="22"/>
                <w:szCs w:val="22"/>
              </w:rPr>
              <w:t>Ciberseguridad en Entornos Industriales</w:t>
            </w:r>
            <w:r w:rsidRPr="00E82430">
              <w:rPr>
                <w:rFonts w:ascii="Calibri" w:eastAsia="Calibri" w:hAnsi="Calibri" w:cs="Calibri"/>
                <w:sz w:val="22"/>
                <w:szCs w:val="22"/>
              </w:rPr>
              <w:tab/>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3025B4B2"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8A4E32" w14:paraId="480D2366" w14:textId="77777777" w:rsidTr="00AB13F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42F2CA29" w14:textId="77777777" w:rsidR="008A4E32" w:rsidRDefault="008A4E32" w:rsidP="00AB13F5">
            <w:pPr>
              <w:jc w:val="both"/>
              <w:rPr>
                <w:rFonts w:ascii="Calibri" w:eastAsia="Calibri" w:hAnsi="Calibri" w:cs="Calibri"/>
                <w:color w:val="000000"/>
                <w:sz w:val="22"/>
                <w:szCs w:val="22"/>
              </w:rPr>
            </w:pPr>
            <w:r w:rsidRPr="004D06DC">
              <w:rPr>
                <w:rFonts w:ascii="Calibri" w:eastAsia="Calibri" w:hAnsi="Calibri" w:cs="Calibri"/>
                <w:sz w:val="22"/>
                <w:szCs w:val="22"/>
              </w:rPr>
              <w:lastRenderedPageBreak/>
              <w:t>Robótica Colaborativa y Automatización Industrial</w:t>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77425D95"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color w:val="000000"/>
                <w:sz w:val="22"/>
                <w:szCs w:val="22"/>
              </w:rPr>
              <w:t>4</w:t>
            </w:r>
          </w:p>
        </w:tc>
      </w:tr>
      <w:tr w:rsidR="008A4E32" w14:paraId="318D96B0" w14:textId="77777777" w:rsidTr="00AB13F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3B13ED13" w14:textId="77777777" w:rsidR="008A4E32" w:rsidRDefault="008A4E32" w:rsidP="00AB13F5">
            <w:pPr>
              <w:jc w:val="both"/>
              <w:rPr>
                <w:rFonts w:ascii="Calibri" w:eastAsia="Calibri" w:hAnsi="Calibri" w:cs="Calibri"/>
                <w:color w:val="000000"/>
                <w:sz w:val="22"/>
                <w:szCs w:val="22"/>
              </w:rPr>
            </w:pPr>
            <w:r w:rsidRPr="004D06DC">
              <w:rPr>
                <w:rFonts w:ascii="Calibri" w:eastAsia="Calibri" w:hAnsi="Calibri" w:cs="Calibri"/>
                <w:sz w:val="22"/>
                <w:szCs w:val="22"/>
              </w:rPr>
              <w:t>Sistemas de Control Avanzado en Procesos Automatizados</w:t>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067AD6C2"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color w:val="000000"/>
                <w:sz w:val="22"/>
                <w:szCs w:val="22"/>
              </w:rPr>
              <w:t>4</w:t>
            </w:r>
          </w:p>
        </w:tc>
      </w:tr>
      <w:tr w:rsidR="008A4E32" w14:paraId="47A9C20F" w14:textId="77777777" w:rsidTr="00AB13F5">
        <w:trPr>
          <w:trHeight w:val="285"/>
        </w:trPr>
        <w:tc>
          <w:tcPr>
            <w:tcW w:w="4830"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1FDA98FC" w14:textId="77777777" w:rsidR="008A4E32" w:rsidRDefault="008A4E32" w:rsidP="00AB13F5">
            <w:pPr>
              <w:jc w:val="both"/>
              <w:rPr>
                <w:rFonts w:ascii="Calibri" w:eastAsia="Calibri" w:hAnsi="Calibri" w:cs="Calibri"/>
                <w:color w:val="000000"/>
                <w:sz w:val="22"/>
                <w:szCs w:val="22"/>
              </w:rPr>
            </w:pPr>
            <w:r>
              <w:rPr>
                <w:rFonts w:ascii="Calibri" w:eastAsia="Calibri" w:hAnsi="Calibri" w:cs="Calibri"/>
                <w:color w:val="000000"/>
                <w:sz w:val="22"/>
                <w:szCs w:val="22"/>
              </w:rPr>
              <w:t>TOTAL</w:t>
            </w:r>
          </w:p>
        </w:tc>
        <w:tc>
          <w:tcPr>
            <w:tcW w:w="1710"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202BB41F"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b/>
                <w:color w:val="000000"/>
                <w:sz w:val="22"/>
                <w:szCs w:val="22"/>
              </w:rPr>
              <w:t>14</w:t>
            </w:r>
          </w:p>
        </w:tc>
      </w:tr>
    </w:tbl>
    <w:p w14:paraId="56868726" w14:textId="77777777" w:rsidR="008A4E32" w:rsidRDefault="008A4E32" w:rsidP="008A4E32">
      <w:pPr>
        <w:jc w:val="both"/>
        <w:rPr>
          <w:rFonts w:ascii="Calibri" w:eastAsia="Calibri" w:hAnsi="Calibri" w:cs="Calibri"/>
          <w:b/>
          <w:bCs/>
          <w:sz w:val="22"/>
          <w:szCs w:val="22"/>
        </w:rPr>
      </w:pPr>
    </w:p>
    <w:tbl>
      <w:tblPr>
        <w:tblW w:w="6810" w:type="dxa"/>
        <w:tblInd w:w="-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600" w:firstRow="0" w:lastRow="0" w:firstColumn="0" w:lastColumn="0" w:noHBand="1" w:noVBand="1"/>
      </w:tblPr>
      <w:tblGrid>
        <w:gridCol w:w="5475"/>
        <w:gridCol w:w="1335"/>
      </w:tblGrid>
      <w:tr w:rsidR="008A4E32" w14:paraId="71932B32" w14:textId="77777777" w:rsidTr="00AB13F5">
        <w:trPr>
          <w:trHeight w:val="285"/>
        </w:trPr>
        <w:tc>
          <w:tcPr>
            <w:tcW w:w="5475"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01FBA482"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b/>
                <w:color w:val="000000"/>
                <w:sz w:val="22"/>
                <w:szCs w:val="22"/>
              </w:rPr>
              <w:t>SEGUNDO SEMESTRE</w:t>
            </w:r>
          </w:p>
        </w:tc>
        <w:tc>
          <w:tcPr>
            <w:tcW w:w="1335"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2DE2D1B0"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b/>
                <w:color w:val="000000"/>
                <w:sz w:val="22"/>
                <w:szCs w:val="22"/>
              </w:rPr>
              <w:t>CRÉDITOS</w:t>
            </w:r>
          </w:p>
        </w:tc>
      </w:tr>
      <w:tr w:rsidR="008A4E32" w14:paraId="4F64EDE2" w14:textId="77777777" w:rsidTr="00AB13F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35ED2157" w14:textId="77777777" w:rsidR="008A4E32" w:rsidRPr="00630993" w:rsidRDefault="008A4E32" w:rsidP="00AB13F5">
            <w:pPr>
              <w:jc w:val="both"/>
              <w:rPr>
                <w:rFonts w:ascii="Calibri" w:eastAsia="Calibri" w:hAnsi="Calibri" w:cs="Calibri"/>
                <w:color w:val="000000"/>
                <w:sz w:val="22"/>
                <w:szCs w:val="22"/>
              </w:rPr>
            </w:pPr>
            <w:r w:rsidRPr="00630993">
              <w:rPr>
                <w:rFonts w:ascii="Calibri" w:eastAsia="Calibri" w:hAnsi="Calibri" w:cs="Calibri"/>
                <w:sz w:val="22"/>
                <w:szCs w:val="22"/>
              </w:rPr>
              <w:t>Innovación y Sostenibilidad en la Producción Industrial</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6524C9F7"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8A4E32" w14:paraId="3C810712" w14:textId="77777777" w:rsidTr="00AB13F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6E06D92E" w14:textId="77777777" w:rsidR="008A4E32" w:rsidRDefault="008A4E32" w:rsidP="00AB13F5">
            <w:pPr>
              <w:jc w:val="both"/>
              <w:rPr>
                <w:rFonts w:ascii="Calibri" w:eastAsia="Calibri" w:hAnsi="Calibri" w:cs="Calibri"/>
                <w:color w:val="000000"/>
                <w:sz w:val="22"/>
                <w:szCs w:val="22"/>
              </w:rPr>
            </w:pPr>
            <w:r w:rsidRPr="00781E75">
              <w:rPr>
                <w:rFonts w:ascii="Calibri" w:eastAsia="Calibri" w:hAnsi="Calibri" w:cs="Calibri"/>
                <w:sz w:val="22"/>
                <w:szCs w:val="22"/>
              </w:rPr>
              <w:t xml:space="preserve">Analítica de Datos y Machine </w:t>
            </w:r>
            <w:proofErr w:type="spellStart"/>
            <w:r w:rsidRPr="00781E75">
              <w:rPr>
                <w:rFonts w:ascii="Calibri" w:eastAsia="Calibri" w:hAnsi="Calibri" w:cs="Calibri"/>
                <w:sz w:val="22"/>
                <w:szCs w:val="22"/>
              </w:rPr>
              <w:t>Learning</w:t>
            </w:r>
            <w:proofErr w:type="spellEnd"/>
            <w:r w:rsidRPr="00781E75">
              <w:rPr>
                <w:rFonts w:ascii="Calibri" w:eastAsia="Calibri" w:hAnsi="Calibri" w:cs="Calibri"/>
                <w:sz w:val="22"/>
                <w:szCs w:val="22"/>
              </w:rPr>
              <w:t xml:space="preserve"> para la Optimización Industrial</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17C6B100"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8A4E32" w14:paraId="0BDB1FD4" w14:textId="77777777" w:rsidTr="00AB13F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3CF90E9D" w14:textId="77777777" w:rsidR="008A4E32" w:rsidRDefault="008A4E32" w:rsidP="00AB13F5">
            <w:pPr>
              <w:jc w:val="both"/>
              <w:rPr>
                <w:rFonts w:ascii="Calibri" w:eastAsia="Calibri" w:hAnsi="Calibri" w:cs="Calibri"/>
                <w:color w:val="000000"/>
                <w:sz w:val="22"/>
                <w:szCs w:val="22"/>
              </w:rPr>
            </w:pPr>
            <w:r w:rsidRPr="004D06DC">
              <w:rPr>
                <w:rFonts w:ascii="Calibri" w:eastAsia="Calibri" w:hAnsi="Calibri" w:cs="Calibri"/>
                <w:sz w:val="22"/>
                <w:szCs w:val="22"/>
              </w:rPr>
              <w:t>IoT Industrial</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39B2650B"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8A4E32" w14:paraId="2B5341E7" w14:textId="77777777" w:rsidTr="00AB13F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7060D0C5" w14:textId="77777777" w:rsidR="008A4E32" w:rsidRPr="004D06DC" w:rsidRDefault="008A4E32" w:rsidP="00AB13F5">
            <w:pPr>
              <w:jc w:val="both"/>
              <w:rPr>
                <w:rFonts w:ascii="Calibri" w:eastAsia="Calibri" w:hAnsi="Calibri" w:cs="Calibri"/>
                <w:sz w:val="22"/>
                <w:szCs w:val="22"/>
              </w:rPr>
            </w:pPr>
            <w:r w:rsidRPr="004D06DC">
              <w:rPr>
                <w:rFonts w:ascii="Calibri" w:eastAsia="Calibri" w:hAnsi="Calibri" w:cs="Calibri"/>
                <w:sz w:val="22"/>
                <w:szCs w:val="22"/>
              </w:rPr>
              <w:t>Prototipado Rápido y Fabricación Inteligente</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4D35FDB7"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color w:val="000000"/>
                <w:sz w:val="22"/>
                <w:szCs w:val="22"/>
              </w:rPr>
              <w:t>2</w:t>
            </w:r>
          </w:p>
        </w:tc>
      </w:tr>
      <w:tr w:rsidR="008A4E32" w14:paraId="3648EA7D" w14:textId="77777777" w:rsidTr="00AB13F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34140E64" w14:textId="77777777" w:rsidR="008A4E32" w:rsidRDefault="008A4E32" w:rsidP="00AB13F5">
            <w:pPr>
              <w:jc w:val="both"/>
              <w:rPr>
                <w:rFonts w:ascii="Calibri" w:eastAsia="Calibri" w:hAnsi="Calibri" w:cs="Calibri"/>
                <w:color w:val="000000"/>
                <w:sz w:val="22"/>
                <w:szCs w:val="22"/>
              </w:rPr>
            </w:pPr>
            <w:r w:rsidRPr="004D06DC">
              <w:rPr>
                <w:rFonts w:ascii="Calibri" w:eastAsia="Calibri" w:hAnsi="Calibri" w:cs="Calibri"/>
                <w:sz w:val="22"/>
                <w:szCs w:val="22"/>
              </w:rPr>
              <w:t>Materia Electiva</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0078D325"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8A4E32" w14:paraId="28D139C6" w14:textId="77777777" w:rsidTr="00AB13F5">
        <w:trPr>
          <w:trHeight w:val="285"/>
        </w:trPr>
        <w:tc>
          <w:tcPr>
            <w:tcW w:w="5475"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26589228" w14:textId="77777777" w:rsidR="008A4E32" w:rsidRDefault="008A4E32" w:rsidP="00AB13F5">
            <w:pPr>
              <w:jc w:val="both"/>
              <w:rPr>
                <w:rFonts w:ascii="Calibri" w:eastAsia="Calibri" w:hAnsi="Calibri" w:cs="Calibri"/>
                <w:color w:val="000000"/>
                <w:sz w:val="22"/>
                <w:szCs w:val="22"/>
              </w:rPr>
            </w:pPr>
            <w:r>
              <w:rPr>
                <w:rFonts w:ascii="Calibri" w:eastAsia="Calibri" w:hAnsi="Calibri" w:cs="Calibri"/>
                <w:color w:val="000000"/>
                <w:sz w:val="22"/>
                <w:szCs w:val="22"/>
              </w:rPr>
              <w:t>TOTAL</w:t>
            </w:r>
          </w:p>
        </w:tc>
        <w:tc>
          <w:tcPr>
            <w:tcW w:w="1335"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2EEBD82E" w14:textId="77777777" w:rsidR="008A4E32" w:rsidRDefault="008A4E32" w:rsidP="00AB13F5">
            <w:pPr>
              <w:jc w:val="center"/>
              <w:rPr>
                <w:rFonts w:ascii="Calibri" w:eastAsia="Calibri" w:hAnsi="Calibri" w:cs="Calibri"/>
                <w:color w:val="000000"/>
                <w:sz w:val="22"/>
                <w:szCs w:val="22"/>
              </w:rPr>
            </w:pPr>
            <w:r>
              <w:rPr>
                <w:rFonts w:ascii="Calibri" w:eastAsia="Calibri" w:hAnsi="Calibri" w:cs="Calibri"/>
                <w:b/>
                <w:color w:val="000000"/>
                <w:sz w:val="22"/>
                <w:szCs w:val="22"/>
              </w:rPr>
              <w:t>14</w:t>
            </w:r>
          </w:p>
        </w:tc>
      </w:tr>
    </w:tbl>
    <w:p w14:paraId="7DA22B54" w14:textId="77777777" w:rsidR="008A4E32" w:rsidRDefault="008A4E32" w:rsidP="008A4E32">
      <w:pPr>
        <w:ind w:hanging="2"/>
        <w:jc w:val="both"/>
        <w:rPr>
          <w:rFonts w:ascii="Calibri" w:eastAsia="Calibri" w:hAnsi="Calibri" w:cs="Calibri"/>
          <w:b/>
          <w:bCs/>
          <w:sz w:val="22"/>
          <w:szCs w:val="22"/>
        </w:rPr>
      </w:pPr>
      <w:r w:rsidRPr="00630993">
        <w:rPr>
          <w:rFonts w:ascii="Calibri" w:eastAsia="Calibri" w:hAnsi="Calibri" w:cs="Calibri"/>
          <w:sz w:val="22"/>
          <w:szCs w:val="22"/>
        </w:rPr>
        <w:t>Este plan de estudios asegura una progresión lógica desde los fundamentos tecnológicos hasta la aplicación práctica en proyectos industriales. La inclusión de una electiva en el segundo semestre brinda flexibilidad para que los estudiantes adapten el programa a sus intereses y necesidades específicas. Se requieren un total de 28 créditos para obtener el título de Especialista en Tecnologías Avanzadas para la Automatización y Producción Industrial.</w:t>
      </w:r>
    </w:p>
    <w:p w14:paraId="516543E1" w14:textId="77777777" w:rsidR="008A4E32" w:rsidRPr="00630993" w:rsidRDefault="008A4E32" w:rsidP="008A4E32">
      <w:pPr>
        <w:ind w:hanging="2"/>
        <w:jc w:val="both"/>
        <w:rPr>
          <w:rFonts w:ascii="Calibri" w:eastAsia="Calibri" w:hAnsi="Calibri" w:cs="Calibri"/>
          <w:sz w:val="22"/>
          <w:szCs w:val="22"/>
        </w:rPr>
      </w:pPr>
    </w:p>
    <w:p w14:paraId="34E9ED13" w14:textId="77777777" w:rsidR="008A4E32" w:rsidRPr="00630993" w:rsidRDefault="008A4E32" w:rsidP="008A4E32">
      <w:pPr>
        <w:ind w:hanging="2"/>
        <w:jc w:val="both"/>
        <w:rPr>
          <w:rFonts w:ascii="Calibri" w:eastAsia="Calibri" w:hAnsi="Calibri" w:cs="Calibri"/>
          <w:sz w:val="22"/>
          <w:szCs w:val="22"/>
        </w:rPr>
      </w:pPr>
      <w:r w:rsidRPr="00630993">
        <w:rPr>
          <w:rFonts w:ascii="Calibri" w:eastAsia="Calibri" w:hAnsi="Calibri" w:cs="Calibri"/>
          <w:sz w:val="22"/>
          <w:szCs w:val="22"/>
        </w:rPr>
        <w:t>El compromiso institucional con respecto a la flexibilización de sus currículos se expresa en la Política Curricular regulada por el Acuerdo 29 de 2008 del Consejo Académico. El currículo se caracteriza por ser flexible, pertinente, coherente, de construcción social y facilita la movilidad académica. Busca adoptar modelos pedagógicos centrados en procesos de aprendizaje y apoyados en el uso de nuevas tecnologías. Para lograr dicho objetivo, se tendrán sesiones con mediación TIC sincrónicas y presenciales de acuerdo con lo establecido en el Acuerdo 16 de 2022 del Consejo Académico. Adicionalmente, se fomenta la generación de contenidos digitales articulados con plataformas como Moodle.</w:t>
      </w:r>
    </w:p>
    <w:p w14:paraId="0D38BFAE" w14:textId="77777777" w:rsidR="008A4E32" w:rsidRDefault="008A4E32" w:rsidP="008A4E32">
      <w:pPr>
        <w:ind w:hanging="2"/>
        <w:jc w:val="both"/>
        <w:rPr>
          <w:rFonts w:ascii="Calibri" w:eastAsia="Calibri" w:hAnsi="Calibri" w:cs="Calibri"/>
          <w:color w:val="000000"/>
          <w:sz w:val="22"/>
          <w:szCs w:val="22"/>
        </w:rPr>
      </w:pPr>
    </w:p>
    <w:p w14:paraId="551E3E84" w14:textId="77777777" w:rsidR="008A4E32" w:rsidRDefault="008A4E32" w:rsidP="008A4E32">
      <w:pPr>
        <w:ind w:hanging="2"/>
        <w:jc w:val="both"/>
        <w:rPr>
          <w:rFonts w:ascii="Calibri" w:eastAsia="Calibri" w:hAnsi="Calibri" w:cs="Calibri"/>
          <w:color w:val="000000"/>
          <w:sz w:val="22"/>
          <w:szCs w:val="22"/>
        </w:rPr>
      </w:pPr>
    </w:p>
    <w:p w14:paraId="045132A9" w14:textId="77777777" w:rsidR="008A4E32" w:rsidRDefault="008A4E32" w:rsidP="008A4E32">
      <w:pPr>
        <w:ind w:hanging="2"/>
        <w:jc w:val="both"/>
        <w:rPr>
          <w:rFonts w:ascii="Calibri" w:eastAsia="Calibri" w:hAnsi="Calibri" w:cs="Calibri"/>
          <w:color w:val="000000"/>
          <w:sz w:val="22"/>
          <w:szCs w:val="22"/>
        </w:rPr>
      </w:pPr>
    </w:p>
    <w:p w14:paraId="3A1135AB" w14:textId="77777777" w:rsidR="008A4E32" w:rsidRDefault="008A4E32" w:rsidP="008A4E32">
      <w:pPr>
        <w:ind w:hanging="2"/>
        <w:rPr>
          <w:rFonts w:ascii="Calibri" w:eastAsia="Calibri" w:hAnsi="Calibri" w:cs="Calibri"/>
        </w:rPr>
      </w:pPr>
      <w:r>
        <w:rPr>
          <w:rFonts w:ascii="Calibri" w:eastAsia="Calibri" w:hAnsi="Calibri" w:cs="Calibri"/>
          <w:b/>
        </w:rPr>
        <w:t>Resultados de aprendizaje:</w:t>
      </w:r>
    </w:p>
    <w:p w14:paraId="4144A468" w14:textId="77777777" w:rsidR="008A4E32" w:rsidRDefault="008A4E32" w:rsidP="008A4E32">
      <w:pPr>
        <w:ind w:hanging="2"/>
        <w:jc w:val="both"/>
        <w:rPr>
          <w:rFonts w:ascii="Calibri" w:eastAsia="Calibri" w:hAnsi="Calibri" w:cs="Calibri"/>
          <w:color w:val="000000"/>
          <w:sz w:val="22"/>
          <w:szCs w:val="22"/>
        </w:rPr>
      </w:pPr>
    </w:p>
    <w:p w14:paraId="016407F8" w14:textId="77777777" w:rsidR="008A4E32" w:rsidRDefault="008A4E32" w:rsidP="008A4E32">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Los resultados de aprendizaje son un componente esencial de los aspectos curriculares del programa </w:t>
      </w:r>
      <w:r>
        <w:rPr>
          <w:rFonts w:ascii="Calibri" w:eastAsia="Calibri" w:hAnsi="Calibri" w:cs="Calibri"/>
          <w:color w:val="000000"/>
          <w:sz w:val="22"/>
          <w:szCs w:val="22"/>
          <w:lang w:val="es-ES"/>
        </w:rPr>
        <w:t>Especialización en Tecnologías Avanzadas para la Automatización y Producción Industrial</w:t>
      </w:r>
      <w:r>
        <w:rPr>
          <w:rFonts w:ascii="Calibri" w:eastAsia="Calibri" w:hAnsi="Calibri" w:cs="Calibri"/>
          <w:color w:val="000000"/>
          <w:sz w:val="22"/>
          <w:szCs w:val="22"/>
        </w:rPr>
        <w:t xml:space="preserve"> en la Universidad de Caldas. Estos resultados describen las competencias específicas que los estudiantes deben alcanzar al finalizar el programa. A continuación, se presentan los resultados de aprendizaje relevantes para el programa:</w:t>
      </w:r>
    </w:p>
    <w:p w14:paraId="759274EE" w14:textId="77777777" w:rsidR="008A4E32" w:rsidRDefault="008A4E32" w:rsidP="008A4E32">
      <w:pPr>
        <w:ind w:hanging="2"/>
        <w:jc w:val="both"/>
        <w:rPr>
          <w:rFonts w:ascii="Calibri" w:eastAsia="Calibri" w:hAnsi="Calibri" w:cs="Calibri"/>
          <w:color w:val="000000"/>
          <w:sz w:val="22"/>
          <w:szCs w:val="22"/>
        </w:rPr>
      </w:pPr>
    </w:p>
    <w:p w14:paraId="1FB21E2F" w14:textId="77777777" w:rsidR="008A4E32" w:rsidRDefault="008A4E32" w:rsidP="008A4E32">
      <w:pPr>
        <w:ind w:hanging="2"/>
        <w:jc w:val="both"/>
        <w:rPr>
          <w:rFonts w:ascii="Calibri" w:eastAsia="Calibri" w:hAnsi="Calibri" w:cs="Calibri"/>
          <w:color w:val="000000"/>
          <w:sz w:val="22"/>
          <w:szCs w:val="22"/>
        </w:rPr>
      </w:pPr>
    </w:p>
    <w:p w14:paraId="0F3CC632" w14:textId="77777777" w:rsidR="008A4E32" w:rsidRDefault="008A4E32" w:rsidP="008A4E32">
      <w:pPr>
        <w:ind w:hanging="2"/>
        <w:jc w:val="both"/>
        <w:rPr>
          <w:rFonts w:ascii="Calibri" w:eastAsia="Calibri" w:hAnsi="Calibri" w:cs="Calibri"/>
          <w:color w:val="000000"/>
          <w:sz w:val="22"/>
          <w:szCs w:val="22"/>
        </w:rPr>
      </w:pPr>
    </w:p>
    <w:tbl>
      <w:tblPr>
        <w:tblW w:w="932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35"/>
        <w:gridCol w:w="2693"/>
        <w:gridCol w:w="2268"/>
        <w:gridCol w:w="2126"/>
      </w:tblGrid>
      <w:tr w:rsidR="008A4E32" w14:paraId="01A0917E" w14:textId="77777777" w:rsidTr="00AB13F5">
        <w:trPr>
          <w:trHeight w:val="420"/>
        </w:trPr>
        <w:tc>
          <w:tcPr>
            <w:tcW w:w="9322" w:type="dxa"/>
            <w:gridSpan w:val="4"/>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298C2CD4" w14:textId="77777777" w:rsidR="008A4E32" w:rsidRDefault="008A4E32" w:rsidP="00AB13F5">
            <w:pPr>
              <w:spacing w:line="276" w:lineRule="auto"/>
              <w:ind w:hanging="2"/>
              <w:jc w:val="center"/>
              <w:rPr>
                <w:rFonts w:ascii="Calibri" w:eastAsia="Calibri" w:hAnsi="Calibri" w:cs="Calibri"/>
                <w:color w:val="000000"/>
              </w:rPr>
            </w:pPr>
            <w:r>
              <w:rPr>
                <w:rFonts w:ascii="Calibri" w:eastAsia="Calibri" w:hAnsi="Calibri" w:cs="Calibri"/>
                <w:b/>
                <w:color w:val="000000"/>
              </w:rPr>
              <w:t>CORRESPONDENCIA ENTRE PERFIL, OBJETIVOS, COMPETENCIAS Y RESULTADOS DE APRENDIZAJE (RA)</w:t>
            </w:r>
          </w:p>
        </w:tc>
      </w:tr>
      <w:tr w:rsidR="008A4E32" w14:paraId="65E96EB5" w14:textId="77777777" w:rsidTr="00AB13F5">
        <w:trPr>
          <w:trHeight w:val="1290"/>
        </w:trPr>
        <w:tc>
          <w:tcPr>
            <w:tcW w:w="2235"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07FA4566" w14:textId="77777777" w:rsidR="008A4E32" w:rsidRDefault="008A4E32" w:rsidP="00AB13F5">
            <w:pPr>
              <w:spacing w:line="276" w:lineRule="auto"/>
              <w:ind w:hanging="2"/>
              <w:jc w:val="center"/>
              <w:rPr>
                <w:rFonts w:ascii="Calibri" w:eastAsia="Calibri" w:hAnsi="Calibri" w:cs="Calibri"/>
                <w:color w:val="000000"/>
              </w:rPr>
            </w:pPr>
            <w:r>
              <w:rPr>
                <w:rFonts w:ascii="Calibri" w:eastAsia="Calibri" w:hAnsi="Calibri" w:cs="Calibri"/>
                <w:b/>
                <w:color w:val="000000"/>
              </w:rPr>
              <w:t>Perfil del Egreso</w:t>
            </w:r>
          </w:p>
          <w:p w14:paraId="27451D7E" w14:textId="77777777" w:rsidR="008A4E32" w:rsidRDefault="008A4E32" w:rsidP="00AB13F5">
            <w:pPr>
              <w:spacing w:line="276" w:lineRule="auto"/>
              <w:ind w:hanging="2"/>
              <w:jc w:val="center"/>
              <w:rPr>
                <w:rFonts w:ascii="Calibri" w:eastAsia="Calibri" w:hAnsi="Calibri" w:cs="Calibri"/>
                <w:color w:val="000000"/>
              </w:rPr>
            </w:pPr>
            <w:r>
              <w:rPr>
                <w:rFonts w:ascii="Calibri" w:eastAsia="Calibri" w:hAnsi="Calibri" w:cs="Calibri"/>
                <w:color w:val="000000"/>
              </w:rPr>
              <w:t>Punto de partida para la formulación del RA</w:t>
            </w:r>
          </w:p>
        </w:tc>
        <w:tc>
          <w:tcPr>
            <w:tcW w:w="2693"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21893C09" w14:textId="77777777" w:rsidR="008A4E32" w:rsidRDefault="008A4E32" w:rsidP="00AB13F5">
            <w:pPr>
              <w:tabs>
                <w:tab w:val="left" w:pos="1739"/>
              </w:tabs>
              <w:spacing w:line="276" w:lineRule="auto"/>
              <w:ind w:right="584" w:hanging="2"/>
              <w:jc w:val="center"/>
              <w:rPr>
                <w:rFonts w:ascii="Calibri" w:eastAsia="Calibri" w:hAnsi="Calibri" w:cs="Calibri"/>
                <w:color w:val="000000"/>
              </w:rPr>
            </w:pPr>
            <w:r>
              <w:rPr>
                <w:rFonts w:ascii="Calibri" w:eastAsia="Calibri" w:hAnsi="Calibri" w:cs="Calibri"/>
                <w:b/>
                <w:color w:val="000000"/>
              </w:rPr>
              <w:t>Objetivos de formación</w:t>
            </w:r>
          </w:p>
        </w:tc>
        <w:tc>
          <w:tcPr>
            <w:tcW w:w="2268"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28D0EB84" w14:textId="77777777" w:rsidR="008A4E32" w:rsidRDefault="008A4E32" w:rsidP="00AB13F5">
            <w:pPr>
              <w:spacing w:line="276" w:lineRule="auto"/>
              <w:ind w:hanging="2"/>
              <w:jc w:val="center"/>
              <w:rPr>
                <w:rFonts w:ascii="Calibri" w:eastAsia="Calibri" w:hAnsi="Calibri" w:cs="Calibri"/>
                <w:color w:val="000000"/>
              </w:rPr>
            </w:pPr>
            <w:r>
              <w:rPr>
                <w:rFonts w:ascii="Calibri" w:eastAsia="Calibri" w:hAnsi="Calibri" w:cs="Calibri"/>
                <w:b/>
                <w:color w:val="000000"/>
              </w:rPr>
              <w:t>Competencias</w:t>
            </w:r>
          </w:p>
          <w:p w14:paraId="71E7F8A9" w14:textId="77777777" w:rsidR="008A4E32" w:rsidRDefault="008A4E32" w:rsidP="00AB13F5">
            <w:pPr>
              <w:spacing w:line="276" w:lineRule="auto"/>
              <w:ind w:right="-110" w:hanging="2"/>
              <w:jc w:val="center"/>
              <w:rPr>
                <w:rFonts w:ascii="Calibri" w:eastAsia="Calibri" w:hAnsi="Calibri" w:cs="Calibri"/>
                <w:color w:val="000000"/>
              </w:rPr>
            </w:pPr>
            <w:r>
              <w:rPr>
                <w:rFonts w:ascii="Calibri" w:eastAsia="Calibri" w:hAnsi="Calibri" w:cs="Calibri"/>
                <w:color w:val="000000"/>
              </w:rPr>
              <w:t>Las competencias declaradas en el PEP</w:t>
            </w:r>
          </w:p>
        </w:tc>
        <w:tc>
          <w:tcPr>
            <w:tcW w:w="2126"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6B3B5B73" w14:textId="77777777" w:rsidR="008A4E32" w:rsidRDefault="008A4E32" w:rsidP="00AB13F5">
            <w:pPr>
              <w:spacing w:line="276" w:lineRule="auto"/>
              <w:ind w:hanging="2"/>
              <w:jc w:val="center"/>
              <w:rPr>
                <w:rFonts w:ascii="Calibri" w:eastAsia="Calibri" w:hAnsi="Calibri" w:cs="Calibri"/>
                <w:color w:val="000000"/>
              </w:rPr>
            </w:pPr>
            <w:r>
              <w:rPr>
                <w:rFonts w:ascii="Calibri" w:eastAsia="Calibri" w:hAnsi="Calibri" w:cs="Calibri"/>
                <w:b/>
                <w:color w:val="000000"/>
              </w:rPr>
              <w:t>Resultados de Aprendizaje</w:t>
            </w:r>
          </w:p>
          <w:p w14:paraId="5F302A29" w14:textId="77777777" w:rsidR="008A4E32" w:rsidRDefault="008A4E32" w:rsidP="00AB13F5">
            <w:pPr>
              <w:spacing w:line="276" w:lineRule="auto"/>
              <w:ind w:hanging="2"/>
              <w:jc w:val="center"/>
              <w:rPr>
                <w:rFonts w:ascii="Calibri" w:eastAsia="Calibri" w:hAnsi="Calibri" w:cs="Calibri"/>
                <w:color w:val="000000"/>
              </w:rPr>
            </w:pPr>
            <w:r>
              <w:rPr>
                <w:rFonts w:ascii="Calibri" w:eastAsia="Calibri" w:hAnsi="Calibri" w:cs="Calibri"/>
                <w:b/>
                <w:color w:val="000000"/>
              </w:rPr>
              <w:t>Estructura</w:t>
            </w:r>
          </w:p>
          <w:p w14:paraId="55CE4993" w14:textId="77777777" w:rsidR="008A4E32" w:rsidRDefault="008A4E32" w:rsidP="00AB13F5">
            <w:pPr>
              <w:spacing w:line="276" w:lineRule="auto"/>
              <w:ind w:hanging="2"/>
              <w:jc w:val="center"/>
              <w:rPr>
                <w:rFonts w:ascii="Calibri" w:eastAsia="Calibri" w:hAnsi="Calibri" w:cs="Calibri"/>
                <w:color w:val="000000"/>
              </w:rPr>
            </w:pPr>
            <w:r>
              <w:rPr>
                <w:rFonts w:ascii="Calibri" w:eastAsia="Calibri" w:hAnsi="Calibri" w:cs="Calibri"/>
                <w:color w:val="000000"/>
              </w:rPr>
              <w:t>(Acción, Contenido y Contexto)</w:t>
            </w:r>
          </w:p>
        </w:tc>
      </w:tr>
      <w:tr w:rsidR="008A4E32" w14:paraId="047197EF" w14:textId="77777777" w:rsidTr="00AB13F5">
        <w:trPr>
          <w:trHeight w:val="12960"/>
        </w:trPr>
        <w:tc>
          <w:tcPr>
            <w:tcW w:w="2235"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4748FB95" w14:textId="5930CA9C" w:rsidR="008A4E32" w:rsidRPr="00617E6F" w:rsidRDefault="00617E6F" w:rsidP="00AB13F5">
            <w:pPr>
              <w:spacing w:line="276" w:lineRule="auto"/>
              <w:ind w:hanging="2"/>
              <w:jc w:val="both"/>
              <w:rPr>
                <w:rFonts w:ascii="Calibri" w:eastAsia="Calibri" w:hAnsi="Calibri" w:cs="Calibri"/>
              </w:rPr>
            </w:pPr>
            <w:r w:rsidRPr="00617E6F">
              <w:rPr>
                <w:rFonts w:ascii="Calibri" w:eastAsia="Calibri" w:hAnsi="Calibri" w:cs="Calibri"/>
              </w:rPr>
              <w:lastRenderedPageBreak/>
              <w:t>El Especialista en Tecnologías Avanzadas para la Automatización y Producción Industrial será un profesional altamente capacitado para liderar y gestionar procesos de transformación digital e implementación de tecnologías de vanguardia en entornos industriales. Aplicará de manera estratégica y técnica tecnologías emergentes como la automatización avanzada, robótica colaborativa, sistemas de aprendizaje automático, IoT industrial y fabricación inteligente. Estará preparado para integrar soluciones innovadoras que optimicen la eficiencia, seguridad y sostenibilidad en la industria, adaptándose a las necesidades de personalización y colaboración entre humanos y máquinas propias de los paradigmas industriales avanzados</w:t>
            </w:r>
            <w:r w:rsidRPr="00617E6F">
              <w:rPr>
                <w:rFonts w:ascii="Calibri" w:eastAsia="Calibri" w:hAnsi="Calibri" w:cs="Calibri"/>
              </w:rPr>
              <w:t>.</w:t>
            </w:r>
            <w:r w:rsidRPr="00617E6F">
              <w:rPr>
                <w:rFonts w:ascii="Calibri" w:eastAsia="Calibri" w:hAnsi="Calibri" w:cs="Calibri"/>
              </w:rPr>
              <w:t xml:space="preserve"> Además, contará con habilidades en ciberseguridad y analítica de datos, lo que le permitirá enfrentar los retos de la digitalización industrial de manera efectiva y competitiva.</w:t>
            </w:r>
          </w:p>
        </w:tc>
        <w:tc>
          <w:tcPr>
            <w:tcW w:w="2693"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55E85733" w14:textId="1F4F1B35" w:rsidR="008A4E32" w:rsidRPr="007339AA" w:rsidRDefault="00617E6F" w:rsidP="008A4E32">
            <w:pPr>
              <w:pStyle w:val="Prrafodelista"/>
              <w:numPr>
                <w:ilvl w:val="0"/>
                <w:numId w:val="21"/>
              </w:numPr>
              <w:rPr>
                <w:rFonts w:ascii="Calibri" w:eastAsia="Calibri" w:hAnsi="Calibri" w:cs="Calibri"/>
              </w:rPr>
            </w:pPr>
            <w:r w:rsidRPr="00617E6F">
              <w:rPr>
                <w:rFonts w:ascii="Calibri" w:eastAsia="Calibri" w:hAnsi="Calibri" w:cs="Calibri"/>
              </w:rPr>
              <w:t>Formar profesionales con una comprensión profunda de los principios de la producción industrial avanzada y la capacidad de aplicar tecnologías clave para el diseño y análisis de soluciones</w:t>
            </w:r>
            <w:r w:rsidR="008A4E32" w:rsidRPr="007339AA">
              <w:rPr>
                <w:rFonts w:ascii="Calibri" w:eastAsia="Calibri" w:hAnsi="Calibri" w:cs="Calibri"/>
              </w:rPr>
              <w:t>.</w:t>
            </w:r>
          </w:p>
          <w:p w14:paraId="4D6611B9" w14:textId="5C42BDC3" w:rsidR="008A4E32" w:rsidRPr="007339AA" w:rsidRDefault="00617E6F" w:rsidP="008A4E32">
            <w:pPr>
              <w:numPr>
                <w:ilvl w:val="0"/>
                <w:numId w:val="21"/>
              </w:numPr>
              <w:spacing w:before="280" w:after="280"/>
              <w:ind w:hanging="2"/>
              <w:rPr>
                <w:rFonts w:ascii="Calibri" w:eastAsia="Calibri" w:hAnsi="Calibri" w:cs="Calibri"/>
                <w:highlight w:val="white"/>
              </w:rPr>
            </w:pPr>
            <w:r w:rsidRPr="00617E6F">
              <w:rPr>
                <w:rFonts w:ascii="Calibri" w:eastAsia="Calibri" w:hAnsi="Calibri" w:cs="Calibri"/>
              </w:rPr>
              <w:t>Desarrollar habilidades técnicas para la integración y aplicación de tecnologías como IoT, sistemas de aprendizaje automático y fabricación inteligente, orientadas a la optimización integral de los procesos productivos</w:t>
            </w:r>
            <w:r w:rsidR="008A4E32" w:rsidRPr="007339AA">
              <w:rPr>
                <w:rFonts w:ascii="Calibri" w:eastAsia="Calibri" w:hAnsi="Calibri" w:cs="Calibri"/>
              </w:rPr>
              <w:t xml:space="preserve">. </w:t>
            </w:r>
          </w:p>
          <w:p w14:paraId="5FC2CA03" w14:textId="0529AA0B" w:rsidR="008A4E32" w:rsidRPr="00687F5E" w:rsidRDefault="00617E6F" w:rsidP="008A4E32">
            <w:pPr>
              <w:numPr>
                <w:ilvl w:val="0"/>
                <w:numId w:val="21"/>
              </w:numPr>
              <w:spacing w:before="280" w:after="280"/>
              <w:ind w:hanging="2"/>
              <w:rPr>
                <w:rFonts w:ascii="Calibri" w:eastAsia="Calibri" w:hAnsi="Calibri" w:cs="Calibri"/>
                <w:highlight w:val="white"/>
              </w:rPr>
            </w:pPr>
            <w:r w:rsidRPr="00617E6F">
              <w:rPr>
                <w:rFonts w:ascii="Calibri" w:eastAsia="Calibri" w:hAnsi="Calibri" w:cs="Calibri"/>
              </w:rPr>
              <w:t>Capacitar en el diseño e implementación de estrategias robustas de ciberseguridad para proteger los activos y la continuidad operativa en entornos industriales conectados</w:t>
            </w:r>
            <w:r w:rsidR="008A4E32" w:rsidRPr="007339AA">
              <w:rPr>
                <w:rFonts w:ascii="Calibri" w:eastAsia="Calibri" w:hAnsi="Calibri" w:cs="Calibri"/>
              </w:rPr>
              <w:t>.</w:t>
            </w:r>
          </w:p>
          <w:p w14:paraId="4ECCACD5" w14:textId="35118E5B" w:rsidR="008A4E32" w:rsidRDefault="00220C64" w:rsidP="008A4E32">
            <w:pPr>
              <w:pStyle w:val="Prrafodelista"/>
              <w:numPr>
                <w:ilvl w:val="0"/>
                <w:numId w:val="21"/>
              </w:numPr>
              <w:spacing w:before="280" w:after="280"/>
              <w:rPr>
                <w:rFonts w:ascii="Calibri" w:eastAsia="Calibri" w:hAnsi="Calibri" w:cs="Calibri"/>
              </w:rPr>
            </w:pPr>
            <w:r w:rsidRPr="00220C64">
              <w:rPr>
                <w:rFonts w:ascii="Calibri" w:eastAsia="Calibri" w:hAnsi="Calibri" w:cs="Calibri"/>
              </w:rPr>
              <w:t>Fomentar la competencia en el uso de herramientas de analítica de datos y sistemas de aprendizaje automático para la toma de decisiones basada en evidencia y la mejora continua de la producción</w:t>
            </w:r>
            <w:r w:rsidR="008A4E32" w:rsidRPr="007339AA">
              <w:rPr>
                <w:rFonts w:ascii="Calibri" w:eastAsia="Calibri" w:hAnsi="Calibri" w:cs="Calibri"/>
              </w:rPr>
              <w:t>.</w:t>
            </w:r>
          </w:p>
          <w:p w14:paraId="75F4464A" w14:textId="5A66CA66" w:rsidR="00220C64" w:rsidRPr="007339AA" w:rsidRDefault="00220C64" w:rsidP="008A4E32">
            <w:pPr>
              <w:pStyle w:val="Prrafodelista"/>
              <w:numPr>
                <w:ilvl w:val="0"/>
                <w:numId w:val="21"/>
              </w:numPr>
              <w:spacing w:before="280" w:after="280"/>
              <w:rPr>
                <w:rFonts w:ascii="Calibri" w:eastAsia="Calibri" w:hAnsi="Calibri" w:cs="Calibri"/>
              </w:rPr>
            </w:pPr>
            <w:r w:rsidRPr="00220C64">
              <w:rPr>
                <w:rFonts w:ascii="Calibri" w:eastAsia="Calibri" w:hAnsi="Calibri" w:cs="Calibri"/>
              </w:rPr>
              <w:t>Impulsar la capacidad de liderar y/o proponer proyectos de innovación tecnológica que integren la sostenibilidad y optimicen la colaboración humano-máquina, aportando valor y resiliencia a las organizaciones industriales</w:t>
            </w:r>
          </w:p>
          <w:p w14:paraId="1D0F35C2" w14:textId="77777777" w:rsidR="008A4E32" w:rsidRDefault="008A4E32" w:rsidP="00AB13F5">
            <w:pPr>
              <w:spacing w:before="280" w:after="280"/>
              <w:rPr>
                <w:rFonts w:ascii="Calibri" w:eastAsia="Calibri" w:hAnsi="Calibri" w:cs="Calibri"/>
              </w:rPr>
            </w:pPr>
          </w:p>
          <w:p w14:paraId="6B8E06CD" w14:textId="77777777" w:rsidR="008A4E32" w:rsidRDefault="008A4E32" w:rsidP="00AB13F5">
            <w:pPr>
              <w:spacing w:before="280" w:after="280"/>
              <w:rPr>
                <w:rFonts w:ascii="Calibri" w:eastAsia="Calibri" w:hAnsi="Calibri" w:cs="Calibri"/>
              </w:rPr>
            </w:pPr>
          </w:p>
          <w:p w14:paraId="42A7D092" w14:textId="77777777" w:rsidR="008A4E32" w:rsidRDefault="008A4E32" w:rsidP="00AB13F5">
            <w:pPr>
              <w:spacing w:before="280" w:after="280"/>
              <w:rPr>
                <w:rFonts w:ascii="Calibri" w:eastAsia="Calibri" w:hAnsi="Calibri" w:cs="Calibri"/>
              </w:rPr>
            </w:pPr>
          </w:p>
          <w:p w14:paraId="3AF952AC" w14:textId="77777777" w:rsidR="008A4E32" w:rsidRDefault="008A4E32" w:rsidP="00AB13F5">
            <w:pPr>
              <w:ind w:hanging="2"/>
              <w:rPr>
                <w:rFonts w:ascii="Calibri" w:eastAsia="Calibri" w:hAnsi="Calibri" w:cs="Calibri"/>
              </w:rPr>
            </w:pPr>
          </w:p>
        </w:tc>
        <w:tc>
          <w:tcPr>
            <w:tcW w:w="2268"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09E55DF7" w14:textId="32C7E82F" w:rsidR="008A4E32" w:rsidRDefault="008A4E32" w:rsidP="00AB13F5">
            <w:pPr>
              <w:spacing w:after="280"/>
              <w:ind w:hanging="2"/>
              <w:jc w:val="both"/>
              <w:rPr>
                <w:rFonts w:ascii="Calibri" w:eastAsia="Calibri" w:hAnsi="Calibri" w:cs="Calibri"/>
                <w:highlight w:val="white"/>
              </w:rPr>
            </w:pPr>
            <w:r>
              <w:rPr>
                <w:rFonts w:ascii="Calibri" w:eastAsia="Calibri" w:hAnsi="Calibri" w:cs="Calibri"/>
                <w:b/>
                <w:highlight w:val="white"/>
              </w:rPr>
              <w:lastRenderedPageBreak/>
              <w:t xml:space="preserve">C1. </w:t>
            </w:r>
            <w:r w:rsidR="00220C64" w:rsidRPr="00220C64">
              <w:rPr>
                <w:rFonts w:ascii="Calibri" w:eastAsia="Calibri" w:hAnsi="Calibri" w:cs="Calibri"/>
              </w:rPr>
              <w:t>Comprender y aplicar los principios fundamentales de la producción industrial avanzada y sus tecnologías habilitadoras (IoT, sistemas de aprendizaje automático, robótica colaborativa, ciberseguridad) en el análisis, diseño y propuesta de soluciones para la transformación de entornos industriales</w:t>
            </w:r>
            <w:r w:rsidRPr="005548E7">
              <w:rPr>
                <w:rFonts w:ascii="Calibri" w:eastAsia="Calibri" w:hAnsi="Calibri" w:cs="Calibri"/>
              </w:rPr>
              <w:t>.</w:t>
            </w:r>
          </w:p>
          <w:p w14:paraId="3F52792A" w14:textId="70E87AB4" w:rsidR="008A4E32" w:rsidRDefault="008A4E32" w:rsidP="00AB13F5">
            <w:pPr>
              <w:spacing w:line="276" w:lineRule="auto"/>
              <w:ind w:hanging="2"/>
              <w:jc w:val="both"/>
              <w:rPr>
                <w:rFonts w:asciiTheme="majorHAnsi" w:hAnsiTheme="majorHAnsi" w:cstheme="majorHAnsi"/>
              </w:rPr>
            </w:pPr>
            <w:r>
              <w:rPr>
                <w:rFonts w:ascii="Calibri" w:eastAsia="Calibri" w:hAnsi="Calibri" w:cs="Calibri"/>
                <w:b/>
                <w:highlight w:val="white"/>
              </w:rPr>
              <w:t>C2</w:t>
            </w:r>
            <w:r>
              <w:rPr>
                <w:rFonts w:ascii="Calibri" w:eastAsia="Calibri" w:hAnsi="Calibri" w:cs="Calibri"/>
                <w:b/>
              </w:rPr>
              <w:t>.</w:t>
            </w:r>
            <w:r>
              <w:t xml:space="preserve"> </w:t>
            </w:r>
            <w:r w:rsidR="00220C64" w:rsidRPr="00220C64">
              <w:rPr>
                <w:rFonts w:asciiTheme="minorHAnsi" w:hAnsiTheme="minorHAnsi" w:cstheme="minorHAnsi"/>
              </w:rPr>
              <w:t>Integrar y aplicar tecnologías avanzadas como el Internet de las Cosas (IoT) industrial, sistemas de aprendizaje automático y técnicas de fabricación inteligente para optimizar la conectividad, personalización, flexibilidad y eficiencia de los sistemas y procesos productivos</w:t>
            </w:r>
            <w:r w:rsidR="00220C64">
              <w:rPr>
                <w:rFonts w:asciiTheme="minorHAnsi" w:hAnsiTheme="minorHAnsi" w:cstheme="minorHAnsi"/>
              </w:rPr>
              <w:t>.</w:t>
            </w:r>
          </w:p>
          <w:p w14:paraId="59FF0F15" w14:textId="77777777" w:rsidR="008A4E32" w:rsidRDefault="008A4E32" w:rsidP="00AB13F5">
            <w:pPr>
              <w:spacing w:line="276" w:lineRule="auto"/>
              <w:ind w:hanging="2"/>
              <w:jc w:val="both"/>
              <w:rPr>
                <w:rFonts w:ascii="Calibri" w:eastAsia="Calibri" w:hAnsi="Calibri" w:cs="Calibri"/>
                <w:b/>
                <w:bCs/>
              </w:rPr>
            </w:pPr>
          </w:p>
          <w:p w14:paraId="28F275C4" w14:textId="20123A8E" w:rsidR="008A4E32" w:rsidRDefault="008A4E32" w:rsidP="00AB13F5">
            <w:pPr>
              <w:spacing w:line="276" w:lineRule="auto"/>
              <w:ind w:hanging="2"/>
              <w:jc w:val="both"/>
              <w:rPr>
                <w:rFonts w:ascii="Calibri" w:eastAsia="Calibri" w:hAnsi="Calibri" w:cs="Calibri"/>
              </w:rPr>
            </w:pPr>
            <w:r>
              <w:rPr>
                <w:rFonts w:ascii="Calibri" w:eastAsia="Calibri" w:hAnsi="Calibri" w:cs="Calibri"/>
                <w:b/>
              </w:rPr>
              <w:t>C3.</w:t>
            </w:r>
            <w:r>
              <w:rPr>
                <w:rFonts w:ascii="Calibri" w:eastAsia="Calibri" w:hAnsi="Calibri" w:cs="Calibri"/>
              </w:rPr>
              <w:t xml:space="preserve"> </w:t>
            </w:r>
            <w:r w:rsidR="00220C64" w:rsidRPr="00220C64">
              <w:rPr>
                <w:rFonts w:ascii="Calibri" w:eastAsia="Calibri" w:hAnsi="Calibri" w:cs="Calibri"/>
              </w:rPr>
              <w:t>Diseñar e implementar estrategias y contramedidas de ciberseguridad robustas para proteger la infraestructura, los sistemas de control y los datos en entornos industriales automatizados, interconectados y expuestos a amenazas digitales</w:t>
            </w:r>
            <w:r w:rsidRPr="005548E7">
              <w:rPr>
                <w:rFonts w:ascii="Calibri" w:eastAsia="Calibri" w:hAnsi="Calibri" w:cs="Calibri"/>
              </w:rPr>
              <w:t>.</w:t>
            </w:r>
          </w:p>
          <w:p w14:paraId="789CB192" w14:textId="77777777" w:rsidR="008A4E32" w:rsidRDefault="008A4E32" w:rsidP="00AB13F5">
            <w:pPr>
              <w:spacing w:line="276" w:lineRule="auto"/>
              <w:ind w:hanging="2"/>
              <w:jc w:val="both"/>
              <w:rPr>
                <w:rFonts w:ascii="Calibri" w:eastAsia="Calibri" w:hAnsi="Calibri" w:cs="Calibri"/>
              </w:rPr>
            </w:pPr>
          </w:p>
          <w:p w14:paraId="2E553848" w14:textId="77777777" w:rsidR="008A4E32" w:rsidRDefault="008A4E32" w:rsidP="00AB13F5">
            <w:pPr>
              <w:spacing w:line="276" w:lineRule="auto"/>
              <w:ind w:hanging="2"/>
              <w:jc w:val="both"/>
              <w:rPr>
                <w:rFonts w:ascii="Calibri" w:eastAsia="Calibri" w:hAnsi="Calibri" w:cs="Calibri"/>
                <w:color w:val="0070C0"/>
              </w:rPr>
            </w:pPr>
          </w:p>
          <w:p w14:paraId="165D00F2" w14:textId="11F045B9" w:rsidR="008A4E32" w:rsidRDefault="008A4E32" w:rsidP="00AB13F5">
            <w:pPr>
              <w:spacing w:line="276" w:lineRule="auto"/>
              <w:ind w:hanging="2"/>
              <w:jc w:val="both"/>
              <w:rPr>
                <w:rFonts w:ascii="Calibri" w:eastAsia="Calibri" w:hAnsi="Calibri" w:cs="Calibri"/>
              </w:rPr>
            </w:pPr>
            <w:r>
              <w:rPr>
                <w:rFonts w:ascii="Calibri" w:eastAsia="Calibri" w:hAnsi="Calibri" w:cs="Calibri"/>
                <w:b/>
              </w:rPr>
              <w:t>C4.</w:t>
            </w:r>
            <w:r>
              <w:rPr>
                <w:rFonts w:ascii="Calibri" w:eastAsia="Calibri" w:hAnsi="Calibri" w:cs="Calibri"/>
              </w:rPr>
              <w:t xml:space="preserve"> </w:t>
            </w:r>
            <w:r w:rsidR="00220C64" w:rsidRPr="00220C64">
              <w:rPr>
                <w:rFonts w:ascii="Calibri" w:eastAsia="Calibri" w:hAnsi="Calibri" w:cs="Calibri"/>
              </w:rPr>
              <w:t xml:space="preserve">Utilizar y gestionar herramientas de analítica </w:t>
            </w:r>
            <w:r w:rsidR="00220C64" w:rsidRPr="00220C64">
              <w:rPr>
                <w:rFonts w:ascii="Calibri" w:eastAsia="Calibri" w:hAnsi="Calibri" w:cs="Calibri"/>
              </w:rPr>
              <w:lastRenderedPageBreak/>
              <w:t>avanzada y sistemas de aprendizaje automático para extraer conocimiento de los datos operativos, fundamentar la toma de decisiones estratégicas y tácticas, y optimizar el rendimiento y la eficiencia de los procesos industriales en tiempo real</w:t>
            </w:r>
            <w:r w:rsidRPr="00443790">
              <w:rPr>
                <w:rFonts w:ascii="Calibri" w:eastAsia="Calibri" w:hAnsi="Calibri" w:cs="Calibri"/>
              </w:rPr>
              <w:t>.</w:t>
            </w:r>
          </w:p>
          <w:p w14:paraId="08F9EEC7" w14:textId="77777777" w:rsidR="008A4E32" w:rsidRDefault="008A4E32" w:rsidP="00AB13F5">
            <w:pPr>
              <w:spacing w:line="276" w:lineRule="auto"/>
              <w:ind w:hanging="2"/>
              <w:jc w:val="both"/>
              <w:rPr>
                <w:rFonts w:ascii="Calibri" w:eastAsia="Calibri" w:hAnsi="Calibri" w:cs="Calibri"/>
              </w:rPr>
            </w:pPr>
          </w:p>
          <w:p w14:paraId="7749F7DF" w14:textId="39F8BB92" w:rsidR="008A4E32" w:rsidRPr="00443790" w:rsidRDefault="008A4E32" w:rsidP="00AB13F5">
            <w:pPr>
              <w:spacing w:line="276" w:lineRule="auto"/>
              <w:ind w:hanging="2"/>
              <w:jc w:val="both"/>
              <w:rPr>
                <w:rFonts w:ascii="Calibri" w:eastAsia="Calibri" w:hAnsi="Calibri" w:cs="Calibri"/>
              </w:rPr>
            </w:pPr>
            <w:r w:rsidRPr="00443790">
              <w:rPr>
                <w:rFonts w:ascii="Calibri" w:eastAsia="Calibri" w:hAnsi="Calibri" w:cs="Calibri"/>
                <w:b/>
                <w:bCs/>
              </w:rPr>
              <w:t>C5.</w:t>
            </w:r>
            <w:r>
              <w:t xml:space="preserve"> </w:t>
            </w:r>
            <w:r w:rsidR="00220C64" w:rsidRPr="00220C64">
              <w:rPr>
                <w:rFonts w:ascii="Calibri" w:eastAsia="Calibri" w:hAnsi="Calibri" w:cs="Calibri"/>
              </w:rPr>
              <w:t>Liderar y/o proponer proyectos de innovación tecnológica en el sector industrial, integrando criterios de sostenibilidad (ambiental, social, económica) y diseñando sistemas que potencien la colaboración efectiva y segura entre humanos y máquinas, orientados a la creación de valor y resiliencia.</w:t>
            </w:r>
          </w:p>
          <w:p w14:paraId="6BB70CF6" w14:textId="77777777" w:rsidR="008A4E32" w:rsidRDefault="008A4E32" w:rsidP="00AB13F5">
            <w:pPr>
              <w:spacing w:line="276" w:lineRule="auto"/>
              <w:ind w:hanging="2"/>
              <w:jc w:val="both"/>
              <w:rPr>
                <w:rFonts w:ascii="Calibri" w:eastAsia="Calibri" w:hAnsi="Calibri" w:cs="Calibri"/>
              </w:rPr>
            </w:pPr>
          </w:p>
          <w:p w14:paraId="68792962" w14:textId="77777777" w:rsidR="008A4E32" w:rsidRDefault="008A4E32" w:rsidP="00AB13F5">
            <w:pPr>
              <w:spacing w:line="276" w:lineRule="auto"/>
              <w:ind w:hanging="2"/>
              <w:jc w:val="both"/>
              <w:rPr>
                <w:rFonts w:ascii="Calibri" w:eastAsia="Calibri" w:hAnsi="Calibri" w:cs="Calibri"/>
              </w:rPr>
            </w:pPr>
          </w:p>
          <w:p w14:paraId="0B3583B9" w14:textId="77777777" w:rsidR="008A4E32" w:rsidRDefault="008A4E32" w:rsidP="00AB13F5">
            <w:pPr>
              <w:spacing w:line="276" w:lineRule="auto"/>
              <w:ind w:hanging="2"/>
              <w:jc w:val="both"/>
              <w:rPr>
                <w:rFonts w:ascii="Calibri" w:eastAsia="Calibri" w:hAnsi="Calibri" w:cs="Calibri"/>
              </w:rPr>
            </w:pPr>
          </w:p>
        </w:tc>
        <w:tc>
          <w:tcPr>
            <w:tcW w:w="2126"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1F0B11FF" w14:textId="5CE2C1B8" w:rsidR="008A4E32" w:rsidRDefault="008A4E32" w:rsidP="00AB13F5">
            <w:pPr>
              <w:spacing w:line="276" w:lineRule="auto"/>
              <w:ind w:hanging="2"/>
              <w:rPr>
                <w:rFonts w:ascii="Calibri" w:eastAsia="Calibri" w:hAnsi="Calibri" w:cs="Calibri"/>
              </w:rPr>
            </w:pPr>
            <w:r>
              <w:rPr>
                <w:rFonts w:ascii="Calibri" w:eastAsia="Calibri" w:hAnsi="Calibri" w:cs="Calibri"/>
                <w:b/>
              </w:rPr>
              <w:lastRenderedPageBreak/>
              <w:t>RA1</w:t>
            </w:r>
            <w:r>
              <w:rPr>
                <w:rFonts w:ascii="Calibri" w:eastAsia="Calibri" w:hAnsi="Calibri" w:cs="Calibri"/>
              </w:rPr>
              <w:t xml:space="preserve">. </w:t>
            </w:r>
            <w:r w:rsidRPr="00002401">
              <w:rPr>
                <w:rFonts w:ascii="Calibri" w:eastAsia="Calibri" w:hAnsi="Calibri" w:cs="Calibri"/>
              </w:rPr>
              <w:t xml:space="preserve">Aplicar los principios fundamentales de la </w:t>
            </w:r>
            <w:r w:rsidRPr="00DA181F">
              <w:rPr>
                <w:rFonts w:ascii="Calibri" w:eastAsia="Calibri" w:hAnsi="Calibri" w:cs="Calibri"/>
              </w:rPr>
              <w:t>producción industrial avanzada</w:t>
            </w:r>
            <w:r w:rsidRPr="00002401">
              <w:rPr>
                <w:rFonts w:ascii="Calibri" w:eastAsia="Calibri" w:hAnsi="Calibri" w:cs="Calibri"/>
              </w:rPr>
              <w:t xml:space="preserve"> y las tecnologías clave (IoT, </w:t>
            </w:r>
            <w:r w:rsidRPr="008A4E32">
              <w:rPr>
                <w:rFonts w:ascii="Calibri" w:eastAsia="Calibri" w:hAnsi="Calibri" w:cs="Calibri"/>
              </w:rPr>
              <w:t>sistemas de aprendizaje automático</w:t>
            </w:r>
            <w:r w:rsidRPr="00002401">
              <w:rPr>
                <w:rFonts w:ascii="Calibri" w:eastAsia="Calibri" w:hAnsi="Calibri" w:cs="Calibri"/>
              </w:rPr>
              <w:t>, robótica colaborativa, ciberseguridad) en el diseño o análisis de soluciones para entornos industriales específicos.</w:t>
            </w:r>
          </w:p>
          <w:p w14:paraId="06BE298C" w14:textId="77777777" w:rsidR="008A4E32" w:rsidRDefault="008A4E32" w:rsidP="00AB13F5">
            <w:pPr>
              <w:spacing w:line="276" w:lineRule="auto"/>
              <w:ind w:hanging="2"/>
              <w:rPr>
                <w:rFonts w:ascii="Calibri" w:eastAsia="Calibri" w:hAnsi="Calibri" w:cs="Calibri"/>
              </w:rPr>
            </w:pPr>
          </w:p>
          <w:p w14:paraId="484CA565" w14:textId="77777777" w:rsidR="008A4E32" w:rsidRDefault="008A4E32" w:rsidP="00AB13F5">
            <w:pPr>
              <w:spacing w:line="276" w:lineRule="auto"/>
              <w:ind w:hanging="2"/>
              <w:rPr>
                <w:rFonts w:ascii="Calibri" w:eastAsia="Calibri" w:hAnsi="Calibri" w:cs="Calibri"/>
              </w:rPr>
            </w:pPr>
            <w:r>
              <w:rPr>
                <w:rFonts w:ascii="Calibri" w:eastAsia="Calibri" w:hAnsi="Calibri" w:cs="Calibri"/>
                <w:b/>
              </w:rPr>
              <w:t>RA2</w:t>
            </w:r>
            <w:r>
              <w:rPr>
                <w:rFonts w:ascii="Calibri" w:eastAsia="Calibri" w:hAnsi="Calibri" w:cs="Calibri"/>
              </w:rPr>
              <w:t>. A</w:t>
            </w:r>
            <w:r w:rsidRPr="007339AA">
              <w:rPr>
                <w:rFonts w:ascii="Calibri" w:eastAsia="Calibri" w:hAnsi="Calibri" w:cs="Calibri"/>
              </w:rPr>
              <w:t xml:space="preserve">plicar tecnologías como el Internet de las Cosas (IoT) industrial, </w:t>
            </w:r>
            <w:r w:rsidRPr="00DA181F">
              <w:rPr>
                <w:rFonts w:ascii="Calibri" w:eastAsia="Calibri" w:hAnsi="Calibri" w:cs="Calibri"/>
              </w:rPr>
              <w:t>sistemas de aprendizaje automático</w:t>
            </w:r>
            <w:r>
              <w:rPr>
                <w:rFonts w:ascii="Calibri" w:eastAsia="Calibri" w:hAnsi="Calibri" w:cs="Calibri"/>
              </w:rPr>
              <w:t xml:space="preserve"> </w:t>
            </w:r>
            <w:r w:rsidRPr="007339AA">
              <w:rPr>
                <w:rFonts w:ascii="Calibri" w:eastAsia="Calibri" w:hAnsi="Calibri" w:cs="Calibri"/>
              </w:rPr>
              <w:t>y fabricación inteligente para optimizar la conectividad, personalización y flexibilidad de los procesos productivos, mejorando la eficiencia y calidad en entornos industriales.</w:t>
            </w:r>
          </w:p>
          <w:p w14:paraId="3F71DCBF" w14:textId="77777777" w:rsidR="008A4E32" w:rsidRDefault="008A4E32" w:rsidP="00AB13F5">
            <w:pPr>
              <w:spacing w:line="276" w:lineRule="auto"/>
              <w:ind w:hanging="2"/>
              <w:rPr>
                <w:rFonts w:ascii="Calibri" w:eastAsia="Calibri" w:hAnsi="Calibri" w:cs="Calibri"/>
              </w:rPr>
            </w:pPr>
          </w:p>
          <w:p w14:paraId="0E2E690D" w14:textId="77777777" w:rsidR="008A4E32" w:rsidRDefault="008A4E32" w:rsidP="00AB13F5">
            <w:pPr>
              <w:spacing w:line="276" w:lineRule="auto"/>
              <w:ind w:hanging="2"/>
              <w:rPr>
                <w:rFonts w:ascii="Calibri" w:eastAsia="Calibri" w:hAnsi="Calibri" w:cs="Calibri"/>
              </w:rPr>
            </w:pPr>
            <w:r>
              <w:rPr>
                <w:rFonts w:ascii="Calibri" w:eastAsia="Calibri" w:hAnsi="Calibri" w:cs="Calibri"/>
                <w:b/>
              </w:rPr>
              <w:t>RA3</w:t>
            </w:r>
            <w:r>
              <w:rPr>
                <w:rFonts w:ascii="Calibri" w:eastAsia="Calibri" w:hAnsi="Calibri" w:cs="Calibri"/>
              </w:rPr>
              <w:t xml:space="preserve">. </w:t>
            </w:r>
            <w:r w:rsidRPr="00002401">
              <w:rPr>
                <w:rFonts w:ascii="Calibri" w:eastAsia="Calibri" w:hAnsi="Calibri" w:cs="Calibri"/>
              </w:rPr>
              <w:t>Implementar estrategias y medidas de ciberseguridad para proteger sistemas y datos en entornos industriales automatizados y conectados.</w:t>
            </w:r>
          </w:p>
          <w:p w14:paraId="2580CD26" w14:textId="77777777" w:rsidR="008A4E32" w:rsidRDefault="008A4E32" w:rsidP="00AB13F5">
            <w:pPr>
              <w:spacing w:line="276" w:lineRule="auto"/>
              <w:ind w:hanging="2"/>
              <w:rPr>
                <w:rFonts w:ascii="Calibri" w:eastAsia="Calibri" w:hAnsi="Calibri" w:cs="Calibri"/>
                <w:color w:val="000000"/>
              </w:rPr>
            </w:pPr>
          </w:p>
          <w:p w14:paraId="594AF1D6" w14:textId="77777777" w:rsidR="008A4E32" w:rsidRDefault="008A4E32" w:rsidP="00AB13F5">
            <w:pPr>
              <w:spacing w:line="276" w:lineRule="auto"/>
              <w:ind w:hanging="2"/>
              <w:rPr>
                <w:rFonts w:ascii="Calibri" w:eastAsia="Calibri" w:hAnsi="Calibri" w:cs="Calibri"/>
                <w:color w:val="000000"/>
              </w:rPr>
            </w:pPr>
            <w:r w:rsidRPr="00002401">
              <w:rPr>
                <w:rFonts w:ascii="Calibri" w:eastAsia="Calibri" w:hAnsi="Calibri" w:cs="Calibri"/>
                <w:b/>
                <w:bCs/>
                <w:color w:val="000000"/>
              </w:rPr>
              <w:t>RA4.</w:t>
            </w:r>
            <w:r>
              <w:t xml:space="preserve"> </w:t>
            </w:r>
            <w:r w:rsidRPr="00002401">
              <w:rPr>
                <w:rFonts w:ascii="Calibri" w:eastAsia="Calibri" w:hAnsi="Calibri" w:cs="Calibri"/>
                <w:color w:val="000000"/>
              </w:rPr>
              <w:t xml:space="preserve">Utilizar herramientas de analítica de datos y </w:t>
            </w:r>
            <w:r>
              <w:rPr>
                <w:rFonts w:ascii="Calibri" w:eastAsia="Calibri" w:hAnsi="Calibri" w:cs="Calibri"/>
                <w:color w:val="000000"/>
              </w:rPr>
              <w:t>s</w:t>
            </w:r>
            <w:r w:rsidRPr="00DA181F">
              <w:rPr>
                <w:rFonts w:ascii="Calibri" w:eastAsia="Calibri" w:hAnsi="Calibri" w:cs="Calibri"/>
                <w:color w:val="000000"/>
              </w:rPr>
              <w:t xml:space="preserve">istemas de </w:t>
            </w:r>
            <w:r w:rsidRPr="00DA181F">
              <w:rPr>
                <w:rFonts w:ascii="Calibri" w:eastAsia="Calibri" w:hAnsi="Calibri" w:cs="Calibri"/>
                <w:color w:val="000000"/>
              </w:rPr>
              <w:lastRenderedPageBreak/>
              <w:t>aprendizaje automático</w:t>
            </w:r>
            <w:r w:rsidRPr="00002401">
              <w:rPr>
                <w:rFonts w:ascii="Calibri" w:eastAsia="Calibri" w:hAnsi="Calibri" w:cs="Calibri"/>
                <w:color w:val="000000"/>
              </w:rPr>
              <w:t xml:space="preserve"> para la interpretación de información operativa y la toma de decisiones en tiempo real, orientadas a la mejora de procesos industriales.</w:t>
            </w:r>
          </w:p>
          <w:p w14:paraId="2B2C8013" w14:textId="77777777" w:rsidR="008A4E32" w:rsidRDefault="008A4E32" w:rsidP="00AB13F5">
            <w:pPr>
              <w:spacing w:line="276" w:lineRule="auto"/>
              <w:ind w:hanging="2"/>
              <w:rPr>
                <w:rFonts w:ascii="Calibri" w:eastAsia="Calibri" w:hAnsi="Calibri" w:cs="Calibri"/>
                <w:color w:val="000000"/>
              </w:rPr>
            </w:pPr>
          </w:p>
          <w:p w14:paraId="653A30DE" w14:textId="77777777" w:rsidR="008A4E32" w:rsidRDefault="008A4E32" w:rsidP="00AB13F5">
            <w:pPr>
              <w:spacing w:line="276" w:lineRule="auto"/>
              <w:ind w:hanging="2"/>
              <w:rPr>
                <w:rFonts w:ascii="Calibri" w:eastAsia="Calibri" w:hAnsi="Calibri" w:cs="Calibri"/>
              </w:rPr>
            </w:pPr>
            <w:r>
              <w:rPr>
                <w:rFonts w:ascii="Calibri" w:eastAsia="Calibri" w:hAnsi="Calibri" w:cs="Calibri"/>
                <w:b/>
              </w:rPr>
              <w:t xml:space="preserve">RA5. </w:t>
            </w:r>
            <w:r w:rsidRPr="003D6229">
              <w:rPr>
                <w:rFonts w:ascii="Calibri" w:eastAsia="Calibri" w:hAnsi="Calibri" w:cs="Calibri"/>
              </w:rPr>
              <w:t>Gestionar</w:t>
            </w:r>
            <w:r w:rsidRPr="006F4F43">
              <w:rPr>
                <w:rFonts w:ascii="Calibri" w:eastAsia="Calibri" w:hAnsi="Calibri" w:cs="Calibri"/>
              </w:rPr>
              <w:t xml:space="preserve"> </w:t>
            </w:r>
            <w:r w:rsidRPr="00002401">
              <w:rPr>
                <w:rFonts w:ascii="Calibri" w:eastAsia="Calibri" w:hAnsi="Calibri" w:cs="Calibri"/>
              </w:rPr>
              <w:t>proyectos de innovación tecnológica en la industria, integrando prácticas de sostenibilidad y diseñando soluciones que optimicen la colaboración humano-máquina, para contribuir al avance hacia modelos industriales más eficientes y sostenibles.</w:t>
            </w:r>
          </w:p>
        </w:tc>
      </w:tr>
    </w:tbl>
    <w:p w14:paraId="14DE52CA" w14:textId="77777777" w:rsidR="008A4E32" w:rsidRDefault="008A4E32" w:rsidP="008A4E32">
      <w:pPr>
        <w:ind w:hanging="2"/>
        <w:jc w:val="both"/>
        <w:rPr>
          <w:rFonts w:ascii="Calibri" w:eastAsia="Calibri" w:hAnsi="Calibri" w:cs="Calibri"/>
          <w:color w:val="000000"/>
          <w:sz w:val="22"/>
          <w:szCs w:val="22"/>
        </w:rPr>
      </w:pPr>
    </w:p>
    <w:p w14:paraId="301AD43E" w14:textId="77777777" w:rsidR="008A4E32" w:rsidRDefault="008A4E32" w:rsidP="008A4E32">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A continuación, se explicitan las estrategias de enseñanza y evaluación en relación con los RA del Programa </w:t>
      </w:r>
      <w:r>
        <w:rPr>
          <w:rFonts w:ascii="Calibri" w:eastAsia="Calibri" w:hAnsi="Calibri" w:cs="Calibri"/>
          <w:color w:val="000000"/>
          <w:sz w:val="22"/>
          <w:szCs w:val="22"/>
          <w:lang w:val="es-ES"/>
        </w:rPr>
        <w:t>Especialización en Tecnologías Avanzadas para la Automatización y Producción Industrial</w:t>
      </w:r>
      <w:r>
        <w:rPr>
          <w:rFonts w:ascii="Calibri" w:eastAsia="Calibri" w:hAnsi="Calibri" w:cs="Calibri"/>
          <w:color w:val="000000"/>
          <w:sz w:val="22"/>
          <w:szCs w:val="22"/>
        </w:rPr>
        <w:t>.</w:t>
      </w:r>
    </w:p>
    <w:p w14:paraId="104D2598" w14:textId="77777777" w:rsidR="008A4E32" w:rsidRDefault="008A4E32" w:rsidP="008A4E32">
      <w:pPr>
        <w:ind w:hanging="2"/>
        <w:jc w:val="both"/>
        <w:rPr>
          <w:rFonts w:ascii="Calibri" w:eastAsia="Calibri" w:hAnsi="Calibri" w:cs="Calibri"/>
          <w:color w:val="000000"/>
          <w:sz w:val="22"/>
          <w:szCs w:val="22"/>
        </w:rPr>
      </w:pPr>
    </w:p>
    <w:tbl>
      <w:tblPr>
        <w:tblW w:w="10055"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84"/>
        <w:gridCol w:w="3543"/>
        <w:gridCol w:w="3828"/>
      </w:tblGrid>
      <w:tr w:rsidR="008A4E32" w:rsidRPr="00070B0D" w14:paraId="176B98F1" w14:textId="77777777" w:rsidTr="00AB13F5">
        <w:trPr>
          <w:trHeight w:val="440"/>
        </w:trPr>
        <w:tc>
          <w:tcPr>
            <w:tcW w:w="10055" w:type="dxa"/>
            <w:gridSpan w:val="3"/>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7AA7EE3D" w14:textId="77777777" w:rsidR="008A4E32" w:rsidRPr="00070B0D" w:rsidRDefault="008A4E32" w:rsidP="00AB13F5">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RESULTADOS DE APRENDIZAJE, ESTRATEGIAS DE ENSEÑANZA Y ESTRATEGIAS DE EVALUACIÓN</w:t>
            </w:r>
          </w:p>
        </w:tc>
      </w:tr>
      <w:tr w:rsidR="008A4E32" w:rsidRPr="00070B0D" w14:paraId="3E78C3B0" w14:textId="77777777" w:rsidTr="00AB13F5">
        <w:trPr>
          <w:trHeight w:val="1"/>
        </w:trPr>
        <w:tc>
          <w:tcPr>
            <w:tcW w:w="2684" w:type="dxa"/>
            <w:tcBorders>
              <w:top w:val="single" w:sz="8" w:space="0" w:color="000000"/>
              <w:left w:val="single" w:sz="8" w:space="0" w:color="000000"/>
              <w:bottom w:val="single" w:sz="8" w:space="0" w:color="000000"/>
              <w:right w:val="single" w:sz="8" w:space="0" w:color="000000"/>
            </w:tcBorders>
            <w:shd w:val="clear" w:color="auto" w:fill="DBE5F1"/>
            <w:tcMar>
              <w:left w:w="100" w:type="dxa"/>
              <w:right w:w="100" w:type="dxa"/>
            </w:tcMar>
            <w:vAlign w:val="center"/>
          </w:tcPr>
          <w:p w14:paraId="15D715EB" w14:textId="77777777" w:rsidR="008A4E32" w:rsidRPr="00070B0D" w:rsidRDefault="008A4E32" w:rsidP="00AB13F5">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Resultados de Aprendizaje</w:t>
            </w:r>
          </w:p>
        </w:tc>
        <w:tc>
          <w:tcPr>
            <w:tcW w:w="3543" w:type="dxa"/>
            <w:tcBorders>
              <w:top w:val="single" w:sz="8" w:space="0" w:color="000000"/>
              <w:left w:val="single" w:sz="8" w:space="0" w:color="000000"/>
              <w:bottom w:val="single" w:sz="8" w:space="0" w:color="000000"/>
              <w:right w:val="single" w:sz="8" w:space="0" w:color="000000"/>
            </w:tcBorders>
            <w:shd w:val="clear" w:color="auto" w:fill="DBE5F1"/>
            <w:tcMar>
              <w:left w:w="100" w:type="dxa"/>
              <w:right w:w="100" w:type="dxa"/>
            </w:tcMar>
            <w:vAlign w:val="center"/>
          </w:tcPr>
          <w:p w14:paraId="77708CF8" w14:textId="77777777" w:rsidR="008A4E32" w:rsidRPr="00070B0D" w:rsidRDefault="008A4E32" w:rsidP="00AB13F5">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Estrategias de Enseñanza</w:t>
            </w:r>
          </w:p>
        </w:tc>
        <w:tc>
          <w:tcPr>
            <w:tcW w:w="3828" w:type="dxa"/>
            <w:tcBorders>
              <w:top w:val="single" w:sz="8" w:space="0" w:color="000000"/>
              <w:left w:val="single" w:sz="8" w:space="0" w:color="000000"/>
              <w:bottom w:val="single" w:sz="8" w:space="0" w:color="000000"/>
              <w:right w:val="single" w:sz="8" w:space="0" w:color="000000"/>
            </w:tcBorders>
            <w:shd w:val="clear" w:color="auto" w:fill="DBE5F1"/>
            <w:tcMar>
              <w:left w:w="100" w:type="dxa"/>
              <w:right w:w="100" w:type="dxa"/>
            </w:tcMar>
            <w:vAlign w:val="center"/>
          </w:tcPr>
          <w:p w14:paraId="33DCF391" w14:textId="77777777" w:rsidR="008A4E32" w:rsidRPr="00070B0D" w:rsidRDefault="008A4E32" w:rsidP="00AB13F5">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Estrategias de Evaluación</w:t>
            </w:r>
          </w:p>
        </w:tc>
      </w:tr>
      <w:tr w:rsidR="008A4E32" w:rsidRPr="00070B0D" w14:paraId="73BAD33D" w14:textId="77777777" w:rsidTr="00AB13F5">
        <w:trPr>
          <w:trHeight w:val="440"/>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9F811C0" w14:textId="50C8F634" w:rsidR="008A4E32" w:rsidRPr="00070B0D" w:rsidRDefault="008A4E32" w:rsidP="00AB13F5">
            <w:pPr>
              <w:spacing w:line="276" w:lineRule="auto"/>
              <w:ind w:hanging="2"/>
              <w:jc w:val="both"/>
              <w:rPr>
                <w:rFonts w:asciiTheme="majorHAnsi" w:eastAsia="Arial" w:hAnsiTheme="majorHAnsi" w:cstheme="majorHAnsi"/>
                <w:bCs/>
                <w:color w:val="1155CC"/>
                <w:sz w:val="22"/>
                <w:szCs w:val="22"/>
              </w:rPr>
            </w:pPr>
            <w:r w:rsidRPr="00070B0D">
              <w:rPr>
                <w:rFonts w:asciiTheme="majorHAnsi" w:eastAsia="Arial" w:hAnsiTheme="majorHAnsi" w:cstheme="majorHAnsi"/>
                <w:bCs/>
                <w:color w:val="1155CC"/>
                <w:sz w:val="22"/>
                <w:szCs w:val="22"/>
              </w:rPr>
              <w:t xml:space="preserve">RA1. </w:t>
            </w:r>
            <w:r w:rsidRPr="00DA181F">
              <w:rPr>
                <w:rFonts w:asciiTheme="majorHAnsi" w:eastAsia="Arial" w:hAnsiTheme="majorHAnsi" w:cstheme="majorHAnsi"/>
                <w:bCs/>
                <w:color w:val="1155CC"/>
                <w:sz w:val="22"/>
                <w:szCs w:val="22"/>
              </w:rPr>
              <w:t xml:space="preserve">Aplicar los principios fundamentales de la producción industrial avanzada y las tecnologías clave (IoT, </w:t>
            </w:r>
            <w:r w:rsidRPr="008A4E32">
              <w:rPr>
                <w:rFonts w:asciiTheme="majorHAnsi" w:eastAsia="Arial" w:hAnsiTheme="majorHAnsi" w:cstheme="majorHAnsi"/>
                <w:bCs/>
                <w:color w:val="1155CC"/>
                <w:sz w:val="22"/>
                <w:szCs w:val="22"/>
              </w:rPr>
              <w:t>sistemas de aprendizaje automático</w:t>
            </w:r>
            <w:r w:rsidRPr="00DA181F">
              <w:rPr>
                <w:rFonts w:asciiTheme="majorHAnsi" w:eastAsia="Arial" w:hAnsiTheme="majorHAnsi" w:cstheme="majorHAnsi"/>
                <w:bCs/>
                <w:color w:val="1155CC"/>
                <w:sz w:val="22"/>
                <w:szCs w:val="22"/>
              </w:rPr>
              <w:t>, robótica colaborativa, ciberseguridad) en el diseño o análisis de soluciones para entornos industriales específicos.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7CCDD248" w14:textId="4AECBD1C" w:rsidR="008A4E32" w:rsidRDefault="008A4E32" w:rsidP="008A4E32">
            <w:pPr>
              <w:pStyle w:val="Prrafodelista"/>
              <w:numPr>
                <w:ilvl w:val="0"/>
                <w:numId w:val="30"/>
              </w:numPr>
              <w:rPr>
                <w:rFonts w:asciiTheme="majorHAnsi" w:eastAsia="Arial" w:hAnsiTheme="majorHAnsi" w:cstheme="majorHAnsi"/>
                <w:sz w:val="22"/>
                <w:szCs w:val="22"/>
              </w:rPr>
            </w:pPr>
            <w:r w:rsidRPr="008A4E32">
              <w:rPr>
                <w:rFonts w:asciiTheme="majorHAnsi" w:eastAsia="Arial" w:hAnsiTheme="majorHAnsi" w:cstheme="majorHAnsi"/>
                <w:b/>
                <w:bCs/>
                <w:sz w:val="22"/>
                <w:szCs w:val="22"/>
              </w:rPr>
              <w:t>Estudios de Caso de Transformación Industrial:</w:t>
            </w:r>
            <w:r w:rsidRPr="008A4E32">
              <w:rPr>
                <w:rFonts w:asciiTheme="majorHAnsi" w:eastAsia="Arial" w:hAnsiTheme="majorHAnsi" w:cstheme="majorHAnsi"/>
                <w:sz w:val="22"/>
                <w:szCs w:val="22"/>
              </w:rPr>
              <w:t> Análisis guiado de implementaciones de tecnologías avanzadas en la industria, identificando los principios de producción moderna aplicados (flexibilidad, personalización, colaboración H-M, sostenibilidad) y el rol de las tecnologías clave. Sesiones de discusión (virtuales y presenciales) para identificar desafíos y factores de éxito</w:t>
            </w:r>
            <w:r w:rsidRPr="00443790">
              <w:rPr>
                <w:rFonts w:asciiTheme="majorHAnsi" w:eastAsia="Arial" w:hAnsiTheme="majorHAnsi" w:cstheme="majorHAnsi"/>
                <w:sz w:val="22"/>
                <w:szCs w:val="22"/>
              </w:rPr>
              <w:t>.</w:t>
            </w:r>
          </w:p>
          <w:p w14:paraId="4FEA5A47" w14:textId="5ABF13BA" w:rsidR="008A4E32" w:rsidRDefault="008A4E32" w:rsidP="008A4E32">
            <w:pPr>
              <w:pStyle w:val="Prrafodelista"/>
              <w:numPr>
                <w:ilvl w:val="0"/>
                <w:numId w:val="30"/>
              </w:numPr>
              <w:rPr>
                <w:rFonts w:asciiTheme="majorHAnsi" w:eastAsia="Arial" w:hAnsiTheme="majorHAnsi" w:cstheme="majorHAnsi"/>
                <w:sz w:val="22"/>
                <w:szCs w:val="22"/>
              </w:rPr>
            </w:pPr>
            <w:r w:rsidRPr="00443790">
              <w:rPr>
                <w:rFonts w:asciiTheme="majorHAnsi" w:eastAsia="Arial" w:hAnsiTheme="majorHAnsi" w:cstheme="majorHAnsi"/>
                <w:sz w:val="22"/>
                <w:szCs w:val="22"/>
              </w:rPr>
              <w:t xml:space="preserve"> </w:t>
            </w:r>
            <w:r w:rsidRPr="008A4E32">
              <w:rPr>
                <w:rFonts w:asciiTheme="majorHAnsi" w:eastAsia="Arial" w:hAnsiTheme="majorHAnsi" w:cstheme="majorHAnsi"/>
                <w:b/>
                <w:bCs/>
                <w:sz w:val="22"/>
                <w:szCs w:val="22"/>
              </w:rPr>
              <w:t>Aprendizaje Basado en Problemas (ABP) Contextualizado:</w:t>
            </w:r>
            <w:r w:rsidRPr="008A4E32">
              <w:rPr>
                <w:rFonts w:asciiTheme="majorHAnsi" w:eastAsia="Arial" w:hAnsiTheme="majorHAnsi" w:cstheme="majorHAnsi"/>
                <w:sz w:val="22"/>
                <w:szCs w:val="22"/>
              </w:rPr>
              <w:t> Planteamiento de problemas industriales (reales o simulados) que requieran el análisis conceptual y la propuesta de soluciones que integren diversas tecnologías avanzadas</w:t>
            </w:r>
            <w:r>
              <w:rPr>
                <w:rFonts w:asciiTheme="majorHAnsi" w:eastAsia="Arial" w:hAnsiTheme="majorHAnsi" w:cstheme="majorHAnsi"/>
                <w:sz w:val="22"/>
                <w:szCs w:val="22"/>
              </w:rPr>
              <w:t>.</w:t>
            </w:r>
          </w:p>
          <w:p w14:paraId="3D2AC1C7" w14:textId="7D6A6C94" w:rsidR="008A4E32" w:rsidRPr="008A4E32" w:rsidRDefault="008A4E32" w:rsidP="008A4E32">
            <w:pPr>
              <w:pStyle w:val="Prrafodelista"/>
              <w:numPr>
                <w:ilvl w:val="0"/>
                <w:numId w:val="30"/>
              </w:numPr>
              <w:rPr>
                <w:rFonts w:asciiTheme="majorHAnsi" w:eastAsia="Arial" w:hAnsiTheme="majorHAnsi" w:cstheme="majorHAnsi"/>
                <w:sz w:val="22"/>
                <w:szCs w:val="22"/>
              </w:rPr>
            </w:pPr>
            <w:r w:rsidRPr="008A4E32">
              <w:rPr>
                <w:rFonts w:asciiTheme="majorHAnsi" w:eastAsia="Arial" w:hAnsiTheme="majorHAnsi" w:cstheme="majorHAnsi"/>
                <w:b/>
                <w:bCs/>
                <w:sz w:val="22"/>
                <w:szCs w:val="22"/>
              </w:rPr>
              <w:t>Seminarios y Conferencias con Expertos de la Industria:</w:t>
            </w:r>
            <w:r w:rsidRPr="008A4E32">
              <w:rPr>
                <w:rFonts w:asciiTheme="majorHAnsi" w:eastAsia="Arial" w:hAnsiTheme="majorHAnsi" w:cstheme="majorHAnsi"/>
                <w:sz w:val="22"/>
                <w:szCs w:val="22"/>
              </w:rPr>
              <w:t> Invitación a profesionales para compartir experiencias en la aplicación y gestión de estas tecnologías en proyectos de modernización industrial.</w:t>
            </w:r>
          </w:p>
          <w:p w14:paraId="2C58BAAC" w14:textId="77777777" w:rsidR="008A4E32" w:rsidRPr="00070B0D" w:rsidRDefault="008A4E32" w:rsidP="00AB13F5">
            <w:pPr>
              <w:ind w:left="720"/>
              <w:jc w:val="both"/>
              <w:rPr>
                <w:rFonts w:asciiTheme="majorHAnsi" w:eastAsia="Arial" w:hAnsiTheme="majorHAnsi" w:cstheme="majorHAnsi"/>
                <w:sz w:val="22"/>
                <w:szCs w:val="22"/>
              </w:rPr>
            </w:pP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547E6FF7" w14:textId="77777777" w:rsidR="008A4E32" w:rsidRDefault="008A4E32" w:rsidP="008A4E32">
            <w:pPr>
              <w:pStyle w:val="Prrafodelista"/>
              <w:numPr>
                <w:ilvl w:val="0"/>
                <w:numId w:val="22"/>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t>Análisis de Casos con Propuesta de Valor (Escritos/Orales):</w:t>
            </w:r>
            <w:r w:rsidRPr="008A4E32">
              <w:rPr>
                <w:rFonts w:asciiTheme="majorHAnsi" w:eastAsia="Arial" w:hAnsiTheme="majorHAnsi" w:cstheme="majorHAnsi"/>
                <w:sz w:val="22"/>
                <w:szCs w:val="22"/>
              </w:rPr>
              <w:t> Evaluar la capacidad del estudiante para identificar cómo los principios de producción avanzada y las tecnologías clave pueden aplicarse a un caso industrial dado, justificando la pertinencia de la solución propuesta.</w:t>
            </w:r>
            <w:r w:rsidRPr="008A4E32">
              <w:rPr>
                <w:rFonts w:asciiTheme="majorHAnsi" w:eastAsia="Arial" w:hAnsiTheme="majorHAnsi" w:cstheme="majorHAnsi"/>
                <w:sz w:val="22"/>
                <w:szCs w:val="22"/>
              </w:rPr>
              <w:t xml:space="preserve"> </w:t>
            </w:r>
          </w:p>
          <w:p w14:paraId="34B4B53E" w14:textId="77777777" w:rsidR="008A4E32" w:rsidRDefault="008A4E32" w:rsidP="008A4E32">
            <w:pPr>
              <w:pStyle w:val="Prrafodelista"/>
              <w:numPr>
                <w:ilvl w:val="0"/>
                <w:numId w:val="22"/>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t>Diseño Conceptual de Soluciones Tecnológicas:</w:t>
            </w:r>
            <w:r w:rsidRPr="008A4E32">
              <w:rPr>
                <w:rFonts w:asciiTheme="majorHAnsi" w:eastAsia="Arial" w:hAnsiTheme="majorHAnsi" w:cstheme="majorHAnsi"/>
                <w:sz w:val="22"/>
                <w:szCs w:val="22"/>
              </w:rPr>
              <w:t> Evaluar documentos de diseño o presentaciones donde se esbocen soluciones a problemas industriales, detallando la arquitectura tecnológica básica, los principios de producción moderna aplicados y los beneficios esperados.</w:t>
            </w:r>
            <w:r w:rsidRPr="008A4E32">
              <w:rPr>
                <w:rFonts w:asciiTheme="majorHAnsi" w:eastAsia="Arial" w:hAnsiTheme="majorHAnsi" w:cstheme="majorHAnsi"/>
                <w:sz w:val="22"/>
                <w:szCs w:val="22"/>
              </w:rPr>
              <w:t xml:space="preserve"> </w:t>
            </w:r>
          </w:p>
          <w:p w14:paraId="73894221" w14:textId="1C3F49E5" w:rsidR="008A4E32" w:rsidRPr="00443790" w:rsidRDefault="008A4E32" w:rsidP="008A4E32">
            <w:pPr>
              <w:pStyle w:val="Prrafodelista"/>
              <w:numPr>
                <w:ilvl w:val="0"/>
                <w:numId w:val="22"/>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t>Debates y Pruebas Cortas de Comprensión:</w:t>
            </w:r>
            <w:r w:rsidRPr="008A4E32">
              <w:rPr>
                <w:rFonts w:asciiTheme="majorHAnsi" w:eastAsia="Arial" w:hAnsiTheme="majorHAnsi" w:cstheme="majorHAnsi"/>
                <w:sz w:val="22"/>
                <w:szCs w:val="22"/>
              </w:rPr>
              <w:t> Evaluar la comprensión de los fundamentos y la capacidad de argumentar sobre la aplicabilidad de diferentes tecnologías en escenarios específicos.</w:t>
            </w:r>
          </w:p>
        </w:tc>
      </w:tr>
      <w:tr w:rsidR="008A4E32" w:rsidRPr="00070B0D" w14:paraId="4828C49F" w14:textId="77777777" w:rsidTr="00AB13F5">
        <w:trPr>
          <w:trHeight w:val="440"/>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6146B0B0" w14:textId="77777777" w:rsidR="008A4E32" w:rsidRPr="00070B0D" w:rsidRDefault="008A4E32" w:rsidP="00AB13F5">
            <w:pPr>
              <w:ind w:left="321"/>
              <w:jc w:val="both"/>
              <w:rPr>
                <w:rFonts w:asciiTheme="majorHAnsi" w:eastAsia="Arial" w:hAnsiTheme="majorHAnsi" w:cstheme="majorHAnsi"/>
                <w:b/>
                <w:color w:val="1155CC"/>
                <w:sz w:val="22"/>
                <w:szCs w:val="22"/>
              </w:rPr>
            </w:pPr>
            <w:r w:rsidRPr="00070B0D">
              <w:rPr>
                <w:rFonts w:asciiTheme="majorHAnsi" w:eastAsia="Arial" w:hAnsiTheme="majorHAnsi" w:cstheme="majorHAnsi"/>
                <w:color w:val="0070C0"/>
                <w:sz w:val="22"/>
                <w:szCs w:val="22"/>
              </w:rPr>
              <w:t xml:space="preserve">RA2.  </w:t>
            </w:r>
            <w:r w:rsidRPr="00DA181F">
              <w:rPr>
                <w:rFonts w:asciiTheme="majorHAnsi" w:eastAsia="Arial" w:hAnsiTheme="majorHAnsi" w:cstheme="majorHAnsi"/>
                <w:color w:val="0070C0"/>
                <w:sz w:val="22"/>
                <w:szCs w:val="22"/>
              </w:rPr>
              <w:t xml:space="preserve">Aplicar tecnologías como el Internet de las Cosas (IoT) industrial, sistemas de aprendizaje automático y fabricación inteligente para optimizar la </w:t>
            </w:r>
            <w:r w:rsidRPr="00DA181F">
              <w:rPr>
                <w:rFonts w:asciiTheme="majorHAnsi" w:eastAsia="Arial" w:hAnsiTheme="majorHAnsi" w:cstheme="majorHAnsi"/>
                <w:color w:val="0070C0"/>
                <w:sz w:val="22"/>
                <w:szCs w:val="22"/>
              </w:rPr>
              <w:lastRenderedPageBreak/>
              <w:t>conectividad, personalización y flexibilidad de los procesos productivos, mejorando la eficiencia y calidad en entornos industriales.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6FF52E92" w14:textId="11A61BB5" w:rsidR="008A4E32" w:rsidRDefault="008A4E32" w:rsidP="008A4E32">
            <w:pPr>
              <w:numPr>
                <w:ilvl w:val="0"/>
                <w:numId w:val="28"/>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lastRenderedPageBreak/>
              <w:t>Talleres Prácticos Intensivos (Presenciales Sábado):</w:t>
            </w:r>
            <w:r w:rsidRPr="008A4E32">
              <w:rPr>
                <w:rFonts w:asciiTheme="majorHAnsi" w:eastAsia="Arial" w:hAnsiTheme="majorHAnsi" w:cstheme="majorHAnsi"/>
                <w:sz w:val="22"/>
                <w:szCs w:val="22"/>
              </w:rPr>
              <w:t> Sesiones con software de simulación (para IoT, </w:t>
            </w:r>
            <w:r w:rsidRPr="008A4E32">
              <w:rPr>
                <w:rFonts w:asciiTheme="majorHAnsi" w:eastAsia="Arial" w:hAnsiTheme="majorHAnsi" w:cstheme="majorHAnsi"/>
                <w:b/>
                <w:bCs/>
                <w:sz w:val="22"/>
                <w:szCs w:val="22"/>
              </w:rPr>
              <w:t>modelado predictivo básico</w:t>
            </w:r>
            <w:r w:rsidRPr="008A4E32">
              <w:rPr>
                <w:rFonts w:asciiTheme="majorHAnsi" w:eastAsia="Arial" w:hAnsiTheme="majorHAnsi" w:cstheme="majorHAnsi"/>
                <w:sz w:val="22"/>
                <w:szCs w:val="22"/>
              </w:rPr>
              <w:t xml:space="preserve">, CAD/CAM), herramientas de prototipado </w:t>
            </w:r>
            <w:r w:rsidRPr="008A4E32">
              <w:rPr>
                <w:rFonts w:asciiTheme="majorHAnsi" w:eastAsia="Arial" w:hAnsiTheme="majorHAnsi" w:cstheme="majorHAnsi"/>
                <w:sz w:val="22"/>
                <w:szCs w:val="22"/>
              </w:rPr>
              <w:lastRenderedPageBreak/>
              <w:t>rápido (impresión 3D), y configuración de sistemas IoT básicos (con kits de desarrollo).</w:t>
            </w:r>
          </w:p>
          <w:p w14:paraId="796027D5" w14:textId="77777777" w:rsidR="008A4E32" w:rsidRDefault="008A4E32" w:rsidP="008A4E32">
            <w:pPr>
              <w:numPr>
                <w:ilvl w:val="0"/>
                <w:numId w:val="28"/>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t>Proyectos de Integración Tecnológica Aplicada:</w:t>
            </w:r>
            <w:r w:rsidRPr="008A4E32">
              <w:rPr>
                <w:rFonts w:asciiTheme="majorHAnsi" w:eastAsia="Arial" w:hAnsiTheme="majorHAnsi" w:cstheme="majorHAnsi"/>
                <w:sz w:val="22"/>
                <w:szCs w:val="22"/>
              </w:rPr>
              <w:t> Desarrollo de proyectos (individuales o grupales) donde se deba seleccionar, configurar e integrar varias tecnologías (ej. sensores IoT enviando datos para un análisis simple con </w:t>
            </w:r>
            <w:r w:rsidRPr="008A4E32">
              <w:rPr>
                <w:rFonts w:asciiTheme="majorHAnsi" w:eastAsia="Arial" w:hAnsiTheme="majorHAnsi" w:cstheme="majorHAnsi"/>
                <w:b/>
                <w:bCs/>
                <w:sz w:val="22"/>
                <w:szCs w:val="22"/>
              </w:rPr>
              <w:t>herramientas de aprendizaje supervisado</w:t>
            </w:r>
            <w:r w:rsidRPr="008A4E32">
              <w:rPr>
                <w:rFonts w:asciiTheme="majorHAnsi" w:eastAsia="Arial" w:hAnsiTheme="majorHAnsi" w:cstheme="majorHAnsi"/>
                <w:sz w:val="22"/>
                <w:szCs w:val="22"/>
              </w:rPr>
              <w:t>, simulación de un proceso productivo flexible y personalizado).</w:t>
            </w:r>
            <w:r w:rsidRPr="008A4E32">
              <w:rPr>
                <w:rFonts w:asciiTheme="majorHAnsi" w:eastAsia="Arial" w:hAnsiTheme="majorHAnsi" w:cstheme="majorHAnsi"/>
                <w:sz w:val="22"/>
                <w:szCs w:val="22"/>
              </w:rPr>
              <w:t xml:space="preserve"> </w:t>
            </w:r>
          </w:p>
          <w:p w14:paraId="5D3DBE45" w14:textId="163119B2" w:rsidR="008A4E32" w:rsidRPr="00070B0D" w:rsidRDefault="008A4E32" w:rsidP="008A4E32">
            <w:pPr>
              <w:numPr>
                <w:ilvl w:val="0"/>
                <w:numId w:val="28"/>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t>Modelado y Simulación Guiada:</w:t>
            </w:r>
            <w:r w:rsidRPr="008A4E32">
              <w:rPr>
                <w:rFonts w:asciiTheme="majorHAnsi" w:eastAsia="Arial" w:hAnsiTheme="majorHAnsi" w:cstheme="majorHAnsi"/>
                <w:sz w:val="22"/>
                <w:szCs w:val="22"/>
              </w:rPr>
              <w:t> El docente demuestra la integración de tecnologías y los estudiantes replican, modifican o expanden los modelos en entornos de simulación.</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102A38E9" w14:textId="77777777" w:rsidR="00617E6F" w:rsidRDefault="00617E6F" w:rsidP="008A4E32">
            <w:pPr>
              <w:pStyle w:val="Prrafodelista"/>
              <w:numPr>
                <w:ilvl w:val="0"/>
                <w:numId w:val="25"/>
              </w:numPr>
              <w:rPr>
                <w:rFonts w:asciiTheme="majorHAnsi" w:eastAsia="Arial" w:hAnsiTheme="majorHAnsi" w:cstheme="majorHAnsi"/>
                <w:sz w:val="22"/>
                <w:szCs w:val="22"/>
              </w:rPr>
            </w:pPr>
            <w:r w:rsidRPr="00617E6F">
              <w:rPr>
                <w:rFonts w:asciiTheme="majorHAnsi" w:eastAsia="Arial" w:hAnsiTheme="majorHAnsi" w:cstheme="majorHAnsi"/>
                <w:b/>
                <w:bCs/>
                <w:sz w:val="22"/>
                <w:szCs w:val="22"/>
              </w:rPr>
              <w:lastRenderedPageBreak/>
              <w:t>Evaluación de Proyectos de Aplicación Tecnológica:</w:t>
            </w:r>
            <w:r w:rsidRPr="00617E6F">
              <w:rPr>
                <w:rFonts w:asciiTheme="majorHAnsi" w:eastAsia="Arial" w:hAnsiTheme="majorHAnsi" w:cstheme="majorHAnsi"/>
                <w:sz w:val="22"/>
                <w:szCs w:val="22"/>
              </w:rPr>
              <w:t xml:space="preserve"> Calificación de la funcionalidad, eficiencia y justificación de la integración de las tecnologías en los proyectos, incluyendo informes técnicos, </w:t>
            </w:r>
            <w:r w:rsidRPr="00617E6F">
              <w:rPr>
                <w:rFonts w:asciiTheme="majorHAnsi" w:eastAsia="Arial" w:hAnsiTheme="majorHAnsi" w:cstheme="majorHAnsi"/>
                <w:sz w:val="22"/>
                <w:szCs w:val="22"/>
              </w:rPr>
              <w:lastRenderedPageBreak/>
              <w:t>código (si aplica) y/o demostraciones funcionales (reales o simuladas).</w:t>
            </w:r>
            <w:r w:rsidRPr="00617E6F">
              <w:rPr>
                <w:rFonts w:asciiTheme="majorHAnsi" w:eastAsia="Arial" w:hAnsiTheme="majorHAnsi" w:cstheme="majorHAnsi"/>
                <w:sz w:val="22"/>
                <w:szCs w:val="22"/>
              </w:rPr>
              <w:t xml:space="preserve"> </w:t>
            </w:r>
          </w:p>
          <w:p w14:paraId="6639FF9D" w14:textId="354A1ACB" w:rsidR="00617E6F" w:rsidRPr="00617E6F" w:rsidRDefault="00617E6F" w:rsidP="00AB13F5">
            <w:pPr>
              <w:pStyle w:val="Prrafodelista"/>
              <w:numPr>
                <w:ilvl w:val="0"/>
                <w:numId w:val="25"/>
              </w:numPr>
              <w:jc w:val="both"/>
              <w:rPr>
                <w:rFonts w:asciiTheme="majorHAnsi" w:eastAsia="Arial" w:hAnsiTheme="majorHAnsi" w:cstheme="majorHAnsi"/>
                <w:b/>
                <w:bCs/>
                <w:sz w:val="22"/>
                <w:szCs w:val="22"/>
              </w:rPr>
            </w:pPr>
            <w:r w:rsidRPr="00617E6F">
              <w:rPr>
                <w:rFonts w:asciiTheme="majorHAnsi" w:eastAsia="Arial" w:hAnsiTheme="majorHAnsi" w:cstheme="majorHAnsi"/>
                <w:b/>
                <w:bCs/>
                <w:sz w:val="22"/>
                <w:szCs w:val="22"/>
              </w:rPr>
              <w:t>Ejercicios Prácticos de Laboratorio/Simulación:</w:t>
            </w:r>
            <w:r w:rsidRPr="00617E6F">
              <w:rPr>
                <w:rFonts w:asciiTheme="majorHAnsi" w:eastAsia="Arial" w:hAnsiTheme="majorHAnsi" w:cstheme="majorHAnsi"/>
                <w:sz w:val="22"/>
                <w:szCs w:val="22"/>
              </w:rPr>
              <w:t> Evaluación del desempeño en la configuración, programación (básica), simulación y operación de herramientas y tecnologías específicas (ej. creación de un prototipo 3D, simulación de una red IoT, aplicación de un algoritmo de clasificación simple).</w:t>
            </w:r>
          </w:p>
          <w:p w14:paraId="678A854D" w14:textId="12767A2E" w:rsidR="008A4E32" w:rsidRPr="00617E6F" w:rsidRDefault="00617E6F" w:rsidP="00617E6F">
            <w:pPr>
              <w:pStyle w:val="Prrafodelista"/>
              <w:numPr>
                <w:ilvl w:val="0"/>
                <w:numId w:val="25"/>
              </w:numPr>
              <w:jc w:val="both"/>
              <w:rPr>
                <w:rFonts w:asciiTheme="majorHAnsi" w:eastAsia="Arial" w:hAnsiTheme="majorHAnsi" w:cstheme="majorHAnsi"/>
                <w:b/>
                <w:bCs/>
                <w:sz w:val="22"/>
                <w:szCs w:val="22"/>
              </w:rPr>
            </w:pPr>
            <w:r w:rsidRPr="00617E6F">
              <w:rPr>
                <w:rFonts w:asciiTheme="majorHAnsi" w:eastAsia="Arial" w:hAnsiTheme="majorHAnsi" w:cstheme="majorHAnsi"/>
                <w:b/>
                <w:bCs/>
                <w:sz w:val="22"/>
                <w:szCs w:val="22"/>
              </w:rPr>
              <w:t>Portafolios de Evidencias de Integración:</w:t>
            </w:r>
            <w:r w:rsidRPr="00617E6F">
              <w:rPr>
                <w:rFonts w:asciiTheme="majorHAnsi" w:eastAsia="Arial" w:hAnsiTheme="majorHAnsi" w:cstheme="majorHAnsi"/>
                <w:sz w:val="22"/>
                <w:szCs w:val="22"/>
              </w:rPr>
              <w:t> Recopilación de trabajos prácticos que demuestren la aplicación progresiva y combinada de las diferentes tecnologías.</w:t>
            </w:r>
            <w:r w:rsidRPr="00617E6F">
              <w:rPr>
                <w:rFonts w:asciiTheme="majorHAnsi" w:eastAsia="Arial" w:hAnsiTheme="majorHAnsi" w:cstheme="majorHAnsi"/>
                <w:sz w:val="22"/>
                <w:szCs w:val="22"/>
              </w:rPr>
              <w:t xml:space="preserve"> </w:t>
            </w:r>
          </w:p>
        </w:tc>
      </w:tr>
      <w:tr w:rsidR="008A4E32" w:rsidRPr="00070B0D" w14:paraId="5476867F" w14:textId="77777777" w:rsidTr="00AB13F5">
        <w:trPr>
          <w:trHeight w:val="1"/>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5F0BE5F2" w14:textId="77777777" w:rsidR="008A4E32" w:rsidRPr="00070B0D" w:rsidRDefault="008A4E32" w:rsidP="00AB13F5">
            <w:pPr>
              <w:ind w:left="321" w:hanging="321"/>
              <w:jc w:val="both"/>
              <w:rPr>
                <w:rFonts w:asciiTheme="majorHAnsi" w:hAnsiTheme="majorHAnsi" w:cstheme="majorHAnsi"/>
                <w:sz w:val="22"/>
                <w:szCs w:val="22"/>
              </w:rPr>
            </w:pPr>
            <w:r w:rsidRPr="00070B0D">
              <w:rPr>
                <w:rFonts w:asciiTheme="majorHAnsi" w:eastAsia="Arial" w:hAnsiTheme="majorHAnsi" w:cstheme="majorHAnsi"/>
                <w:color w:val="0070C0"/>
                <w:sz w:val="22"/>
                <w:szCs w:val="22"/>
              </w:rPr>
              <w:t xml:space="preserve">RA3. </w:t>
            </w:r>
            <w:r w:rsidRPr="005548E7">
              <w:rPr>
                <w:rFonts w:asciiTheme="majorHAnsi" w:eastAsia="Arial" w:hAnsiTheme="majorHAnsi" w:cstheme="majorHAnsi"/>
                <w:color w:val="0070C0"/>
                <w:sz w:val="22"/>
                <w:szCs w:val="22"/>
              </w:rPr>
              <w:t>Implementar estrategias y medidas de ciberseguridad para proteger sistemas y datos en entornos industriales automatizados y conectados.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2F202CDD" w14:textId="77777777" w:rsidR="00617E6F" w:rsidRPr="00617E6F" w:rsidRDefault="00617E6F" w:rsidP="008A4E32">
            <w:pPr>
              <w:pStyle w:val="Prrafodelista"/>
              <w:numPr>
                <w:ilvl w:val="0"/>
                <w:numId w:val="31"/>
              </w:numPr>
              <w:jc w:val="both"/>
              <w:rPr>
                <w:rFonts w:asciiTheme="majorHAnsi" w:eastAsia="Arial" w:hAnsiTheme="majorHAnsi" w:cstheme="majorHAnsi"/>
                <w:sz w:val="22"/>
                <w:szCs w:val="22"/>
                <w:lang w:val="es-ES"/>
              </w:rPr>
            </w:pPr>
            <w:r w:rsidRPr="00617E6F">
              <w:rPr>
                <w:rFonts w:asciiTheme="majorHAnsi" w:eastAsia="Arial" w:hAnsiTheme="majorHAnsi" w:cstheme="majorHAnsi"/>
                <w:b/>
                <w:bCs/>
                <w:sz w:val="22"/>
                <w:szCs w:val="22"/>
              </w:rPr>
              <w:t>Simulaciones de Escenarios de Ciberataque y Defensa (Entornos Virtualizados/Presenciales):</w:t>
            </w:r>
            <w:r w:rsidRPr="00617E6F">
              <w:rPr>
                <w:rFonts w:asciiTheme="majorHAnsi" w:eastAsia="Arial" w:hAnsiTheme="majorHAnsi" w:cstheme="majorHAnsi"/>
                <w:sz w:val="22"/>
                <w:szCs w:val="22"/>
              </w:rPr>
              <w:t> Creación de escenarios donde se identifiquen vulnerabilidades comunes en OT y se apliquen contramedidas (ej. configuración de firewalls industriales, análisis de logs, aplicación de políticas de acceso)</w:t>
            </w:r>
            <w:r w:rsidRPr="00617E6F">
              <w:rPr>
                <w:rFonts w:asciiTheme="majorHAnsi" w:eastAsia="Arial" w:hAnsiTheme="majorHAnsi" w:cstheme="majorHAnsi"/>
                <w:sz w:val="22"/>
                <w:szCs w:val="22"/>
              </w:rPr>
              <w:t xml:space="preserve"> </w:t>
            </w:r>
          </w:p>
          <w:p w14:paraId="19CE3A26" w14:textId="77777777" w:rsidR="00617E6F" w:rsidRPr="00617E6F" w:rsidRDefault="00617E6F" w:rsidP="008A4E32">
            <w:pPr>
              <w:pStyle w:val="Prrafodelista"/>
              <w:numPr>
                <w:ilvl w:val="0"/>
                <w:numId w:val="31"/>
              </w:numPr>
              <w:jc w:val="both"/>
              <w:rPr>
                <w:rFonts w:asciiTheme="majorHAnsi" w:eastAsia="Arial" w:hAnsiTheme="majorHAnsi" w:cstheme="majorHAnsi"/>
                <w:sz w:val="22"/>
                <w:szCs w:val="22"/>
                <w:lang w:val="es-ES"/>
              </w:rPr>
            </w:pPr>
            <w:r w:rsidRPr="00617E6F">
              <w:rPr>
                <w:rFonts w:asciiTheme="majorHAnsi" w:eastAsia="Arial" w:hAnsiTheme="majorHAnsi" w:cstheme="majorHAnsi"/>
                <w:b/>
                <w:bCs/>
                <w:sz w:val="22"/>
                <w:szCs w:val="22"/>
              </w:rPr>
              <w:t>Análisis de Normativas y Estándares de Ciberseguridad Industrial:</w:t>
            </w:r>
            <w:r w:rsidRPr="00617E6F">
              <w:rPr>
                <w:rFonts w:asciiTheme="majorHAnsi" w:eastAsia="Arial" w:hAnsiTheme="majorHAnsi" w:cstheme="majorHAnsi"/>
                <w:sz w:val="22"/>
                <w:szCs w:val="22"/>
              </w:rPr>
              <w:t xml:space="preserve"> Estudio práctico del estándar ISA/IEC 62443 y el NIST </w:t>
            </w:r>
            <w:proofErr w:type="spellStart"/>
            <w:r w:rsidRPr="00617E6F">
              <w:rPr>
                <w:rFonts w:asciiTheme="majorHAnsi" w:eastAsia="Arial" w:hAnsiTheme="majorHAnsi" w:cstheme="majorHAnsi"/>
                <w:sz w:val="22"/>
                <w:szCs w:val="22"/>
              </w:rPr>
              <w:t>Cybersecurity</w:t>
            </w:r>
            <w:proofErr w:type="spellEnd"/>
            <w:r w:rsidRPr="00617E6F">
              <w:rPr>
                <w:rFonts w:asciiTheme="majorHAnsi" w:eastAsia="Arial" w:hAnsiTheme="majorHAnsi" w:cstheme="majorHAnsi"/>
                <w:sz w:val="22"/>
                <w:szCs w:val="22"/>
              </w:rPr>
              <w:t xml:space="preserve"> Framework, aplicándolos al diseño de arquitecturas o la evaluación de sistemas.</w:t>
            </w:r>
            <w:r w:rsidRPr="00617E6F">
              <w:rPr>
                <w:rFonts w:asciiTheme="majorHAnsi" w:eastAsia="Arial" w:hAnsiTheme="majorHAnsi" w:cstheme="majorHAnsi"/>
                <w:sz w:val="22"/>
                <w:szCs w:val="22"/>
              </w:rPr>
              <w:t xml:space="preserve"> </w:t>
            </w:r>
          </w:p>
          <w:p w14:paraId="62E11F5E" w14:textId="710C1E92" w:rsidR="008A4E32" w:rsidRPr="00443790" w:rsidRDefault="00617E6F" w:rsidP="008A4E32">
            <w:pPr>
              <w:pStyle w:val="Prrafodelista"/>
              <w:numPr>
                <w:ilvl w:val="0"/>
                <w:numId w:val="31"/>
              </w:numPr>
              <w:jc w:val="both"/>
              <w:rPr>
                <w:rFonts w:asciiTheme="majorHAnsi" w:eastAsia="Arial" w:hAnsiTheme="majorHAnsi" w:cstheme="majorHAnsi"/>
                <w:sz w:val="22"/>
                <w:szCs w:val="22"/>
                <w:lang w:val="es-ES"/>
              </w:rPr>
            </w:pPr>
            <w:r w:rsidRPr="00617E6F">
              <w:rPr>
                <w:rFonts w:asciiTheme="majorHAnsi" w:eastAsia="Arial" w:hAnsiTheme="majorHAnsi" w:cstheme="majorHAnsi"/>
                <w:b/>
                <w:bCs/>
                <w:sz w:val="22"/>
                <w:szCs w:val="22"/>
              </w:rPr>
              <w:t xml:space="preserve">Talleres de </w:t>
            </w:r>
            <w:proofErr w:type="spellStart"/>
            <w:r w:rsidRPr="00617E6F">
              <w:rPr>
                <w:rFonts w:asciiTheme="majorHAnsi" w:eastAsia="Arial" w:hAnsiTheme="majorHAnsi" w:cstheme="majorHAnsi"/>
                <w:b/>
                <w:bCs/>
                <w:sz w:val="22"/>
                <w:szCs w:val="22"/>
              </w:rPr>
              <w:t>Hardening</w:t>
            </w:r>
            <w:proofErr w:type="spellEnd"/>
            <w:r w:rsidRPr="00617E6F">
              <w:rPr>
                <w:rFonts w:asciiTheme="majorHAnsi" w:eastAsia="Arial" w:hAnsiTheme="majorHAnsi" w:cstheme="majorHAnsi"/>
                <w:b/>
                <w:bCs/>
                <w:sz w:val="22"/>
                <w:szCs w:val="22"/>
              </w:rPr>
              <w:t xml:space="preserve"> y Configuración </w:t>
            </w:r>
            <w:r w:rsidRPr="00617E6F">
              <w:rPr>
                <w:rFonts w:asciiTheme="majorHAnsi" w:eastAsia="Arial" w:hAnsiTheme="majorHAnsi" w:cstheme="majorHAnsi"/>
                <w:b/>
                <w:bCs/>
                <w:sz w:val="22"/>
                <w:szCs w:val="22"/>
              </w:rPr>
              <w:lastRenderedPageBreak/>
              <w:t>Segura:</w:t>
            </w:r>
            <w:r w:rsidRPr="00617E6F">
              <w:rPr>
                <w:rFonts w:asciiTheme="majorHAnsi" w:eastAsia="Arial" w:hAnsiTheme="majorHAnsi" w:cstheme="majorHAnsi"/>
                <w:sz w:val="22"/>
                <w:szCs w:val="22"/>
              </w:rPr>
              <w:t> Prácticas sobre la configuración segura de dispositivos industriales comunes (</w:t>
            </w:r>
            <w:proofErr w:type="spellStart"/>
            <w:r w:rsidRPr="00617E6F">
              <w:rPr>
                <w:rFonts w:asciiTheme="majorHAnsi" w:eastAsia="Arial" w:hAnsiTheme="majorHAnsi" w:cstheme="majorHAnsi"/>
                <w:sz w:val="22"/>
                <w:szCs w:val="22"/>
              </w:rPr>
              <w:t>PLCs</w:t>
            </w:r>
            <w:proofErr w:type="spellEnd"/>
            <w:r w:rsidRPr="00617E6F">
              <w:rPr>
                <w:rFonts w:asciiTheme="majorHAnsi" w:eastAsia="Arial" w:hAnsiTheme="majorHAnsi" w:cstheme="majorHAnsi"/>
                <w:sz w:val="22"/>
                <w:szCs w:val="22"/>
              </w:rPr>
              <w:t xml:space="preserve">, </w:t>
            </w:r>
            <w:proofErr w:type="spellStart"/>
            <w:r w:rsidRPr="00617E6F">
              <w:rPr>
                <w:rFonts w:asciiTheme="majorHAnsi" w:eastAsia="Arial" w:hAnsiTheme="majorHAnsi" w:cstheme="majorHAnsi"/>
                <w:sz w:val="22"/>
                <w:szCs w:val="22"/>
              </w:rPr>
              <w:t>HMIs</w:t>
            </w:r>
            <w:proofErr w:type="spellEnd"/>
            <w:r w:rsidRPr="00617E6F">
              <w:rPr>
                <w:rFonts w:asciiTheme="majorHAnsi" w:eastAsia="Arial" w:hAnsiTheme="majorHAnsi" w:cstheme="majorHAnsi"/>
                <w:sz w:val="22"/>
                <w:szCs w:val="22"/>
              </w:rPr>
              <w:t xml:space="preserve"> simulados) y redes.</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717D3ED3" w14:textId="12FE26D8" w:rsidR="008A4E32" w:rsidRDefault="00617E6F" w:rsidP="008A4E32">
            <w:pPr>
              <w:pStyle w:val="Prrafodelista"/>
              <w:numPr>
                <w:ilvl w:val="0"/>
                <w:numId w:val="32"/>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lastRenderedPageBreak/>
              <w:t>Desarrollo de Planes y Políticas de Ciberseguridad Industrial:</w:t>
            </w:r>
            <w:r w:rsidRPr="00617E6F">
              <w:rPr>
                <w:rFonts w:asciiTheme="majorHAnsi" w:eastAsia="Arial" w:hAnsiTheme="majorHAnsi" w:cstheme="majorHAnsi"/>
                <w:sz w:val="22"/>
                <w:szCs w:val="22"/>
              </w:rPr>
              <w:t> Evaluar la capacidad de crear un plan de ciberseguridad (o componentes del mismo) para un sistema industrial simulado, identificando activos, amenazas, vulnerabilidades y proponiendo controles técnicos y organizacionales</w:t>
            </w:r>
            <w:r w:rsidR="008A4E32" w:rsidRPr="00443790">
              <w:rPr>
                <w:rFonts w:asciiTheme="majorHAnsi" w:eastAsia="Arial" w:hAnsiTheme="majorHAnsi" w:cstheme="majorHAnsi"/>
                <w:sz w:val="22"/>
                <w:szCs w:val="22"/>
              </w:rPr>
              <w:t>.</w:t>
            </w:r>
          </w:p>
          <w:p w14:paraId="6CE01125" w14:textId="3A4C1D89" w:rsidR="008A4E32" w:rsidRDefault="00617E6F" w:rsidP="008A4E32">
            <w:pPr>
              <w:pStyle w:val="Prrafodelista"/>
              <w:numPr>
                <w:ilvl w:val="0"/>
                <w:numId w:val="32"/>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Ejercicios de Configuración y Pruebas de Seguridad:</w:t>
            </w:r>
            <w:r w:rsidRPr="00617E6F">
              <w:rPr>
                <w:rFonts w:asciiTheme="majorHAnsi" w:eastAsia="Arial" w:hAnsiTheme="majorHAnsi" w:cstheme="majorHAnsi"/>
                <w:sz w:val="22"/>
                <w:szCs w:val="22"/>
              </w:rPr>
              <w:t> Evaluar la aplicación práctica de configuraciones de seguridad en dispositivos y redes simuladas, y la capacidad de identificar puntos débiles</w:t>
            </w:r>
            <w:r w:rsidR="008A4E32" w:rsidRPr="00443790">
              <w:rPr>
                <w:rFonts w:asciiTheme="majorHAnsi" w:eastAsia="Arial" w:hAnsiTheme="majorHAnsi" w:cstheme="majorHAnsi"/>
                <w:sz w:val="22"/>
                <w:szCs w:val="22"/>
              </w:rPr>
              <w:t>.</w:t>
            </w:r>
          </w:p>
          <w:p w14:paraId="6AFEB93E" w14:textId="0ED102A1" w:rsidR="008A4E32" w:rsidRPr="00443790" w:rsidRDefault="00617E6F" w:rsidP="008A4E32">
            <w:pPr>
              <w:pStyle w:val="Prrafodelista"/>
              <w:numPr>
                <w:ilvl w:val="0"/>
                <w:numId w:val="32"/>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Presentación y Defensa de Protocolos de Respuesta a Incidentes de Ciberseguridad:</w:t>
            </w:r>
            <w:r w:rsidRPr="00617E6F">
              <w:rPr>
                <w:rFonts w:asciiTheme="majorHAnsi" w:eastAsia="Arial" w:hAnsiTheme="majorHAnsi" w:cstheme="majorHAnsi"/>
                <w:sz w:val="22"/>
                <w:szCs w:val="22"/>
              </w:rPr>
              <w:t xml:space="preserve"> Evaluar la comprensión y el diseño de </w:t>
            </w:r>
            <w:r w:rsidRPr="00617E6F">
              <w:rPr>
                <w:rFonts w:asciiTheme="majorHAnsi" w:eastAsia="Arial" w:hAnsiTheme="majorHAnsi" w:cstheme="majorHAnsi"/>
                <w:sz w:val="22"/>
                <w:szCs w:val="22"/>
              </w:rPr>
              <w:lastRenderedPageBreak/>
              <w:t>procedimientos básicos para la gestión de brechas de seguridad en OT</w:t>
            </w:r>
            <w:r w:rsidR="008A4E32" w:rsidRPr="00443790">
              <w:rPr>
                <w:rFonts w:asciiTheme="majorHAnsi" w:eastAsia="Arial" w:hAnsiTheme="majorHAnsi" w:cstheme="majorHAnsi"/>
                <w:sz w:val="22"/>
                <w:szCs w:val="22"/>
              </w:rPr>
              <w:t>.</w:t>
            </w:r>
          </w:p>
          <w:p w14:paraId="491562A7" w14:textId="77777777" w:rsidR="008A4E32" w:rsidRPr="00070B0D" w:rsidRDefault="008A4E32" w:rsidP="00AB13F5">
            <w:pPr>
              <w:ind w:left="720"/>
              <w:jc w:val="both"/>
              <w:rPr>
                <w:rFonts w:asciiTheme="majorHAnsi" w:eastAsia="Arial" w:hAnsiTheme="majorHAnsi" w:cstheme="majorHAnsi"/>
                <w:sz w:val="22"/>
                <w:szCs w:val="22"/>
              </w:rPr>
            </w:pPr>
          </w:p>
        </w:tc>
      </w:tr>
      <w:tr w:rsidR="008A4E32" w:rsidRPr="00070B0D" w14:paraId="132D1FD6" w14:textId="77777777" w:rsidTr="00AB13F5">
        <w:trPr>
          <w:trHeight w:val="1"/>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62128A34" w14:textId="77777777" w:rsidR="008A4E32" w:rsidRPr="00070B0D" w:rsidRDefault="008A4E32" w:rsidP="00AB13F5">
            <w:pPr>
              <w:ind w:left="321" w:hanging="321"/>
              <w:jc w:val="both"/>
              <w:rPr>
                <w:rFonts w:asciiTheme="majorHAnsi" w:eastAsia="Arial" w:hAnsiTheme="majorHAnsi" w:cstheme="majorHAnsi"/>
                <w:color w:val="0070C0"/>
                <w:sz w:val="22"/>
                <w:szCs w:val="22"/>
              </w:rPr>
            </w:pPr>
            <w:r>
              <w:rPr>
                <w:rFonts w:asciiTheme="majorHAnsi" w:eastAsia="Arial" w:hAnsiTheme="majorHAnsi" w:cstheme="majorHAnsi"/>
                <w:color w:val="0070C0"/>
                <w:sz w:val="22"/>
                <w:szCs w:val="22"/>
              </w:rPr>
              <w:t xml:space="preserve">RA4. </w:t>
            </w:r>
            <w:r w:rsidRPr="00DA181F">
              <w:rPr>
                <w:rFonts w:asciiTheme="majorHAnsi" w:eastAsia="Arial" w:hAnsiTheme="majorHAnsi" w:cstheme="majorHAnsi"/>
                <w:color w:val="0070C0"/>
                <w:sz w:val="22"/>
                <w:szCs w:val="22"/>
              </w:rPr>
              <w:t>Utilizar herramientas de analítica de datos y sistemas de aprendizaje automático para la interpretación de información operativa y la toma de decisiones en tiempo real, orientadas a la mejora de procesos industriales.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7C4CE572" w14:textId="2F8A6070" w:rsidR="008A4E32" w:rsidRDefault="00617E6F" w:rsidP="008A4E32">
            <w:pPr>
              <w:numPr>
                <w:ilvl w:val="0"/>
                <w:numId w:val="31"/>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Talleres Prácticos con Software de Analítica (Presenciales Sábado / Entornos Virtualizados):</w:t>
            </w:r>
            <w:r w:rsidRPr="00617E6F">
              <w:rPr>
                <w:rFonts w:asciiTheme="majorHAnsi" w:eastAsia="Arial" w:hAnsiTheme="majorHAnsi" w:cstheme="majorHAnsi"/>
                <w:sz w:val="22"/>
                <w:szCs w:val="22"/>
              </w:rPr>
              <w:t xml:space="preserve"> Uso práctico de herramientas (ej. Python con librerías como Pandas, </w:t>
            </w:r>
            <w:proofErr w:type="spellStart"/>
            <w:r w:rsidRPr="00617E6F">
              <w:rPr>
                <w:rFonts w:asciiTheme="majorHAnsi" w:eastAsia="Arial" w:hAnsiTheme="majorHAnsi" w:cstheme="majorHAnsi"/>
                <w:sz w:val="22"/>
                <w:szCs w:val="22"/>
              </w:rPr>
              <w:t>Scikit-learn</w:t>
            </w:r>
            <w:proofErr w:type="spellEnd"/>
            <w:r w:rsidRPr="00617E6F">
              <w:rPr>
                <w:rFonts w:asciiTheme="majorHAnsi" w:eastAsia="Arial" w:hAnsiTheme="majorHAnsi" w:cstheme="majorHAnsi"/>
                <w:sz w:val="22"/>
                <w:szCs w:val="22"/>
              </w:rPr>
              <w:t>; software de BI) para el preprocesamiento, análisis exploratorio, visualización y modelado (básico) de datos industriales</w:t>
            </w:r>
            <w:r w:rsidR="008A4E32" w:rsidRPr="00443790">
              <w:rPr>
                <w:rFonts w:asciiTheme="majorHAnsi" w:eastAsia="Arial" w:hAnsiTheme="majorHAnsi" w:cstheme="majorHAnsi"/>
                <w:sz w:val="22"/>
                <w:szCs w:val="22"/>
              </w:rPr>
              <w:t>.</w:t>
            </w:r>
          </w:p>
          <w:p w14:paraId="2D0B5095" w14:textId="28F68E99" w:rsidR="008A4E32" w:rsidRDefault="00617E6F" w:rsidP="008A4E32">
            <w:pPr>
              <w:numPr>
                <w:ilvl w:val="0"/>
                <w:numId w:val="31"/>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Proyectos de Analítica Aplicada a Datos Industriales:</w:t>
            </w:r>
            <w:r w:rsidRPr="00617E6F">
              <w:rPr>
                <w:rFonts w:asciiTheme="majorHAnsi" w:eastAsia="Arial" w:hAnsiTheme="majorHAnsi" w:cstheme="majorHAnsi"/>
                <w:sz w:val="22"/>
                <w:szCs w:val="22"/>
              </w:rPr>
              <w:t> Aplicación de técnicas de </w:t>
            </w:r>
            <w:r w:rsidRPr="00617E6F">
              <w:rPr>
                <w:rFonts w:asciiTheme="majorHAnsi" w:eastAsia="Arial" w:hAnsiTheme="majorHAnsi" w:cstheme="majorHAnsi"/>
                <w:b/>
                <w:bCs/>
                <w:sz w:val="22"/>
                <w:szCs w:val="22"/>
              </w:rPr>
              <w:t>aprendizaje supervisado y no supervisado</w:t>
            </w:r>
            <w:r w:rsidRPr="00617E6F">
              <w:rPr>
                <w:rFonts w:asciiTheme="majorHAnsi" w:eastAsia="Arial" w:hAnsiTheme="majorHAnsi" w:cstheme="majorHAnsi"/>
                <w:sz w:val="22"/>
                <w:szCs w:val="22"/>
              </w:rPr>
              <w:t> para mantenimiento predictivo, optimización de la producción o detección de anomalías, sobre conjuntos de datos reales (anonimizados) o simulados</w:t>
            </w:r>
            <w:r w:rsidR="008A4E32" w:rsidRPr="00443790">
              <w:rPr>
                <w:rFonts w:asciiTheme="majorHAnsi" w:eastAsia="Arial" w:hAnsiTheme="majorHAnsi" w:cstheme="majorHAnsi"/>
                <w:sz w:val="22"/>
                <w:szCs w:val="22"/>
              </w:rPr>
              <w:t>.</w:t>
            </w:r>
          </w:p>
          <w:p w14:paraId="261F3BDF" w14:textId="598223ED" w:rsidR="008A4E32" w:rsidRPr="00070B0D" w:rsidRDefault="00617E6F" w:rsidP="008A4E32">
            <w:pPr>
              <w:numPr>
                <w:ilvl w:val="0"/>
                <w:numId w:val="31"/>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Modelado y Evaluación de Modelos Predictivos:</w:t>
            </w:r>
            <w:r w:rsidRPr="00617E6F">
              <w:rPr>
                <w:rFonts w:asciiTheme="majorHAnsi" w:eastAsia="Arial" w:hAnsiTheme="majorHAnsi" w:cstheme="majorHAnsi"/>
                <w:sz w:val="22"/>
                <w:szCs w:val="22"/>
              </w:rPr>
              <w:t> Desarrollo, entrenamiento y validación de modelos básicos de </w:t>
            </w:r>
            <w:r w:rsidRPr="00617E6F">
              <w:rPr>
                <w:rFonts w:asciiTheme="majorHAnsi" w:eastAsia="Arial" w:hAnsiTheme="majorHAnsi" w:cstheme="majorHAnsi"/>
                <w:b/>
                <w:bCs/>
                <w:sz w:val="22"/>
                <w:szCs w:val="22"/>
              </w:rPr>
              <w:t>aprendizaje automático</w:t>
            </w:r>
            <w:r w:rsidRPr="00617E6F">
              <w:rPr>
                <w:rFonts w:asciiTheme="majorHAnsi" w:eastAsia="Arial" w:hAnsiTheme="majorHAnsi" w:cstheme="majorHAnsi"/>
                <w:sz w:val="22"/>
                <w:szCs w:val="22"/>
              </w:rPr>
              <w:t> para resolver problemas industriales específicos, enfocándose en la interpretabilidad</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1748A864" w14:textId="265A4DDB" w:rsidR="008A4E32" w:rsidRDefault="00617E6F" w:rsidP="008A4E32">
            <w:pPr>
              <w:pStyle w:val="Prrafodelista"/>
              <w:numPr>
                <w:ilvl w:val="0"/>
                <w:numId w:val="32"/>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Informes de Análisis de Datos y Modelado:</w:t>
            </w:r>
            <w:r w:rsidRPr="00617E6F">
              <w:rPr>
                <w:rFonts w:asciiTheme="majorHAnsi" w:eastAsia="Arial" w:hAnsiTheme="majorHAnsi" w:cstheme="majorHAnsi"/>
                <w:sz w:val="22"/>
                <w:szCs w:val="22"/>
              </w:rPr>
              <w:t> Evaluar la capacidad de procesar datos industriales, aplicar técnicas de </w:t>
            </w:r>
            <w:r w:rsidRPr="00617E6F">
              <w:rPr>
                <w:rFonts w:asciiTheme="majorHAnsi" w:eastAsia="Arial" w:hAnsiTheme="majorHAnsi" w:cstheme="majorHAnsi"/>
                <w:b/>
                <w:bCs/>
                <w:sz w:val="22"/>
                <w:szCs w:val="22"/>
              </w:rPr>
              <w:t>aprendizaje automático</w:t>
            </w:r>
            <w:r w:rsidRPr="00617E6F">
              <w:rPr>
                <w:rFonts w:asciiTheme="majorHAnsi" w:eastAsia="Arial" w:hAnsiTheme="majorHAnsi" w:cstheme="majorHAnsi"/>
                <w:sz w:val="22"/>
                <w:szCs w:val="22"/>
              </w:rPr>
              <w:t> pertinentes, interpretar los resultados de los modelos y proponer acciones de mejora basadas en los hallazgos</w:t>
            </w:r>
            <w:r w:rsidR="008A4E32" w:rsidRPr="003C1DCB">
              <w:rPr>
                <w:rFonts w:asciiTheme="majorHAnsi" w:eastAsia="Arial" w:hAnsiTheme="majorHAnsi" w:cstheme="majorHAnsi"/>
                <w:sz w:val="22"/>
                <w:szCs w:val="22"/>
              </w:rPr>
              <w:t>.</w:t>
            </w:r>
          </w:p>
          <w:p w14:paraId="5970B7A7" w14:textId="17C01724" w:rsidR="008A4E32" w:rsidRDefault="00617E6F" w:rsidP="008A4E32">
            <w:pPr>
              <w:pStyle w:val="Prrafodelista"/>
              <w:numPr>
                <w:ilvl w:val="0"/>
                <w:numId w:val="32"/>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Presentación y Justificación de Modelos Desarrollados:</w:t>
            </w:r>
            <w:r w:rsidRPr="00617E6F">
              <w:rPr>
                <w:rFonts w:asciiTheme="majorHAnsi" w:eastAsia="Arial" w:hAnsiTheme="majorHAnsi" w:cstheme="majorHAnsi"/>
                <w:sz w:val="22"/>
                <w:szCs w:val="22"/>
              </w:rPr>
              <w:t> Evaluación de la selección, entrenamiento, validación y, crucialmente, la explicación de los modelos de </w:t>
            </w:r>
            <w:r w:rsidRPr="00617E6F">
              <w:rPr>
                <w:rFonts w:asciiTheme="majorHAnsi" w:eastAsia="Arial" w:hAnsiTheme="majorHAnsi" w:cstheme="majorHAnsi"/>
                <w:b/>
                <w:bCs/>
                <w:sz w:val="22"/>
                <w:szCs w:val="22"/>
              </w:rPr>
              <w:t>aprendizaje automático</w:t>
            </w:r>
            <w:r w:rsidRPr="00617E6F">
              <w:rPr>
                <w:rFonts w:asciiTheme="majorHAnsi" w:eastAsia="Arial" w:hAnsiTheme="majorHAnsi" w:cstheme="majorHAnsi"/>
                <w:sz w:val="22"/>
                <w:szCs w:val="22"/>
              </w:rPr>
              <w:t> aplicados a un problema industrial, destacando sus limitaciones</w:t>
            </w:r>
            <w:r w:rsidR="008A4E32" w:rsidRPr="003C1DCB">
              <w:rPr>
                <w:rFonts w:asciiTheme="majorHAnsi" w:eastAsia="Arial" w:hAnsiTheme="majorHAnsi" w:cstheme="majorHAnsi"/>
                <w:sz w:val="22"/>
                <w:szCs w:val="22"/>
              </w:rPr>
              <w:t>.</w:t>
            </w:r>
          </w:p>
          <w:p w14:paraId="54426BC4" w14:textId="67CE5FAD" w:rsidR="008A4E32" w:rsidRPr="00070B0D" w:rsidRDefault="00617E6F" w:rsidP="008A4E32">
            <w:pPr>
              <w:pStyle w:val="Prrafodelista"/>
              <w:numPr>
                <w:ilvl w:val="0"/>
                <w:numId w:val="32"/>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 xml:space="preserve">Desarrollo de </w:t>
            </w:r>
            <w:proofErr w:type="spellStart"/>
            <w:r w:rsidRPr="00617E6F">
              <w:rPr>
                <w:rFonts w:asciiTheme="majorHAnsi" w:eastAsia="Arial" w:hAnsiTheme="majorHAnsi" w:cstheme="majorHAnsi"/>
                <w:b/>
                <w:bCs/>
                <w:sz w:val="22"/>
                <w:szCs w:val="22"/>
              </w:rPr>
              <w:t>Dashboards</w:t>
            </w:r>
            <w:proofErr w:type="spellEnd"/>
            <w:r w:rsidRPr="00617E6F">
              <w:rPr>
                <w:rFonts w:asciiTheme="majorHAnsi" w:eastAsia="Arial" w:hAnsiTheme="majorHAnsi" w:cstheme="majorHAnsi"/>
                <w:b/>
                <w:bCs/>
                <w:sz w:val="22"/>
                <w:szCs w:val="22"/>
              </w:rPr>
              <w:t xml:space="preserve"> o Visualizaciones Interactivas para la Industria:</w:t>
            </w:r>
            <w:r w:rsidRPr="00617E6F">
              <w:rPr>
                <w:rFonts w:asciiTheme="majorHAnsi" w:eastAsia="Arial" w:hAnsiTheme="majorHAnsi" w:cstheme="majorHAnsi"/>
                <w:sz w:val="22"/>
                <w:szCs w:val="22"/>
              </w:rPr>
              <w:t> Evaluar la capacidad de comunicar los hallazgos y el rendimiento de los modelos de manera efectiva para la toma de decisiones operativas o tácticas.</w:t>
            </w:r>
          </w:p>
        </w:tc>
      </w:tr>
      <w:tr w:rsidR="008A4E32" w:rsidRPr="00070B0D" w14:paraId="20408652" w14:textId="77777777" w:rsidTr="00AB13F5">
        <w:trPr>
          <w:trHeight w:val="3375"/>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452B2238" w14:textId="77777777" w:rsidR="008A4E32" w:rsidRPr="00070B0D" w:rsidRDefault="008A4E32" w:rsidP="00AB13F5">
            <w:pPr>
              <w:ind w:left="321" w:hanging="321"/>
              <w:jc w:val="both"/>
              <w:rPr>
                <w:rFonts w:asciiTheme="majorHAnsi" w:hAnsiTheme="majorHAnsi" w:cstheme="majorHAnsi"/>
                <w:sz w:val="22"/>
                <w:szCs w:val="22"/>
              </w:rPr>
            </w:pPr>
            <w:r w:rsidRPr="00070B0D">
              <w:rPr>
                <w:rFonts w:asciiTheme="majorHAnsi" w:eastAsia="Arial" w:hAnsiTheme="majorHAnsi" w:cstheme="majorHAnsi"/>
                <w:color w:val="0070C0"/>
                <w:sz w:val="22"/>
                <w:szCs w:val="22"/>
              </w:rPr>
              <w:lastRenderedPageBreak/>
              <w:t>RA</w:t>
            </w:r>
            <w:r>
              <w:rPr>
                <w:rFonts w:asciiTheme="majorHAnsi" w:eastAsia="Arial" w:hAnsiTheme="majorHAnsi" w:cstheme="majorHAnsi"/>
                <w:color w:val="0070C0"/>
                <w:sz w:val="22"/>
                <w:szCs w:val="22"/>
              </w:rPr>
              <w:t>5</w:t>
            </w:r>
            <w:r w:rsidRPr="00070B0D">
              <w:rPr>
                <w:rFonts w:asciiTheme="majorHAnsi" w:eastAsia="Arial" w:hAnsiTheme="majorHAnsi" w:cstheme="majorHAnsi"/>
                <w:color w:val="0070C0"/>
                <w:sz w:val="22"/>
                <w:szCs w:val="22"/>
              </w:rPr>
              <w:t xml:space="preserve">. </w:t>
            </w:r>
            <w:r w:rsidRPr="005548E7">
              <w:rPr>
                <w:rFonts w:asciiTheme="majorHAnsi" w:eastAsia="Arial" w:hAnsiTheme="majorHAnsi" w:cstheme="majorHAnsi"/>
                <w:color w:val="0070C0"/>
                <w:sz w:val="22"/>
                <w:szCs w:val="22"/>
              </w:rPr>
              <w:t>Gestionar proyectos de innovación tecnológica en la industria, integrando prácticas de sostenibilidad y diseñando soluciones que optimicen la colaboración humano-máquina, para contribuir al avance hacia modelos industriales más eficientes y sostenibles.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22CC9124" w14:textId="478CB35E" w:rsidR="008A4E32" w:rsidRDefault="00617E6F" w:rsidP="008A4E32">
            <w:pPr>
              <w:pStyle w:val="Prrafodelista"/>
              <w:numPr>
                <w:ilvl w:val="0"/>
                <w:numId w:val="33"/>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Metodologías de Gestión de Proyectos de Innovación Tecnológica:</w:t>
            </w:r>
            <w:r w:rsidRPr="00617E6F">
              <w:rPr>
                <w:rFonts w:asciiTheme="majorHAnsi" w:eastAsia="Arial" w:hAnsiTheme="majorHAnsi" w:cstheme="majorHAnsi"/>
                <w:sz w:val="22"/>
                <w:szCs w:val="22"/>
              </w:rPr>
              <w:t> Enseñanza de marcos ágiles (Scrum, Kanban) y tradicionales (PMBOK) adaptados a proyectos de implementación de </w:t>
            </w:r>
            <w:r w:rsidRPr="00617E6F">
              <w:rPr>
                <w:rFonts w:asciiTheme="majorHAnsi" w:eastAsia="Arial" w:hAnsiTheme="majorHAnsi" w:cstheme="majorHAnsi"/>
                <w:b/>
                <w:bCs/>
                <w:sz w:val="22"/>
                <w:szCs w:val="22"/>
              </w:rPr>
              <w:t>tecnologías avanzadas</w:t>
            </w:r>
            <w:r w:rsidRPr="00617E6F">
              <w:rPr>
                <w:rFonts w:asciiTheme="majorHAnsi" w:eastAsia="Arial" w:hAnsiTheme="majorHAnsi" w:cstheme="majorHAnsi"/>
                <w:sz w:val="22"/>
                <w:szCs w:val="22"/>
              </w:rPr>
              <w:t> en la industria</w:t>
            </w:r>
            <w:r w:rsidR="008A4E32" w:rsidRPr="003C1DCB">
              <w:rPr>
                <w:rFonts w:asciiTheme="majorHAnsi" w:eastAsia="Arial" w:hAnsiTheme="majorHAnsi" w:cstheme="majorHAnsi"/>
                <w:sz w:val="22"/>
                <w:szCs w:val="22"/>
              </w:rPr>
              <w:t>.</w:t>
            </w:r>
          </w:p>
          <w:p w14:paraId="1CE8E0E8" w14:textId="5C9DD53F" w:rsidR="008A4E32" w:rsidRDefault="00617E6F" w:rsidP="008A4E32">
            <w:pPr>
              <w:pStyle w:val="Prrafodelista"/>
              <w:numPr>
                <w:ilvl w:val="0"/>
                <w:numId w:val="33"/>
              </w:numPr>
              <w:jc w:val="both"/>
              <w:rPr>
                <w:rFonts w:asciiTheme="majorHAnsi" w:eastAsia="Arial" w:hAnsiTheme="majorHAnsi" w:cstheme="majorHAnsi"/>
                <w:sz w:val="22"/>
                <w:szCs w:val="22"/>
              </w:rPr>
            </w:pPr>
            <w:r>
              <w:rPr>
                <w:rFonts w:asciiTheme="majorHAnsi" w:eastAsia="Arial" w:hAnsiTheme="majorHAnsi" w:cstheme="majorHAnsi"/>
                <w:b/>
                <w:bCs/>
                <w:sz w:val="22"/>
                <w:szCs w:val="22"/>
              </w:rPr>
              <w:t>D</w:t>
            </w:r>
            <w:r w:rsidRPr="00617E6F">
              <w:rPr>
                <w:rFonts w:asciiTheme="majorHAnsi" w:eastAsia="Arial" w:hAnsiTheme="majorHAnsi" w:cstheme="majorHAnsi"/>
                <w:b/>
                <w:bCs/>
                <w:sz w:val="22"/>
                <w:szCs w:val="22"/>
              </w:rPr>
              <w:t>esarrollo de Casos de Negocio para Proyectos de Transformación Sostenible:</w:t>
            </w:r>
            <w:r w:rsidRPr="00617E6F">
              <w:rPr>
                <w:rFonts w:asciiTheme="majorHAnsi" w:eastAsia="Arial" w:hAnsiTheme="majorHAnsi" w:cstheme="majorHAnsi"/>
                <w:sz w:val="22"/>
                <w:szCs w:val="22"/>
              </w:rPr>
              <w:t> Los estudiantes proponen proyectos tecnológicos que demuestren viabilidad técnica, económica, impacto social positivo y consideraciones ambientales (triple impacto), alineados con principios de producción moderna</w:t>
            </w:r>
            <w:r w:rsidR="008A4E32" w:rsidRPr="003C1DCB">
              <w:rPr>
                <w:rFonts w:asciiTheme="majorHAnsi" w:eastAsia="Arial" w:hAnsiTheme="majorHAnsi" w:cstheme="majorHAnsi"/>
                <w:sz w:val="22"/>
                <w:szCs w:val="22"/>
              </w:rPr>
              <w:t>.</w:t>
            </w:r>
          </w:p>
          <w:p w14:paraId="2D08DB0E" w14:textId="4C0E7C0A" w:rsidR="008A4E32" w:rsidRPr="00070B0D" w:rsidRDefault="00617E6F" w:rsidP="008A4E32">
            <w:pPr>
              <w:pStyle w:val="Prrafodelista"/>
              <w:numPr>
                <w:ilvl w:val="0"/>
                <w:numId w:val="33"/>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Diseño Centrado en el Humano y Ergonomía Industrial:</w:t>
            </w:r>
            <w:r w:rsidRPr="00617E6F">
              <w:rPr>
                <w:rFonts w:asciiTheme="majorHAnsi" w:eastAsia="Arial" w:hAnsiTheme="majorHAnsi" w:cstheme="majorHAnsi"/>
                <w:sz w:val="22"/>
                <w:szCs w:val="22"/>
              </w:rPr>
              <w:t> Discusiones y ejercicios sobre cómo diseñar sistemas tecnológicos donde la colaboración humano-máquina sea segura, eficiente, y mejore la experiencia y bienestar del trabajador</w:t>
            </w:r>
            <w:r w:rsidR="008A4E32" w:rsidRPr="003C1DCB">
              <w:rPr>
                <w:rFonts w:asciiTheme="majorHAnsi" w:eastAsia="Arial" w:hAnsiTheme="majorHAnsi" w:cstheme="majorHAnsi"/>
                <w:sz w:val="22"/>
                <w:szCs w:val="22"/>
              </w:rPr>
              <w:t>.</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47C87975" w14:textId="48CFBC9F" w:rsidR="008A4E32" w:rsidRDefault="00617E6F" w:rsidP="008A4E32">
            <w:pPr>
              <w:pStyle w:val="Prrafodelista"/>
              <w:numPr>
                <w:ilvl w:val="0"/>
                <w:numId w:val="23"/>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Formulación y Defensa de Proyectos de Innovación Industrial:</w:t>
            </w:r>
            <w:r w:rsidRPr="00617E6F">
              <w:rPr>
                <w:rFonts w:asciiTheme="majorHAnsi" w:eastAsia="Arial" w:hAnsiTheme="majorHAnsi" w:cstheme="majorHAnsi"/>
                <w:sz w:val="22"/>
                <w:szCs w:val="22"/>
              </w:rPr>
              <w:t> Evaluar la propuesta integral de un proyecto (objetivos, alcance, justificación tecnológica, análisis de sostenibilidad y viabilidad, plan de implementación, gestión de riesgos, impacto en la colaboración H-M)</w:t>
            </w:r>
            <w:r w:rsidR="008A4E32" w:rsidRPr="003C1DCB">
              <w:rPr>
                <w:rFonts w:asciiTheme="majorHAnsi" w:eastAsia="Arial" w:hAnsiTheme="majorHAnsi" w:cstheme="majorHAnsi"/>
                <w:sz w:val="22"/>
                <w:szCs w:val="22"/>
              </w:rPr>
              <w:t>.</w:t>
            </w:r>
          </w:p>
          <w:p w14:paraId="70E86161" w14:textId="43C0136E" w:rsidR="008A4E32" w:rsidRDefault="00617E6F" w:rsidP="008A4E32">
            <w:pPr>
              <w:pStyle w:val="Prrafodelista"/>
              <w:numPr>
                <w:ilvl w:val="0"/>
                <w:numId w:val="23"/>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Evaluación de la Viabilidad e Impacto Multidimensional de Propuestas:</w:t>
            </w:r>
            <w:r w:rsidRPr="00617E6F">
              <w:rPr>
                <w:rFonts w:asciiTheme="majorHAnsi" w:eastAsia="Arial" w:hAnsiTheme="majorHAnsi" w:cstheme="majorHAnsi"/>
                <w:sz w:val="22"/>
                <w:szCs w:val="22"/>
              </w:rPr>
              <w:t> Análisis crítico de la dimensión de sostenibilidad (ambiental, social, económica) y el enfoque de colaboración humano-máquina en las soluciones tecnológicas propuestas</w:t>
            </w:r>
            <w:r w:rsidR="008A4E32" w:rsidRPr="003C1DCB">
              <w:rPr>
                <w:rFonts w:asciiTheme="majorHAnsi" w:eastAsia="Arial" w:hAnsiTheme="majorHAnsi" w:cstheme="majorHAnsi"/>
                <w:sz w:val="22"/>
                <w:szCs w:val="22"/>
              </w:rPr>
              <w:t>.</w:t>
            </w:r>
          </w:p>
          <w:p w14:paraId="1DECCB50" w14:textId="3CDD654C" w:rsidR="008A4E32" w:rsidRPr="00070B0D" w:rsidRDefault="00617E6F" w:rsidP="008A4E32">
            <w:pPr>
              <w:pStyle w:val="Prrafodelista"/>
              <w:numPr>
                <w:ilvl w:val="0"/>
                <w:numId w:val="23"/>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Simulaciones o Estudios de Caso sobre Gestión de Proyectos Tecnológicos:</w:t>
            </w:r>
            <w:r w:rsidRPr="00617E6F">
              <w:rPr>
                <w:rFonts w:asciiTheme="majorHAnsi" w:eastAsia="Arial" w:hAnsiTheme="majorHAnsi" w:cstheme="majorHAnsi"/>
                <w:sz w:val="22"/>
                <w:szCs w:val="22"/>
              </w:rPr>
              <w:t> Ejercicios donde se tomen decisiones de gestión (planificación, asignación de recursos, manejo de riesgos) en un proyecto de innovación industrial</w:t>
            </w:r>
            <w:r w:rsidR="008A4E32" w:rsidRPr="003C1DCB">
              <w:rPr>
                <w:rFonts w:asciiTheme="majorHAnsi" w:eastAsia="Arial" w:hAnsiTheme="majorHAnsi" w:cstheme="majorHAnsi"/>
                <w:sz w:val="22"/>
                <w:szCs w:val="22"/>
              </w:rPr>
              <w:t>.</w:t>
            </w:r>
          </w:p>
        </w:tc>
      </w:tr>
    </w:tbl>
    <w:p w14:paraId="666DAB7D" w14:textId="77777777" w:rsidR="008A4E32" w:rsidRDefault="008A4E32" w:rsidP="008A4E32">
      <w:pPr>
        <w:ind w:hanging="2"/>
        <w:rPr>
          <w:color w:val="000000"/>
          <w:sz w:val="22"/>
          <w:szCs w:val="22"/>
        </w:rPr>
      </w:pPr>
    </w:p>
    <w:p w14:paraId="1858C0FD" w14:textId="77777777" w:rsidR="008A4E32" w:rsidRDefault="008A4E32" w:rsidP="008A4E32">
      <w:pPr>
        <w:ind w:hanging="2"/>
        <w:jc w:val="both"/>
        <w:rPr>
          <w:rFonts w:ascii="Calibri" w:eastAsia="Calibri" w:hAnsi="Calibri" w:cs="Calibri"/>
          <w:color w:val="000000"/>
          <w:sz w:val="22"/>
          <w:szCs w:val="22"/>
        </w:rPr>
      </w:pPr>
    </w:p>
    <w:p w14:paraId="1FF076F0" w14:textId="77777777" w:rsidR="008A4E32" w:rsidRDefault="008A4E32" w:rsidP="008A4E32">
      <w:pPr>
        <w:ind w:hanging="2"/>
        <w:jc w:val="both"/>
        <w:rPr>
          <w:rFonts w:ascii="Calibri" w:eastAsia="Calibri" w:hAnsi="Calibri" w:cs="Calibri"/>
          <w:color w:val="000000"/>
          <w:sz w:val="22"/>
          <w:szCs w:val="22"/>
        </w:rPr>
      </w:pPr>
    </w:p>
    <w:p w14:paraId="670FA489" w14:textId="77777777" w:rsidR="008A4E32" w:rsidRDefault="008A4E32" w:rsidP="008A4E32">
      <w:pPr>
        <w:ind w:hanging="2"/>
        <w:jc w:val="both"/>
        <w:rPr>
          <w:rFonts w:ascii="Calibri" w:eastAsia="Calibri" w:hAnsi="Calibri" w:cs="Calibri"/>
          <w:color w:val="000000"/>
          <w:sz w:val="22"/>
          <w:szCs w:val="22"/>
        </w:rPr>
      </w:pPr>
      <w:r>
        <w:rPr>
          <w:rFonts w:ascii="Calibri" w:eastAsia="Calibri" w:hAnsi="Calibri" w:cs="Calibri"/>
          <w:color w:val="000000"/>
          <w:sz w:val="22"/>
          <w:szCs w:val="22"/>
        </w:rPr>
        <w:t>Para el proceso de autoevaluación del programa, se tendrán en cuenta factores como el ingreso, la demanda y el número de estudiantes matriculados, los indicadores de deserción y permanencia, los aspectos curriculares, la calidad docente, la investigación y la proyección. Asimismo, se utilizarán encuestas como herramienta para recopilar datos y evaluar la pertinencia del programa, así como la valoración de estudiantes, profesores y egresados. Estos resultados se utilizarán para generar un plan de mejora.</w:t>
      </w:r>
    </w:p>
    <w:p w14:paraId="5E280352" w14:textId="77777777" w:rsidR="008A4E32" w:rsidRDefault="008A4E32" w:rsidP="008A4E32">
      <w:pPr>
        <w:ind w:hanging="2"/>
        <w:jc w:val="both"/>
        <w:rPr>
          <w:rFonts w:ascii="Calibri" w:eastAsia="Calibri" w:hAnsi="Calibri" w:cs="Calibri"/>
          <w:color w:val="000000"/>
          <w:sz w:val="22"/>
          <w:szCs w:val="22"/>
        </w:rPr>
      </w:pPr>
    </w:p>
    <w:p w14:paraId="40143BAD" w14:textId="77777777" w:rsidR="008A4E32" w:rsidRDefault="008A4E32" w:rsidP="008A4E32">
      <w:pPr>
        <w:ind w:hanging="2"/>
        <w:jc w:val="both"/>
        <w:rPr>
          <w:rFonts w:ascii="Calibri" w:eastAsia="Calibri" w:hAnsi="Calibri" w:cs="Calibri"/>
          <w:color w:val="000000"/>
          <w:sz w:val="22"/>
          <w:szCs w:val="22"/>
        </w:rPr>
      </w:pPr>
      <w:r>
        <w:rPr>
          <w:rFonts w:ascii="Calibri" w:eastAsia="Calibri" w:hAnsi="Calibri" w:cs="Calibri"/>
          <w:color w:val="000000"/>
          <w:sz w:val="22"/>
          <w:szCs w:val="22"/>
        </w:rPr>
        <w:t>Con el fin de lograr la flexibilidad en la formación del programa, se han establecido convenios de movilidad. Un ejemplo de ello es el convenio SUMA, que permite a los alumnos cursar asignaturas en otras universidades de la ciudad, como la Universidad Nacional, la Universidad de Manizales, la Universidad Luis Amigo, la Universidad Autónoma y la Universidad Católica. Este convenio se caracteriza por su transparencia y facilidad de operatividad.</w:t>
      </w:r>
    </w:p>
    <w:p w14:paraId="63424259" w14:textId="77777777" w:rsidR="008A4E32" w:rsidRDefault="008A4E32" w:rsidP="008A4E32">
      <w:pPr>
        <w:ind w:hanging="2"/>
        <w:jc w:val="both"/>
        <w:rPr>
          <w:rFonts w:ascii="Calibri" w:eastAsia="Calibri" w:hAnsi="Calibri" w:cs="Calibri"/>
          <w:color w:val="000000"/>
          <w:sz w:val="22"/>
          <w:szCs w:val="22"/>
        </w:rPr>
      </w:pPr>
    </w:p>
    <w:p w14:paraId="7FF83CC0" w14:textId="77777777" w:rsidR="008A4E32" w:rsidRDefault="008A4E32" w:rsidP="008A4E32">
      <w:pPr>
        <w:ind w:hanging="2"/>
        <w:jc w:val="both"/>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Por otra parte, de manera conjunta entre las instituciones educativas y la universidad, se determinará la realización de un plan de reconocimiento de créditos de las asignaturas del programa Técnico, para que éstas sean homologables. Esto dependerá del plan institucional de las actividades académicas de la universidad y las políticas de las instituciones educativas, quienes </w:t>
      </w:r>
      <w:r>
        <w:rPr>
          <w:rFonts w:ascii="Calibri" w:eastAsia="Calibri" w:hAnsi="Calibri" w:cs="Calibri"/>
          <w:sz w:val="22"/>
          <w:szCs w:val="22"/>
        </w:rPr>
        <w:t>determinarán</w:t>
      </w:r>
      <w:r>
        <w:rPr>
          <w:rFonts w:ascii="Calibri" w:eastAsia="Calibri" w:hAnsi="Calibri" w:cs="Calibri"/>
          <w:color w:val="000000"/>
          <w:sz w:val="22"/>
          <w:szCs w:val="22"/>
        </w:rPr>
        <w:t xml:space="preserve"> la factibilidad de las asignaturas a homologar.</w:t>
      </w:r>
    </w:p>
    <w:p w14:paraId="3E108D1D" w14:textId="10804F6F" w:rsidR="006B56BB" w:rsidRDefault="006B56BB" w:rsidP="006B56BB">
      <w:pPr>
        <w:ind w:hanging="2"/>
        <w:jc w:val="both"/>
        <w:rPr>
          <w:rFonts w:ascii="Calibri" w:eastAsia="Calibri" w:hAnsi="Calibri" w:cs="Calibri"/>
          <w:color w:val="000000"/>
          <w:sz w:val="22"/>
          <w:szCs w:val="22"/>
        </w:rPr>
      </w:pPr>
    </w:p>
    <w:p w14:paraId="0028FD6E" w14:textId="77777777" w:rsidR="00AE584A" w:rsidRDefault="00AE584A" w:rsidP="00AE584A">
      <w:pPr>
        <w:ind w:hanging="2"/>
        <w:jc w:val="both"/>
        <w:rPr>
          <w:rFonts w:ascii="Calibri" w:eastAsia="Calibri" w:hAnsi="Calibri" w:cs="Calibri"/>
          <w:color w:val="000000"/>
          <w:sz w:val="22"/>
          <w:szCs w:val="22"/>
        </w:rPr>
      </w:pPr>
    </w:p>
    <w:sectPr w:rsidR="00AE584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73DC3"/>
    <w:multiLevelType w:val="multilevel"/>
    <w:tmpl w:val="6A081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8A6A33"/>
    <w:multiLevelType w:val="multilevel"/>
    <w:tmpl w:val="0DFC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01C22"/>
    <w:multiLevelType w:val="multilevel"/>
    <w:tmpl w:val="DFA2CB8E"/>
    <w:lvl w:ilvl="0">
      <w:start w:val="1"/>
      <w:numFmt w:val="bullet"/>
      <w:lvlText w:val="•"/>
      <w:lvlJc w:val="left"/>
      <w:pPr>
        <w:ind w:left="-720" w:firstLine="0"/>
      </w:pPr>
    </w:lvl>
    <w:lvl w:ilvl="1">
      <w:start w:val="1"/>
      <w:numFmt w:val="bullet"/>
      <w:lvlText w:val=""/>
      <w:lvlJc w:val="left"/>
      <w:pPr>
        <w:ind w:left="-720" w:firstLine="0"/>
      </w:pPr>
    </w:lvl>
    <w:lvl w:ilvl="2">
      <w:start w:val="1"/>
      <w:numFmt w:val="bullet"/>
      <w:lvlText w:val=""/>
      <w:lvlJc w:val="left"/>
      <w:pPr>
        <w:ind w:left="-720" w:firstLine="0"/>
      </w:pPr>
    </w:lvl>
    <w:lvl w:ilvl="3">
      <w:start w:val="1"/>
      <w:numFmt w:val="bullet"/>
      <w:lvlText w:val=""/>
      <w:lvlJc w:val="left"/>
      <w:pPr>
        <w:ind w:left="-720" w:firstLine="0"/>
      </w:pPr>
    </w:lvl>
    <w:lvl w:ilvl="4">
      <w:start w:val="1"/>
      <w:numFmt w:val="bullet"/>
      <w:lvlText w:val=""/>
      <w:lvlJc w:val="left"/>
      <w:pPr>
        <w:ind w:left="-720" w:firstLine="0"/>
      </w:pPr>
    </w:lvl>
    <w:lvl w:ilvl="5">
      <w:start w:val="1"/>
      <w:numFmt w:val="bullet"/>
      <w:lvlText w:val=""/>
      <w:lvlJc w:val="left"/>
      <w:pPr>
        <w:ind w:left="-720" w:firstLine="0"/>
      </w:pPr>
    </w:lvl>
    <w:lvl w:ilvl="6">
      <w:start w:val="1"/>
      <w:numFmt w:val="bullet"/>
      <w:lvlText w:val=""/>
      <w:lvlJc w:val="left"/>
      <w:pPr>
        <w:ind w:left="-720" w:firstLine="0"/>
      </w:pPr>
    </w:lvl>
    <w:lvl w:ilvl="7">
      <w:start w:val="1"/>
      <w:numFmt w:val="bullet"/>
      <w:lvlText w:val=""/>
      <w:lvlJc w:val="left"/>
      <w:pPr>
        <w:ind w:left="-720" w:firstLine="0"/>
      </w:pPr>
    </w:lvl>
    <w:lvl w:ilvl="8">
      <w:start w:val="1"/>
      <w:numFmt w:val="bullet"/>
      <w:lvlText w:val=""/>
      <w:lvlJc w:val="left"/>
      <w:pPr>
        <w:ind w:left="-720" w:firstLine="0"/>
      </w:pPr>
    </w:lvl>
  </w:abstractNum>
  <w:abstractNum w:abstractNumId="3" w15:restartNumberingAfterBreak="0">
    <w:nsid w:val="0CE60EA3"/>
    <w:multiLevelType w:val="multilevel"/>
    <w:tmpl w:val="50263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ED7462"/>
    <w:multiLevelType w:val="multilevel"/>
    <w:tmpl w:val="68562D6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128935BE"/>
    <w:multiLevelType w:val="hybridMultilevel"/>
    <w:tmpl w:val="6602EB4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452317C"/>
    <w:multiLevelType w:val="multilevel"/>
    <w:tmpl w:val="1FE03B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4E3063B"/>
    <w:multiLevelType w:val="multilevel"/>
    <w:tmpl w:val="728E30B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165863B1"/>
    <w:multiLevelType w:val="multilevel"/>
    <w:tmpl w:val="8C66A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BD6100"/>
    <w:multiLevelType w:val="hybridMultilevel"/>
    <w:tmpl w:val="B89023C4"/>
    <w:lvl w:ilvl="0" w:tplc="240A0001">
      <w:start w:val="1"/>
      <w:numFmt w:val="bullet"/>
      <w:lvlText w:val=""/>
      <w:lvlJc w:val="left"/>
      <w:pPr>
        <w:ind w:left="718" w:hanging="360"/>
      </w:pPr>
      <w:rPr>
        <w:rFonts w:ascii="Symbol" w:hAnsi="Symbol" w:hint="default"/>
      </w:rPr>
    </w:lvl>
    <w:lvl w:ilvl="1" w:tplc="FFFFFFFF" w:tentative="1">
      <w:start w:val="1"/>
      <w:numFmt w:val="bullet"/>
      <w:lvlText w:val="o"/>
      <w:lvlJc w:val="left"/>
      <w:pPr>
        <w:ind w:left="1438" w:hanging="360"/>
      </w:pPr>
      <w:rPr>
        <w:rFonts w:ascii="Courier New" w:hAnsi="Courier New" w:cs="Courier New" w:hint="default"/>
      </w:rPr>
    </w:lvl>
    <w:lvl w:ilvl="2" w:tplc="FFFFFFFF" w:tentative="1">
      <w:start w:val="1"/>
      <w:numFmt w:val="bullet"/>
      <w:lvlText w:val=""/>
      <w:lvlJc w:val="left"/>
      <w:pPr>
        <w:ind w:left="2158" w:hanging="360"/>
      </w:pPr>
      <w:rPr>
        <w:rFonts w:ascii="Wingdings" w:hAnsi="Wingdings" w:hint="default"/>
      </w:rPr>
    </w:lvl>
    <w:lvl w:ilvl="3" w:tplc="FFFFFFFF" w:tentative="1">
      <w:start w:val="1"/>
      <w:numFmt w:val="bullet"/>
      <w:lvlText w:val=""/>
      <w:lvlJc w:val="left"/>
      <w:pPr>
        <w:ind w:left="2878" w:hanging="360"/>
      </w:pPr>
      <w:rPr>
        <w:rFonts w:ascii="Symbol" w:hAnsi="Symbol" w:hint="default"/>
      </w:rPr>
    </w:lvl>
    <w:lvl w:ilvl="4" w:tplc="FFFFFFFF" w:tentative="1">
      <w:start w:val="1"/>
      <w:numFmt w:val="bullet"/>
      <w:lvlText w:val="o"/>
      <w:lvlJc w:val="left"/>
      <w:pPr>
        <w:ind w:left="3598" w:hanging="360"/>
      </w:pPr>
      <w:rPr>
        <w:rFonts w:ascii="Courier New" w:hAnsi="Courier New" w:cs="Courier New" w:hint="default"/>
      </w:rPr>
    </w:lvl>
    <w:lvl w:ilvl="5" w:tplc="FFFFFFFF" w:tentative="1">
      <w:start w:val="1"/>
      <w:numFmt w:val="bullet"/>
      <w:lvlText w:val=""/>
      <w:lvlJc w:val="left"/>
      <w:pPr>
        <w:ind w:left="4318" w:hanging="360"/>
      </w:pPr>
      <w:rPr>
        <w:rFonts w:ascii="Wingdings" w:hAnsi="Wingdings" w:hint="default"/>
      </w:rPr>
    </w:lvl>
    <w:lvl w:ilvl="6" w:tplc="FFFFFFFF" w:tentative="1">
      <w:start w:val="1"/>
      <w:numFmt w:val="bullet"/>
      <w:lvlText w:val=""/>
      <w:lvlJc w:val="left"/>
      <w:pPr>
        <w:ind w:left="5038" w:hanging="360"/>
      </w:pPr>
      <w:rPr>
        <w:rFonts w:ascii="Symbol" w:hAnsi="Symbol" w:hint="default"/>
      </w:rPr>
    </w:lvl>
    <w:lvl w:ilvl="7" w:tplc="FFFFFFFF" w:tentative="1">
      <w:start w:val="1"/>
      <w:numFmt w:val="bullet"/>
      <w:lvlText w:val="o"/>
      <w:lvlJc w:val="left"/>
      <w:pPr>
        <w:ind w:left="5758" w:hanging="360"/>
      </w:pPr>
      <w:rPr>
        <w:rFonts w:ascii="Courier New" w:hAnsi="Courier New" w:cs="Courier New" w:hint="default"/>
      </w:rPr>
    </w:lvl>
    <w:lvl w:ilvl="8" w:tplc="FFFFFFFF" w:tentative="1">
      <w:start w:val="1"/>
      <w:numFmt w:val="bullet"/>
      <w:lvlText w:val=""/>
      <w:lvlJc w:val="left"/>
      <w:pPr>
        <w:ind w:left="6478" w:hanging="360"/>
      </w:pPr>
      <w:rPr>
        <w:rFonts w:ascii="Wingdings" w:hAnsi="Wingdings" w:hint="default"/>
      </w:rPr>
    </w:lvl>
  </w:abstractNum>
  <w:abstractNum w:abstractNumId="10" w15:restartNumberingAfterBreak="0">
    <w:nsid w:val="1CDE2AF9"/>
    <w:multiLevelType w:val="multilevel"/>
    <w:tmpl w:val="B63C9E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CF06CA0"/>
    <w:multiLevelType w:val="multilevel"/>
    <w:tmpl w:val="FAF895E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8A45EBC"/>
    <w:multiLevelType w:val="multilevel"/>
    <w:tmpl w:val="591E5E6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2BC56221"/>
    <w:multiLevelType w:val="multilevel"/>
    <w:tmpl w:val="AC0A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242216"/>
    <w:multiLevelType w:val="multilevel"/>
    <w:tmpl w:val="C8CCBE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F371178"/>
    <w:multiLevelType w:val="multilevel"/>
    <w:tmpl w:val="CA1C2DA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3283076F"/>
    <w:multiLevelType w:val="multilevel"/>
    <w:tmpl w:val="BF1C1E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39523BB"/>
    <w:multiLevelType w:val="multilevel"/>
    <w:tmpl w:val="0D40BA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7633CC"/>
    <w:multiLevelType w:val="multilevel"/>
    <w:tmpl w:val="B6C060C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B6A0265"/>
    <w:multiLevelType w:val="multilevel"/>
    <w:tmpl w:val="1864111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15:restartNumberingAfterBreak="0">
    <w:nsid w:val="3E336C40"/>
    <w:multiLevelType w:val="multilevel"/>
    <w:tmpl w:val="44A4D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8E1907"/>
    <w:multiLevelType w:val="multilevel"/>
    <w:tmpl w:val="A238D8E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44662D5E"/>
    <w:multiLevelType w:val="multilevel"/>
    <w:tmpl w:val="3020B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80A5DA7"/>
    <w:multiLevelType w:val="multilevel"/>
    <w:tmpl w:val="15E2D3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133BF6"/>
    <w:multiLevelType w:val="multilevel"/>
    <w:tmpl w:val="34F8744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5" w15:restartNumberingAfterBreak="0">
    <w:nsid w:val="4C9A6F03"/>
    <w:multiLevelType w:val="multilevel"/>
    <w:tmpl w:val="381E4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E8476DC"/>
    <w:multiLevelType w:val="multilevel"/>
    <w:tmpl w:val="7006382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7" w15:restartNumberingAfterBreak="0">
    <w:nsid w:val="52C225F9"/>
    <w:multiLevelType w:val="multilevel"/>
    <w:tmpl w:val="E0A234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8" w15:restartNumberingAfterBreak="0">
    <w:nsid w:val="54B57D1A"/>
    <w:multiLevelType w:val="multilevel"/>
    <w:tmpl w:val="2C8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9F7A3F"/>
    <w:multiLevelType w:val="multilevel"/>
    <w:tmpl w:val="0B5E951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568338A7"/>
    <w:multiLevelType w:val="multilevel"/>
    <w:tmpl w:val="2DB60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6BC2597"/>
    <w:multiLevelType w:val="multilevel"/>
    <w:tmpl w:val="A476C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074C4F"/>
    <w:multiLevelType w:val="multilevel"/>
    <w:tmpl w:val="912E012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3" w15:restartNumberingAfterBreak="0">
    <w:nsid w:val="5D512D74"/>
    <w:multiLevelType w:val="multilevel"/>
    <w:tmpl w:val="FC92F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193158"/>
    <w:multiLevelType w:val="multilevel"/>
    <w:tmpl w:val="84983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662362"/>
    <w:multiLevelType w:val="multilevel"/>
    <w:tmpl w:val="44AA7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092C80"/>
    <w:multiLevelType w:val="multilevel"/>
    <w:tmpl w:val="B24A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367277A"/>
    <w:multiLevelType w:val="multilevel"/>
    <w:tmpl w:val="477A9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9B503CA"/>
    <w:multiLevelType w:val="multilevel"/>
    <w:tmpl w:val="2F9CF33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6AF20955"/>
    <w:multiLevelType w:val="hybridMultilevel"/>
    <w:tmpl w:val="9F98F4CC"/>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40" w15:restartNumberingAfterBreak="0">
    <w:nsid w:val="6CB10F60"/>
    <w:multiLevelType w:val="multilevel"/>
    <w:tmpl w:val="3766B13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1" w15:restartNumberingAfterBreak="0">
    <w:nsid w:val="70441EA8"/>
    <w:multiLevelType w:val="multilevel"/>
    <w:tmpl w:val="A704DD3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2" w15:restartNumberingAfterBreak="0">
    <w:nsid w:val="731835A6"/>
    <w:multiLevelType w:val="multilevel"/>
    <w:tmpl w:val="DA6C1CA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3" w15:restartNumberingAfterBreak="0">
    <w:nsid w:val="734918F2"/>
    <w:multiLevelType w:val="multilevel"/>
    <w:tmpl w:val="4A3894F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4" w15:restartNumberingAfterBreak="0">
    <w:nsid w:val="75FA3C3D"/>
    <w:multiLevelType w:val="multilevel"/>
    <w:tmpl w:val="4F0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FD4E5A"/>
    <w:multiLevelType w:val="multilevel"/>
    <w:tmpl w:val="27FAE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034DC4"/>
    <w:multiLevelType w:val="multilevel"/>
    <w:tmpl w:val="2B360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57041028">
    <w:abstractNumId w:val="10"/>
  </w:num>
  <w:num w:numId="2" w16cid:durableId="1396394489">
    <w:abstractNumId w:val="26"/>
  </w:num>
  <w:num w:numId="3" w16cid:durableId="1453089526">
    <w:abstractNumId w:val="19"/>
  </w:num>
  <w:num w:numId="4" w16cid:durableId="73086089">
    <w:abstractNumId w:val="2"/>
  </w:num>
  <w:num w:numId="5" w16cid:durableId="1859005645">
    <w:abstractNumId w:val="40"/>
  </w:num>
  <w:num w:numId="6" w16cid:durableId="700862815">
    <w:abstractNumId w:val="12"/>
  </w:num>
  <w:num w:numId="7" w16cid:durableId="712197340">
    <w:abstractNumId w:val="24"/>
  </w:num>
  <w:num w:numId="8" w16cid:durableId="1552764655">
    <w:abstractNumId w:val="41"/>
  </w:num>
  <w:num w:numId="9" w16cid:durableId="1730155739">
    <w:abstractNumId w:val="38"/>
  </w:num>
  <w:num w:numId="10" w16cid:durableId="222643060">
    <w:abstractNumId w:val="3"/>
  </w:num>
  <w:num w:numId="11" w16cid:durableId="1010256410">
    <w:abstractNumId w:val="21"/>
  </w:num>
  <w:num w:numId="12" w16cid:durableId="40137174">
    <w:abstractNumId w:val="32"/>
  </w:num>
  <w:num w:numId="13" w16cid:durableId="1480414254">
    <w:abstractNumId w:val="42"/>
  </w:num>
  <w:num w:numId="14" w16cid:durableId="1070813161">
    <w:abstractNumId w:val="11"/>
  </w:num>
  <w:num w:numId="15" w16cid:durableId="1656106609">
    <w:abstractNumId w:val="7"/>
  </w:num>
  <w:num w:numId="16" w16cid:durableId="517932539">
    <w:abstractNumId w:val="29"/>
  </w:num>
  <w:num w:numId="17" w16cid:durableId="1622299777">
    <w:abstractNumId w:val="34"/>
  </w:num>
  <w:num w:numId="18" w16cid:durableId="484277685">
    <w:abstractNumId w:val="39"/>
  </w:num>
  <w:num w:numId="19" w16cid:durableId="144708094">
    <w:abstractNumId w:val="0"/>
  </w:num>
  <w:num w:numId="20" w16cid:durableId="42755322">
    <w:abstractNumId w:val="23"/>
  </w:num>
  <w:num w:numId="21" w16cid:durableId="1905145564">
    <w:abstractNumId w:val="15"/>
  </w:num>
  <w:num w:numId="22" w16cid:durableId="817964108">
    <w:abstractNumId w:val="37"/>
  </w:num>
  <w:num w:numId="23" w16cid:durableId="1400593496">
    <w:abstractNumId w:val="22"/>
  </w:num>
  <w:num w:numId="24" w16cid:durableId="1727486029">
    <w:abstractNumId w:val="27"/>
  </w:num>
  <w:num w:numId="25" w16cid:durableId="1006177461">
    <w:abstractNumId w:val="16"/>
  </w:num>
  <w:num w:numId="26" w16cid:durableId="1718774160">
    <w:abstractNumId w:val="6"/>
  </w:num>
  <w:num w:numId="27" w16cid:durableId="668287310">
    <w:abstractNumId w:val="4"/>
  </w:num>
  <w:num w:numId="28" w16cid:durableId="677733384">
    <w:abstractNumId w:val="36"/>
  </w:num>
  <w:num w:numId="29" w16cid:durableId="1335572895">
    <w:abstractNumId w:val="43"/>
  </w:num>
  <w:num w:numId="30" w16cid:durableId="808589738">
    <w:abstractNumId w:val="31"/>
  </w:num>
  <w:num w:numId="31" w16cid:durableId="719403312">
    <w:abstractNumId w:val="30"/>
  </w:num>
  <w:num w:numId="32" w16cid:durableId="1235969812">
    <w:abstractNumId w:val="25"/>
  </w:num>
  <w:num w:numId="33" w16cid:durableId="1258637859">
    <w:abstractNumId w:val="46"/>
  </w:num>
  <w:num w:numId="34" w16cid:durableId="1685746563">
    <w:abstractNumId w:val="20"/>
  </w:num>
  <w:num w:numId="35" w16cid:durableId="220486102">
    <w:abstractNumId w:val="9"/>
  </w:num>
  <w:num w:numId="36" w16cid:durableId="1496804842">
    <w:abstractNumId w:val="14"/>
  </w:num>
  <w:num w:numId="37" w16cid:durableId="1155412188">
    <w:abstractNumId w:val="5"/>
  </w:num>
  <w:num w:numId="38" w16cid:durableId="523058368">
    <w:abstractNumId w:val="33"/>
  </w:num>
  <w:num w:numId="39" w16cid:durableId="1724792326">
    <w:abstractNumId w:val="28"/>
  </w:num>
  <w:num w:numId="40" w16cid:durableId="1712152739">
    <w:abstractNumId w:val="13"/>
  </w:num>
  <w:num w:numId="41" w16cid:durableId="648096463">
    <w:abstractNumId w:val="8"/>
  </w:num>
  <w:num w:numId="42" w16cid:durableId="573708975">
    <w:abstractNumId w:val="45"/>
  </w:num>
  <w:num w:numId="43" w16cid:durableId="389691534">
    <w:abstractNumId w:val="18"/>
  </w:num>
  <w:num w:numId="44" w16cid:durableId="1624338768">
    <w:abstractNumId w:val="17"/>
  </w:num>
  <w:num w:numId="45" w16cid:durableId="917642294">
    <w:abstractNumId w:val="35"/>
  </w:num>
  <w:num w:numId="46" w16cid:durableId="434063070">
    <w:abstractNumId w:val="44"/>
  </w:num>
  <w:num w:numId="47" w16cid:durableId="1133715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B1"/>
    <w:rsid w:val="000E7226"/>
    <w:rsid w:val="00220C64"/>
    <w:rsid w:val="003442D5"/>
    <w:rsid w:val="004735EE"/>
    <w:rsid w:val="00617E6F"/>
    <w:rsid w:val="00623E7E"/>
    <w:rsid w:val="006B56BB"/>
    <w:rsid w:val="007631E1"/>
    <w:rsid w:val="008A4E32"/>
    <w:rsid w:val="009B1F4D"/>
    <w:rsid w:val="00AE584A"/>
    <w:rsid w:val="00BA5E7A"/>
    <w:rsid w:val="00BD31F7"/>
    <w:rsid w:val="00F218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6C54F"/>
  <w15:chartTrackingRefBased/>
  <w15:docId w15:val="{77B7EFEF-54C0-4A0B-AC07-518C18EC6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8B1"/>
    <w:pPr>
      <w:spacing w:after="0" w:line="240" w:lineRule="auto"/>
    </w:pPr>
    <w:rPr>
      <w:rFonts w:ascii="Times New Roman" w:eastAsia="Times New Roman" w:hAnsi="Times New Roman" w:cs="Times New Roman"/>
      <w:kern w:val="0"/>
      <w:sz w:val="20"/>
      <w:szCs w:val="20"/>
      <w:lang w:eastAsia="es-CO"/>
      <w14:ligatures w14:val="none"/>
    </w:rPr>
  </w:style>
  <w:style w:type="paragraph" w:styleId="Ttulo1">
    <w:name w:val="heading 1"/>
    <w:basedOn w:val="Normal"/>
    <w:next w:val="Normal"/>
    <w:link w:val="Ttulo1Car"/>
    <w:uiPriority w:val="9"/>
    <w:qFormat/>
    <w:rsid w:val="00F218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F218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F218B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218B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218B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218B1"/>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218B1"/>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218B1"/>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218B1"/>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18B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F218B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F218B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218B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218B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218B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218B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218B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218B1"/>
    <w:rPr>
      <w:rFonts w:eastAsiaTheme="majorEastAsia" w:cstheme="majorBidi"/>
      <w:color w:val="272727" w:themeColor="text1" w:themeTint="D8"/>
    </w:rPr>
  </w:style>
  <w:style w:type="paragraph" w:styleId="Ttulo">
    <w:name w:val="Title"/>
    <w:basedOn w:val="Normal"/>
    <w:next w:val="Normal"/>
    <w:link w:val="TtuloCar"/>
    <w:uiPriority w:val="10"/>
    <w:qFormat/>
    <w:rsid w:val="00F218B1"/>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18B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218B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218B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218B1"/>
    <w:pPr>
      <w:spacing w:before="160"/>
      <w:jc w:val="center"/>
    </w:pPr>
    <w:rPr>
      <w:i/>
      <w:iCs/>
      <w:color w:val="404040" w:themeColor="text1" w:themeTint="BF"/>
    </w:rPr>
  </w:style>
  <w:style w:type="character" w:customStyle="1" w:styleId="CitaCar">
    <w:name w:val="Cita Car"/>
    <w:basedOn w:val="Fuentedeprrafopredeter"/>
    <w:link w:val="Cita"/>
    <w:uiPriority w:val="29"/>
    <w:rsid w:val="00F218B1"/>
    <w:rPr>
      <w:i/>
      <w:iCs/>
      <w:color w:val="404040" w:themeColor="text1" w:themeTint="BF"/>
    </w:rPr>
  </w:style>
  <w:style w:type="paragraph" w:styleId="Prrafodelista">
    <w:name w:val="List Paragraph"/>
    <w:basedOn w:val="Normal"/>
    <w:link w:val="PrrafodelistaCar"/>
    <w:uiPriority w:val="34"/>
    <w:qFormat/>
    <w:rsid w:val="00F218B1"/>
    <w:pPr>
      <w:ind w:left="720"/>
      <w:contextualSpacing/>
    </w:pPr>
  </w:style>
  <w:style w:type="character" w:styleId="nfasisintenso">
    <w:name w:val="Intense Emphasis"/>
    <w:basedOn w:val="Fuentedeprrafopredeter"/>
    <w:uiPriority w:val="21"/>
    <w:qFormat/>
    <w:rsid w:val="00F218B1"/>
    <w:rPr>
      <w:i/>
      <w:iCs/>
      <w:color w:val="2F5496" w:themeColor="accent1" w:themeShade="BF"/>
    </w:rPr>
  </w:style>
  <w:style w:type="paragraph" w:styleId="Citadestacada">
    <w:name w:val="Intense Quote"/>
    <w:basedOn w:val="Normal"/>
    <w:next w:val="Normal"/>
    <w:link w:val="CitadestacadaCar"/>
    <w:uiPriority w:val="30"/>
    <w:qFormat/>
    <w:rsid w:val="00F21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218B1"/>
    <w:rPr>
      <w:i/>
      <w:iCs/>
      <w:color w:val="2F5496" w:themeColor="accent1" w:themeShade="BF"/>
    </w:rPr>
  </w:style>
  <w:style w:type="character" w:styleId="Referenciaintensa">
    <w:name w:val="Intense Reference"/>
    <w:basedOn w:val="Fuentedeprrafopredeter"/>
    <w:uiPriority w:val="32"/>
    <w:qFormat/>
    <w:rsid w:val="00F218B1"/>
    <w:rPr>
      <w:b/>
      <w:bCs/>
      <w:smallCaps/>
      <w:color w:val="2F5496" w:themeColor="accent1" w:themeShade="BF"/>
      <w:spacing w:val="5"/>
    </w:rPr>
  </w:style>
  <w:style w:type="table" w:styleId="Tablaconcuadrcula">
    <w:name w:val="Table Grid"/>
    <w:basedOn w:val="Tablanormal"/>
    <w:rsid w:val="00623E7E"/>
    <w:pPr>
      <w:spacing w:after="0" w:line="240" w:lineRule="auto"/>
    </w:pPr>
    <w:rPr>
      <w:rFonts w:ascii="Times New Roman" w:eastAsia="Times New Roman" w:hAnsi="Times New Roman" w:cs="Times New Roman"/>
      <w:kern w:val="0"/>
      <w:sz w:val="20"/>
      <w:szCs w:val="20"/>
      <w:lang w:eastAsia="es-CO"/>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rsid w:val="00623E7E"/>
    <w:rPr>
      <w:color w:val="0000FF"/>
      <w:u w:val="single"/>
    </w:rPr>
  </w:style>
  <w:style w:type="character" w:customStyle="1" w:styleId="PrrafodelistaCar">
    <w:name w:val="Párrafo de lista Car"/>
    <w:link w:val="Prrafodelista"/>
    <w:uiPriority w:val="34"/>
    <w:rsid w:val="00623E7E"/>
    <w:rPr>
      <w:rFonts w:ascii="Times New Roman" w:eastAsia="Times New Roman" w:hAnsi="Times New Roman" w:cs="Times New Roman"/>
      <w:kern w:val="0"/>
      <w:sz w:val="20"/>
      <w:szCs w:val="20"/>
      <w:lang w:eastAsia="es-CO"/>
      <w14:ligatures w14:val="none"/>
    </w:rPr>
  </w:style>
  <w:style w:type="paragraph" w:styleId="NormalWeb">
    <w:name w:val="Normal (Web)"/>
    <w:basedOn w:val="Normal"/>
    <w:link w:val="NormalWebCar"/>
    <w:uiPriority w:val="99"/>
    <w:qFormat/>
    <w:rsid w:val="00623E7E"/>
    <w:pPr>
      <w:spacing w:before="100" w:beforeAutospacing="1" w:after="100" w:afterAutospacing="1"/>
    </w:pPr>
    <w:rPr>
      <w:sz w:val="24"/>
      <w:szCs w:val="24"/>
      <w:lang w:val="es-ES" w:eastAsia="es-ES"/>
    </w:rPr>
  </w:style>
  <w:style w:type="character" w:customStyle="1" w:styleId="NormalWebCar">
    <w:name w:val="Normal (Web) Car"/>
    <w:link w:val="NormalWeb"/>
    <w:uiPriority w:val="99"/>
    <w:locked/>
    <w:rsid w:val="00623E7E"/>
    <w:rPr>
      <w:rFonts w:ascii="Times New Roman" w:eastAsia="Times New Roman" w:hAnsi="Times New Roman" w:cs="Times New Roman"/>
      <w:kern w:val="0"/>
      <w:sz w:val="24"/>
      <w:szCs w:val="24"/>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12</Pages>
  <Words>4388</Words>
  <Characters>24138</Characters>
  <Application>Microsoft Office Word</Application>
  <DocSecurity>0</DocSecurity>
  <Lines>201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vick</dc:creator>
  <cp:keywords/>
  <dc:description/>
  <cp:lastModifiedBy>Daniel vick</cp:lastModifiedBy>
  <cp:revision>7</cp:revision>
  <dcterms:created xsi:type="dcterms:W3CDTF">2024-09-01T19:54:00Z</dcterms:created>
  <dcterms:modified xsi:type="dcterms:W3CDTF">2025-05-22T19:22:00Z</dcterms:modified>
</cp:coreProperties>
</file>