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9"/>
        <w:rPr>
          <w:rFonts w:ascii="Times New Roman"/>
          <w:sz w:val="3"/>
        </w:r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43"/>
        <w:gridCol w:w="2837"/>
        <w:gridCol w:w="3615"/>
      </w:tblGrid>
      <w:tr>
        <w:trPr>
          <w:trHeight w:val="350" w:hRule="atLeast"/>
        </w:trPr>
        <w:tc>
          <w:tcPr>
            <w:tcW w:w="3443" w:type="dxa"/>
            <w:vMerge w:val="restart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5"/>
              </w:rPr>
            </w:pPr>
          </w:p>
          <w:p>
            <w:pPr>
              <w:pStyle w:val="TableParagraph"/>
              <w:spacing w:before="0"/>
              <w:ind w:left="60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297553" cy="688848"/>
                  <wp:effectExtent l="0" t="0" r="0" b="0"/>
                  <wp:docPr id="2" name="Image 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7553" cy="688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452" w:type="dxa"/>
            <w:gridSpan w:val="2"/>
          </w:tcPr>
          <w:p>
            <w:pPr>
              <w:pStyle w:val="TableParagraph"/>
              <w:spacing w:before="40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UNIVERSIDAD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CALDAS</w:t>
            </w:r>
          </w:p>
        </w:tc>
      </w:tr>
      <w:tr>
        <w:trPr>
          <w:trHeight w:val="537" w:hRule="atLeast"/>
        </w:trPr>
        <w:tc>
          <w:tcPr>
            <w:tcW w:w="3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52" w:type="dxa"/>
            <w:gridSpan w:val="2"/>
          </w:tcPr>
          <w:p>
            <w:pPr>
              <w:pStyle w:val="TableParagraph"/>
              <w:spacing w:line="270" w:lineRule="atLeast" w:before="0"/>
              <w:ind w:left="2611" w:hanging="2243"/>
              <w:rPr>
                <w:b/>
                <w:sz w:val="22"/>
              </w:rPr>
            </w:pPr>
            <w:r>
              <w:rPr>
                <w:b/>
                <w:sz w:val="22"/>
              </w:rPr>
              <w:t>FORMATO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PARA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CREACIÓN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MODIFICACIÓN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ACTIVIDADES </w:t>
            </w:r>
            <w:r>
              <w:rPr>
                <w:b/>
                <w:spacing w:val="-2"/>
                <w:sz w:val="22"/>
              </w:rPr>
              <w:t>ACADÉMICAS</w:t>
            </w:r>
          </w:p>
        </w:tc>
      </w:tr>
      <w:tr>
        <w:trPr>
          <w:trHeight w:val="333" w:hRule="atLeast"/>
        </w:trPr>
        <w:tc>
          <w:tcPr>
            <w:tcW w:w="3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7" w:type="dxa"/>
          </w:tcPr>
          <w:p>
            <w:pPr>
              <w:pStyle w:val="TableParagraph"/>
              <w:spacing w:before="56"/>
              <w:rPr>
                <w:rFonts w:ascii="Verdana" w:hAnsi="Verdana"/>
                <w:b/>
                <w:sz w:val="16"/>
              </w:rPr>
            </w:pPr>
            <w:r>
              <w:rPr>
                <w:b/>
                <w:sz w:val="18"/>
              </w:rPr>
              <w:t>CÓDIGO:</w:t>
            </w:r>
            <w:r>
              <w:rPr>
                <w:b/>
                <w:spacing w:val="32"/>
                <w:sz w:val="18"/>
              </w:rPr>
              <w:t>  </w:t>
            </w:r>
            <w:r>
              <w:rPr>
                <w:rFonts w:ascii="Verdana" w:hAnsi="Verdana"/>
                <w:b/>
                <w:sz w:val="16"/>
              </w:rPr>
              <w:t>R-2680-P-DC-</w:t>
            </w:r>
            <w:r>
              <w:rPr>
                <w:rFonts w:ascii="Verdana" w:hAnsi="Verdana"/>
                <w:b/>
                <w:spacing w:val="-5"/>
                <w:sz w:val="16"/>
              </w:rPr>
              <w:t>774</w:t>
            </w:r>
          </w:p>
        </w:tc>
        <w:tc>
          <w:tcPr>
            <w:tcW w:w="3615" w:type="dxa"/>
          </w:tcPr>
          <w:p>
            <w:pPr>
              <w:pStyle w:val="TableParagraph"/>
              <w:spacing w:before="56"/>
              <w:rPr>
                <w:b/>
                <w:sz w:val="18"/>
              </w:rPr>
            </w:pPr>
            <w:r>
              <w:rPr>
                <w:b/>
                <w:sz w:val="18"/>
              </w:rPr>
              <w:t>VERSIÓN: </w:t>
            </w:r>
            <w:r>
              <w:rPr>
                <w:b/>
                <w:spacing w:val="-10"/>
                <w:sz w:val="18"/>
              </w:rPr>
              <w:t>2</w:t>
            </w:r>
          </w:p>
        </w:tc>
      </w:tr>
    </w:tbl>
    <w:p>
      <w:pPr>
        <w:pStyle w:val="BodyText"/>
        <w:spacing w:before="226"/>
        <w:rPr>
          <w:rFonts w:ascii="Times New Roman"/>
        </w:rPr>
      </w:pPr>
    </w:p>
    <w:p>
      <w:pPr>
        <w:pStyle w:val="Heading1"/>
        <w:ind w:left="0" w:right="160"/>
        <w:jc w:val="center"/>
      </w:pPr>
      <w:r>
        <w:rPr/>
        <w:t>PLAN</w:t>
      </w:r>
      <w:r>
        <w:rPr>
          <w:spacing w:val="-6"/>
        </w:rPr>
        <w:t> </w:t>
      </w:r>
      <w:r>
        <w:rPr/>
        <w:t>INSTITUCIONAL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ACTIVIDAD</w:t>
      </w:r>
      <w:r>
        <w:rPr>
          <w:spacing w:val="-3"/>
        </w:rPr>
        <w:t> </w:t>
      </w:r>
      <w:r>
        <w:rPr>
          <w:spacing w:val="-2"/>
        </w:rPr>
        <w:t>ACADÉMICA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40" w:lineRule="auto" w:before="292" w:after="0"/>
        <w:ind w:left="541" w:right="0" w:hanging="282"/>
        <w:jc w:val="left"/>
        <w:rPr>
          <w:b/>
          <w:sz w:val="24"/>
        </w:rPr>
      </w:pPr>
      <w:r>
        <w:rPr>
          <w:b/>
          <w:spacing w:val="-2"/>
          <w:sz w:val="24"/>
        </w:rPr>
        <w:t>IDENTIFICACIÓN</w:t>
      </w:r>
    </w:p>
    <w:p>
      <w:pPr>
        <w:pStyle w:val="BodyText"/>
        <w:spacing w:before="47"/>
        <w:rPr>
          <w:b/>
          <w:sz w:val="20"/>
        </w:rPr>
      </w:pPr>
    </w:p>
    <w:tbl>
      <w:tblPr>
        <w:tblW w:w="0" w:type="auto"/>
        <w:jc w:val="left"/>
        <w:tblCellSpacing w:w="44" w:type="dxa"/>
        <w:tblInd w:w="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27"/>
        <w:gridCol w:w="3969"/>
      </w:tblGrid>
      <w:tr>
        <w:trPr>
          <w:trHeight w:val="291" w:hRule="atLeast"/>
        </w:trPr>
        <w:tc>
          <w:tcPr>
            <w:tcW w:w="5882" w:type="dxa"/>
            <w:tcBorders>
              <w:top w:val="nil"/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line="269" w:lineRule="exact" w:before="2"/>
              <w:rPr>
                <w:sz w:val="24"/>
              </w:rPr>
            </w:pPr>
            <w:r>
              <w:rPr>
                <w:sz w:val="24"/>
              </w:rPr>
              <w:t>Facultad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ofrece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 Actividad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Académica:</w:t>
            </w:r>
          </w:p>
        </w:tc>
        <w:tc>
          <w:tcPr>
            <w:tcW w:w="3924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tabs>
                <w:tab w:pos="3924" w:val="left" w:leader="none"/>
              </w:tabs>
              <w:spacing w:line="269" w:lineRule="exact" w:before="2"/>
              <w:ind w:left="1" w:right="-15"/>
              <w:jc w:val="center"/>
              <w:rPr>
                <w:sz w:val="24"/>
              </w:rPr>
            </w:pPr>
            <w:r>
              <w:rPr>
                <w:color w:val="000000"/>
                <w:spacing w:val="7"/>
                <w:sz w:val="24"/>
                <w:shd w:fill="F1F1F1" w:color="auto" w:val="clear"/>
              </w:rPr>
              <w:t> </w:t>
            </w:r>
            <w:r>
              <w:rPr>
                <w:color w:val="000000"/>
                <w:sz w:val="24"/>
                <w:shd w:fill="F1F1F1" w:color="auto" w:val="clear"/>
              </w:rPr>
              <w:t>CIENCIAS</w:t>
            </w:r>
            <w:r>
              <w:rPr>
                <w:color w:val="000000"/>
                <w:spacing w:val="-2"/>
                <w:sz w:val="24"/>
                <w:shd w:fill="F1F1F1" w:color="auto" w:val="clear"/>
              </w:rPr>
              <w:t> EXACTAS</w:t>
            </w:r>
            <w:r>
              <w:rPr>
                <w:color w:val="000000"/>
                <w:sz w:val="24"/>
                <w:shd w:fill="F1F1F1" w:color="auto" w:val="clear"/>
              </w:rPr>
              <w:tab/>
            </w:r>
          </w:p>
        </w:tc>
      </w:tr>
      <w:tr>
        <w:trPr>
          <w:trHeight w:val="293" w:hRule="atLeast"/>
        </w:trPr>
        <w:tc>
          <w:tcPr>
            <w:tcW w:w="5882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5882" w:val="left" w:leader="none"/>
              </w:tabs>
              <w:spacing w:line="269" w:lineRule="exact" w:before="5"/>
              <w:ind w:left="0" w:right="-15"/>
              <w:rPr>
                <w:sz w:val="24"/>
              </w:rPr>
            </w:pPr>
            <w:r>
              <w:rPr>
                <w:color w:val="000000"/>
                <w:spacing w:val="48"/>
                <w:sz w:val="24"/>
                <w:shd w:fill="F1F1F1" w:color="auto" w:val="clear"/>
              </w:rPr>
              <w:t> </w:t>
            </w:r>
            <w:r>
              <w:rPr>
                <w:color w:val="000000"/>
                <w:sz w:val="24"/>
                <w:shd w:fill="F1F1F1" w:color="auto" w:val="clear"/>
              </w:rPr>
              <w:t>Departamento</w:t>
            </w:r>
            <w:r>
              <w:rPr>
                <w:color w:val="000000"/>
                <w:spacing w:val="-6"/>
                <w:sz w:val="24"/>
                <w:shd w:fill="F1F1F1" w:color="auto" w:val="clear"/>
              </w:rPr>
              <w:t> </w:t>
            </w:r>
            <w:r>
              <w:rPr>
                <w:color w:val="000000"/>
                <w:sz w:val="24"/>
                <w:shd w:fill="F1F1F1" w:color="auto" w:val="clear"/>
              </w:rPr>
              <w:t>que ofrece la</w:t>
            </w:r>
            <w:r>
              <w:rPr>
                <w:color w:val="000000"/>
                <w:spacing w:val="-6"/>
                <w:sz w:val="24"/>
                <w:shd w:fill="F1F1F1" w:color="auto" w:val="clear"/>
              </w:rPr>
              <w:t> </w:t>
            </w:r>
            <w:r>
              <w:rPr>
                <w:color w:val="000000"/>
                <w:sz w:val="24"/>
                <w:shd w:fill="F1F1F1" w:color="auto" w:val="clear"/>
              </w:rPr>
              <w:t>Actividad</w:t>
            </w:r>
            <w:r>
              <w:rPr>
                <w:color w:val="000000"/>
                <w:spacing w:val="-5"/>
                <w:sz w:val="24"/>
                <w:shd w:fill="F1F1F1" w:color="auto" w:val="clear"/>
              </w:rPr>
              <w:t> </w:t>
            </w:r>
            <w:r>
              <w:rPr>
                <w:color w:val="000000"/>
                <w:spacing w:val="-2"/>
                <w:sz w:val="24"/>
                <w:shd w:fill="F1F1F1" w:color="auto" w:val="clear"/>
              </w:rPr>
              <w:t>Académica:</w:t>
            </w:r>
            <w:r>
              <w:rPr>
                <w:color w:val="000000"/>
                <w:sz w:val="24"/>
                <w:shd w:fill="F1F1F1" w:color="auto" w:val="clear"/>
              </w:rPr>
              <w:tab/>
            </w:r>
          </w:p>
        </w:tc>
        <w:tc>
          <w:tcPr>
            <w:tcW w:w="3924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3924" w:val="left" w:leader="none"/>
              </w:tabs>
              <w:spacing w:line="269" w:lineRule="exact" w:before="5"/>
              <w:ind w:left="-4" w:right="-15"/>
              <w:jc w:val="center"/>
              <w:rPr>
                <w:sz w:val="24"/>
              </w:rPr>
            </w:pPr>
            <w:r>
              <w:rPr>
                <w:color w:val="000000"/>
                <w:spacing w:val="12"/>
                <w:sz w:val="24"/>
                <w:shd w:fill="F1F1F1" w:color="auto" w:val="clear"/>
              </w:rPr>
              <w:t> </w:t>
            </w:r>
            <w:r>
              <w:rPr>
                <w:color w:val="000000"/>
                <w:spacing w:val="-2"/>
                <w:sz w:val="24"/>
                <w:shd w:fill="F1F1F1" w:color="auto" w:val="clear"/>
              </w:rPr>
              <w:t>MATEMÁTICAS</w:t>
            </w:r>
            <w:r>
              <w:rPr>
                <w:color w:val="000000"/>
                <w:sz w:val="24"/>
                <w:shd w:fill="F1F1F1" w:color="auto" w:val="clear"/>
              </w:rPr>
              <w:tab/>
            </w:r>
          </w:p>
        </w:tc>
      </w:tr>
      <w:tr>
        <w:trPr>
          <w:trHeight w:val="294" w:hRule="atLeast"/>
        </w:trPr>
        <w:tc>
          <w:tcPr>
            <w:tcW w:w="5882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5882" w:val="left" w:leader="none"/>
              </w:tabs>
              <w:spacing w:line="269" w:lineRule="exact" w:before="5"/>
              <w:ind w:left="0" w:right="-15"/>
              <w:rPr>
                <w:sz w:val="24"/>
              </w:rPr>
            </w:pPr>
            <w:r>
              <w:rPr>
                <w:color w:val="000000"/>
                <w:spacing w:val="47"/>
                <w:sz w:val="24"/>
                <w:shd w:fill="F1F1F1" w:color="auto" w:val="clear"/>
              </w:rPr>
              <w:t> </w:t>
            </w:r>
            <w:r>
              <w:rPr>
                <w:color w:val="000000"/>
                <w:sz w:val="24"/>
                <w:shd w:fill="F1F1F1" w:color="auto" w:val="clear"/>
              </w:rPr>
              <w:t>Nombre</w:t>
            </w:r>
            <w:r>
              <w:rPr>
                <w:color w:val="000000"/>
                <w:spacing w:val="-1"/>
                <w:sz w:val="24"/>
                <w:shd w:fill="F1F1F1" w:color="auto" w:val="clear"/>
              </w:rPr>
              <w:t> </w:t>
            </w:r>
            <w:r>
              <w:rPr>
                <w:color w:val="000000"/>
                <w:sz w:val="24"/>
                <w:shd w:fill="F1F1F1" w:color="auto" w:val="clear"/>
              </w:rPr>
              <w:t>de</w:t>
            </w:r>
            <w:r>
              <w:rPr>
                <w:color w:val="000000"/>
                <w:spacing w:val="-5"/>
                <w:sz w:val="24"/>
                <w:shd w:fill="F1F1F1" w:color="auto" w:val="clear"/>
              </w:rPr>
              <w:t> </w:t>
            </w:r>
            <w:r>
              <w:rPr>
                <w:color w:val="000000"/>
                <w:sz w:val="24"/>
                <w:shd w:fill="F1F1F1" w:color="auto" w:val="clear"/>
              </w:rPr>
              <w:t>la Actividad</w:t>
            </w:r>
            <w:r>
              <w:rPr>
                <w:color w:val="000000"/>
                <w:spacing w:val="-2"/>
                <w:sz w:val="24"/>
                <w:shd w:fill="F1F1F1" w:color="auto" w:val="clear"/>
              </w:rPr>
              <w:t> Académica:</w:t>
            </w:r>
            <w:r>
              <w:rPr>
                <w:color w:val="000000"/>
                <w:sz w:val="24"/>
                <w:shd w:fill="F1F1F1" w:color="auto" w:val="clear"/>
              </w:rPr>
              <w:tab/>
            </w:r>
          </w:p>
        </w:tc>
        <w:tc>
          <w:tcPr>
            <w:tcW w:w="3924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3924" w:val="left" w:leader="none"/>
              </w:tabs>
              <w:spacing w:line="260" w:lineRule="exact" w:before="14"/>
              <w:ind w:left="-4" w:right="-15"/>
              <w:jc w:val="center"/>
              <w:rPr>
                <w:sz w:val="22"/>
              </w:rPr>
            </w:pPr>
            <w:r>
              <w:rPr>
                <w:color w:val="000000"/>
                <w:spacing w:val="15"/>
                <w:sz w:val="22"/>
                <w:shd w:fill="F1F1F1" w:color="auto" w:val="clear"/>
              </w:rPr>
              <w:t> </w:t>
            </w:r>
            <w:r>
              <w:rPr>
                <w:color w:val="000000"/>
                <w:sz w:val="22"/>
                <w:shd w:fill="F1F1F1" w:color="auto" w:val="clear"/>
              </w:rPr>
              <w:t>LÓGICA</w:t>
            </w:r>
            <w:r>
              <w:rPr>
                <w:color w:val="000000"/>
                <w:spacing w:val="-2"/>
                <w:sz w:val="22"/>
                <w:shd w:fill="F1F1F1" w:color="auto" w:val="clear"/>
              </w:rPr>
              <w:t> MATEMÁTICA</w:t>
            </w:r>
            <w:r>
              <w:rPr>
                <w:color w:val="000000"/>
                <w:sz w:val="22"/>
                <w:shd w:fill="F1F1F1" w:color="auto" w:val="clear"/>
              </w:rPr>
              <w:tab/>
            </w:r>
          </w:p>
        </w:tc>
      </w:tr>
      <w:tr>
        <w:trPr>
          <w:trHeight w:val="294" w:hRule="atLeast"/>
        </w:trPr>
        <w:tc>
          <w:tcPr>
            <w:tcW w:w="5882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5882" w:val="left" w:leader="none"/>
              </w:tabs>
              <w:spacing w:line="269" w:lineRule="exact" w:before="5"/>
              <w:ind w:left="0" w:right="-15"/>
              <w:rPr>
                <w:sz w:val="24"/>
              </w:rPr>
            </w:pPr>
            <w:r>
              <w:rPr>
                <w:color w:val="000000"/>
                <w:spacing w:val="50"/>
                <w:sz w:val="24"/>
                <w:shd w:fill="F1F1F1" w:color="auto" w:val="clear"/>
              </w:rPr>
              <w:t> </w:t>
            </w:r>
            <w:r>
              <w:rPr>
                <w:color w:val="000000"/>
                <w:sz w:val="24"/>
                <w:shd w:fill="F1F1F1" w:color="auto" w:val="clear"/>
              </w:rPr>
              <w:t>Código</w:t>
            </w:r>
            <w:r>
              <w:rPr>
                <w:color w:val="000000"/>
                <w:spacing w:val="-4"/>
                <w:sz w:val="24"/>
                <w:shd w:fill="F1F1F1" w:color="auto" w:val="clear"/>
              </w:rPr>
              <w:t> </w:t>
            </w:r>
            <w:r>
              <w:rPr>
                <w:color w:val="000000"/>
                <w:sz w:val="24"/>
                <w:shd w:fill="F1F1F1" w:color="auto" w:val="clear"/>
              </w:rPr>
              <w:t>de la</w:t>
            </w:r>
            <w:r>
              <w:rPr>
                <w:color w:val="000000"/>
                <w:spacing w:val="-4"/>
                <w:sz w:val="24"/>
                <w:shd w:fill="F1F1F1" w:color="auto" w:val="clear"/>
              </w:rPr>
              <w:t> </w:t>
            </w:r>
            <w:r>
              <w:rPr>
                <w:color w:val="000000"/>
                <w:sz w:val="24"/>
                <w:shd w:fill="F1F1F1" w:color="auto" w:val="clear"/>
              </w:rPr>
              <w:t>Actividad</w:t>
            </w:r>
            <w:r>
              <w:rPr>
                <w:color w:val="000000"/>
                <w:spacing w:val="-4"/>
                <w:sz w:val="24"/>
                <w:shd w:fill="F1F1F1" w:color="auto" w:val="clear"/>
              </w:rPr>
              <w:t> </w:t>
            </w:r>
            <w:r>
              <w:rPr>
                <w:color w:val="000000"/>
                <w:spacing w:val="-2"/>
                <w:sz w:val="24"/>
                <w:shd w:fill="F1F1F1" w:color="auto" w:val="clear"/>
              </w:rPr>
              <w:t>Académica:</w:t>
            </w:r>
            <w:r>
              <w:rPr>
                <w:color w:val="000000"/>
                <w:sz w:val="24"/>
                <w:shd w:fill="F1F1F1" w:color="auto" w:val="clear"/>
              </w:rPr>
              <w:tab/>
            </w:r>
          </w:p>
        </w:tc>
        <w:tc>
          <w:tcPr>
            <w:tcW w:w="3924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3924" w:val="left" w:leader="none"/>
              </w:tabs>
              <w:spacing w:line="269" w:lineRule="exact" w:before="5"/>
              <w:ind w:left="-4" w:right="-15"/>
              <w:jc w:val="center"/>
              <w:rPr>
                <w:sz w:val="24"/>
              </w:rPr>
            </w:pPr>
            <w:r>
              <w:rPr>
                <w:color w:val="000000"/>
                <w:spacing w:val="12"/>
                <w:sz w:val="24"/>
                <w:shd w:fill="F1F1F1" w:color="auto" w:val="clear"/>
              </w:rPr>
              <w:t> </w:t>
            </w:r>
            <w:r>
              <w:rPr>
                <w:color w:val="000000"/>
                <w:spacing w:val="-2"/>
                <w:sz w:val="24"/>
                <w:shd w:fill="F1F1F1" w:color="auto" w:val="clear"/>
              </w:rPr>
              <w:t>G7F0064</w:t>
            </w:r>
            <w:r>
              <w:rPr>
                <w:color w:val="000000"/>
                <w:sz w:val="24"/>
                <w:shd w:fill="F1F1F1" w:color="auto" w:val="clear"/>
              </w:rPr>
              <w:tab/>
            </w:r>
          </w:p>
        </w:tc>
      </w:tr>
      <w:tr>
        <w:trPr>
          <w:trHeight w:val="2521" w:hRule="atLeast"/>
        </w:trPr>
        <w:tc>
          <w:tcPr>
            <w:tcW w:w="5882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Versión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Programa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Institucional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Actividad Académica (PIAA):</w:t>
            </w:r>
          </w:p>
          <w:p>
            <w:pPr>
              <w:pStyle w:val="TableParagraph"/>
              <w:tabs>
                <w:tab w:pos="1766" w:val="left" w:leader="none"/>
                <w:tab w:pos="5786" w:val="left" w:leader="none"/>
              </w:tabs>
              <w:spacing w:before="91"/>
              <w:ind w:right="93"/>
              <w:rPr>
                <w:sz w:val="24"/>
              </w:rPr>
            </w:pPr>
            <w:r>
              <w:rPr>
                <w:sz w:val="24"/>
              </w:rPr>
              <w:t>Acta y fecha del Consejo de Facultad para: aprobación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 </w:t>
            </w:r>
            <w:r>
              <w:rPr>
                <w:spacing w:val="-2"/>
                <w:sz w:val="24"/>
              </w:rPr>
              <w:t>modificación</w:t>
            </w:r>
            <w:r>
              <w:rPr>
                <w:sz w:val="24"/>
                <w:u w:val="single"/>
              </w:rPr>
              <w:tab/>
            </w:r>
          </w:p>
          <w:p>
            <w:pPr>
              <w:pStyle w:val="TableParagraph"/>
              <w:spacing w:before="91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Programas a los que se le ofrece la Actividad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Académica (incluye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componente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formación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cual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pertenece):</w:t>
            </w:r>
          </w:p>
        </w:tc>
        <w:tc>
          <w:tcPr>
            <w:tcW w:w="3924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149"/>
              <w:ind w:left="6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  <w:p>
            <w:pPr>
              <w:pStyle w:val="TableParagraph"/>
              <w:spacing w:before="91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tabs>
                <w:tab w:pos="1529" w:val="left" w:leader="none"/>
                <w:tab w:pos="1749" w:val="left" w:leader="none"/>
                <w:tab w:pos="3808" w:val="left" w:leader="none"/>
              </w:tabs>
              <w:spacing w:before="0"/>
              <w:ind w:left="116"/>
              <w:rPr>
                <w:sz w:val="24"/>
              </w:rPr>
            </w:pPr>
            <w:r>
              <w:rPr>
                <w:sz w:val="24"/>
              </w:rPr>
              <w:t>Acta No.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ab/>
              <w:t>Fecha: </w:t>
            </w:r>
            <w:r>
              <w:rPr>
                <w:sz w:val="24"/>
                <w:u w:val="single"/>
              </w:rPr>
              <w:tab/>
            </w:r>
          </w:p>
        </w:tc>
      </w:tr>
      <w:tr>
        <w:trPr>
          <w:trHeight w:val="343" w:hRule="atLeast"/>
        </w:trPr>
        <w:tc>
          <w:tcPr>
            <w:tcW w:w="5882" w:type="dxa"/>
            <w:tcBorders>
              <w:left w:val="nil"/>
              <w:bottom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Actividad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Académica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abierta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comunidad:</w:t>
            </w:r>
          </w:p>
        </w:tc>
        <w:tc>
          <w:tcPr>
            <w:tcW w:w="3924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tabs>
                <w:tab w:pos="1153" w:val="left" w:leader="none"/>
                <w:tab w:pos="3924" w:val="left" w:leader="none"/>
              </w:tabs>
              <w:spacing w:before="29"/>
              <w:ind w:left="-4" w:right="-15"/>
              <w:jc w:val="center"/>
              <w:rPr>
                <w:sz w:val="24"/>
              </w:rPr>
            </w:pPr>
            <w:r>
              <w:rPr>
                <w:color w:val="000000"/>
                <w:spacing w:val="12"/>
                <w:sz w:val="24"/>
                <w:shd w:fill="F1F1F1" w:color="auto" w:val="clear"/>
              </w:rPr>
              <w:t> </w:t>
            </w:r>
            <w:r>
              <w:rPr>
                <w:color w:val="000000"/>
                <w:sz w:val="24"/>
                <w:shd w:fill="F1F1F1" w:color="auto" w:val="clear"/>
              </w:rPr>
              <w:t>Si</w:t>
            </w:r>
            <w:r>
              <w:rPr>
                <w:color w:val="000000"/>
                <w:spacing w:val="-4"/>
                <w:sz w:val="24"/>
                <w:shd w:fill="F1F1F1" w:color="auto" w:val="clear"/>
              </w:rPr>
              <w:t> </w:t>
            </w:r>
            <w:r>
              <w:rPr>
                <w:color w:val="000000"/>
                <w:spacing w:val="-5"/>
                <w:sz w:val="24"/>
                <w:shd w:fill="F1F1F1" w:color="auto" w:val="clear"/>
              </w:rPr>
              <w:t>_</w:t>
            </w:r>
            <w:r>
              <w:rPr>
                <w:color w:val="000000"/>
                <w:spacing w:val="-5"/>
                <w:sz w:val="24"/>
                <w:u w:val="single"/>
                <w:shd w:fill="F1F1F1" w:color="auto" w:val="clear"/>
              </w:rPr>
              <w:t>X</w:t>
            </w:r>
            <w:r>
              <w:rPr>
                <w:color w:val="000000"/>
                <w:sz w:val="24"/>
                <w:u w:val="single"/>
                <w:shd w:fill="F1F1F1" w:color="auto" w:val="clear"/>
              </w:rPr>
              <w:tab/>
            </w:r>
            <w:r>
              <w:rPr>
                <w:color w:val="000000"/>
                <w:spacing w:val="-5"/>
                <w:sz w:val="24"/>
                <w:shd w:fill="F1F1F1" w:color="auto" w:val="clear"/>
              </w:rPr>
              <w:t>N</w:t>
            </w:r>
            <w:r>
              <w:rPr>
                <w:color w:val="000000"/>
                <w:spacing w:val="-5"/>
                <w:sz w:val="24"/>
                <w:u w:val="single"/>
                <w:shd w:fill="F1F1F1" w:color="auto" w:val="clear"/>
              </w:rPr>
              <w:t>o</w:t>
            </w:r>
            <w:r>
              <w:rPr>
                <w:color w:val="000000"/>
                <w:sz w:val="24"/>
                <w:u w:val="single"/>
                <w:shd w:fill="F1F1F1" w:color="auto" w:val="clear"/>
              </w:rPr>
              <w:tab/>
            </w:r>
          </w:p>
        </w:tc>
      </w:tr>
    </w:tbl>
    <w:p>
      <w:pPr>
        <w:pStyle w:val="BodyText"/>
        <w:spacing w:before="4"/>
        <w:rPr>
          <w:b/>
          <w:sz w:val="5"/>
        </w:rPr>
      </w:pPr>
      <w:r>
        <w:rPr>
          <w:b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1009192</wp:posOffset>
                </wp:positionH>
                <wp:positionV relativeFrom="paragraph">
                  <wp:posOffset>56768</wp:posOffset>
                </wp:positionV>
                <wp:extent cx="6257290" cy="18923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257290" cy="189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7290" h="189230">
                              <a:moveTo>
                                <a:pt x="6256909" y="2997"/>
                              </a:moveTo>
                              <a:lnTo>
                                <a:pt x="6256858" y="0"/>
                              </a:lnTo>
                              <a:lnTo>
                                <a:pt x="3790137" y="0"/>
                              </a:lnTo>
                              <a:lnTo>
                                <a:pt x="3735324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3048" y="3048"/>
                              </a:lnTo>
                              <a:lnTo>
                                <a:pt x="3048" y="189230"/>
                              </a:lnTo>
                              <a:lnTo>
                                <a:pt x="6256909" y="189230"/>
                              </a:lnTo>
                              <a:lnTo>
                                <a:pt x="6256909" y="29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64005pt;margin-top:4.469984pt;width:492.7pt;height:14.9pt;mso-position-horizontal-relative:page;mso-position-vertical-relative:paragraph;z-index:-15728640;mso-wrap-distance-left:0;mso-wrap-distance-right:0" id="docshape2" coordorigin="1589,89" coordsize="9854,298" path="m11443,94l11443,89,7558,89,7472,89,1589,89,1589,94,1594,94,1594,387,11443,387,11443,94xe" filled="true" fillcolor="#d9d9d9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1"/>
        <w:rPr>
          <w:b/>
          <w:sz w:val="7"/>
        </w:rPr>
      </w:pPr>
    </w:p>
    <w:tbl>
      <w:tblPr>
        <w:tblW w:w="0" w:type="auto"/>
        <w:jc w:val="left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9"/>
        <w:gridCol w:w="849"/>
        <w:gridCol w:w="3687"/>
        <w:gridCol w:w="830"/>
      </w:tblGrid>
      <w:tr>
        <w:trPr>
          <w:trHeight w:val="590" w:hRule="atLeast"/>
        </w:trPr>
        <w:tc>
          <w:tcPr>
            <w:tcW w:w="98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>
            <w:pPr>
              <w:pStyle w:val="TableParagraph"/>
              <w:tabs>
                <w:tab w:pos="3126" w:val="left" w:leader="none"/>
                <w:tab w:pos="3999" w:val="left" w:leader="none"/>
                <w:tab w:pos="6270" w:val="left" w:leader="none"/>
                <w:tab w:pos="8230" w:val="left" w:leader="none"/>
                <w:tab w:pos="9709" w:val="left" w:leader="none"/>
              </w:tabs>
              <w:spacing w:before="6"/>
              <w:ind w:left="115"/>
              <w:rPr>
                <w:sz w:val="24"/>
              </w:rPr>
            </w:pPr>
            <w:r>
              <w:rPr>
                <w:sz w:val="24"/>
              </w:rPr>
              <w:t>Tipo 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actividad: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Teórica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ab/>
              <w:t>Teórico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Práctica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ab/>
              <w:t>Práctica </w:t>
            </w:r>
            <w:r>
              <w:rPr>
                <w:sz w:val="24"/>
                <w:u w:val="single"/>
              </w:rPr>
              <w:tab/>
            </w:r>
          </w:p>
        </w:tc>
      </w:tr>
      <w:tr>
        <w:trPr>
          <w:trHeight w:val="369" w:hRule="atLeast"/>
        </w:trPr>
        <w:tc>
          <w:tcPr>
            <w:tcW w:w="4509" w:type="dxa"/>
            <w:tcBorders>
              <w:top w:val="nil"/>
              <w:left w:val="nil"/>
              <w:bottom w:val="nil"/>
            </w:tcBorders>
            <w:shd w:val="clear" w:color="auto" w:fill="F1F1F1"/>
          </w:tcPr>
          <w:p>
            <w:pPr>
              <w:pStyle w:val="TableParagraph"/>
              <w:spacing w:line="271" w:lineRule="exact"/>
              <w:ind w:left="115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teóricas</w:t>
            </w:r>
            <w:r>
              <w:rPr>
                <w:spacing w:val="-4"/>
                <w:sz w:val="24"/>
              </w:rPr>
              <w:t> (T):</w:t>
            </w:r>
          </w:p>
        </w:tc>
        <w:tc>
          <w:tcPr>
            <w:tcW w:w="849" w:type="dxa"/>
            <w:shd w:val="clear" w:color="auto" w:fill="F1F1F1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prácticas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(P):</w:t>
            </w:r>
          </w:p>
        </w:tc>
        <w:tc>
          <w:tcPr>
            <w:tcW w:w="830" w:type="dxa"/>
            <w:shd w:val="clear" w:color="auto" w:fill="F1F1F1"/>
          </w:tcPr>
          <w:p>
            <w:pPr>
              <w:pStyle w:val="TableParagraph"/>
              <w:spacing w:line="271" w:lineRule="exact"/>
              <w:ind w:left="111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</w:tr>
      <w:tr>
        <w:trPr>
          <w:trHeight w:val="373" w:hRule="atLeast"/>
        </w:trPr>
        <w:tc>
          <w:tcPr>
            <w:tcW w:w="4509" w:type="dxa"/>
            <w:tcBorders>
              <w:top w:val="nil"/>
              <w:left w:val="nil"/>
              <w:bottom w:val="nil"/>
            </w:tcBorders>
            <w:shd w:val="clear" w:color="auto" w:fill="F1F1F1"/>
          </w:tcPr>
          <w:p>
            <w:pPr>
              <w:pStyle w:val="TableParagraph"/>
              <w:spacing w:line="271" w:lineRule="exact" w:before="83"/>
              <w:ind w:left="115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presenciales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-5"/>
                <w:sz w:val="24"/>
              </w:rPr>
              <w:t> P):</w:t>
            </w:r>
          </w:p>
        </w:tc>
        <w:tc>
          <w:tcPr>
            <w:tcW w:w="849" w:type="dxa"/>
            <w:shd w:val="clear" w:color="auto" w:fill="F1F1F1"/>
          </w:tcPr>
          <w:p>
            <w:pPr>
              <w:pStyle w:val="TableParagraph"/>
              <w:spacing w:line="271" w:lineRule="exact" w:before="83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spacing w:line="271" w:lineRule="exact" w:before="83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presenciales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(NP):</w:t>
            </w:r>
          </w:p>
        </w:tc>
        <w:tc>
          <w:tcPr>
            <w:tcW w:w="830" w:type="dxa"/>
            <w:shd w:val="clear" w:color="auto" w:fill="F1F1F1"/>
          </w:tcPr>
          <w:p>
            <w:pPr>
              <w:pStyle w:val="TableParagraph"/>
              <w:spacing w:line="271" w:lineRule="exact" w:before="83"/>
              <w:ind w:left="111"/>
              <w:rPr>
                <w:sz w:val="24"/>
              </w:rPr>
            </w:pPr>
            <w:r>
              <w:rPr>
                <w:spacing w:val="-5"/>
                <w:sz w:val="24"/>
              </w:rPr>
              <w:t>64</w:t>
            </w:r>
          </w:p>
        </w:tc>
      </w:tr>
      <w:tr>
        <w:trPr>
          <w:trHeight w:val="374" w:hRule="atLeast"/>
        </w:trPr>
        <w:tc>
          <w:tcPr>
            <w:tcW w:w="4509" w:type="dxa"/>
            <w:tcBorders>
              <w:top w:val="nil"/>
              <w:left w:val="nil"/>
              <w:bottom w:val="nil"/>
            </w:tcBorders>
            <w:shd w:val="clear" w:color="auto" w:fill="F1F1F1"/>
          </w:tcPr>
          <w:p>
            <w:pPr>
              <w:pStyle w:val="TableParagraph"/>
              <w:spacing w:line="271" w:lineRule="exact" w:before="84"/>
              <w:ind w:left="115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presenciales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docente:</w:t>
            </w:r>
          </w:p>
        </w:tc>
        <w:tc>
          <w:tcPr>
            <w:tcW w:w="849" w:type="dxa"/>
            <w:shd w:val="clear" w:color="auto" w:fill="F1F1F1"/>
          </w:tcPr>
          <w:p>
            <w:pPr>
              <w:pStyle w:val="TableParagraph"/>
              <w:spacing w:line="271" w:lineRule="exact" w:before="84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spacing w:line="271" w:lineRule="exact" w:before="84"/>
              <w:rPr>
                <w:sz w:val="24"/>
              </w:rPr>
            </w:pPr>
            <w:r>
              <w:rPr>
                <w:sz w:val="24"/>
              </w:rPr>
              <w:t>Relación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Presencial/No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presencial:</w:t>
            </w:r>
          </w:p>
        </w:tc>
        <w:tc>
          <w:tcPr>
            <w:tcW w:w="830" w:type="dxa"/>
            <w:shd w:val="clear" w:color="auto" w:fill="F1F1F1"/>
          </w:tcPr>
          <w:p>
            <w:pPr>
              <w:pStyle w:val="TableParagraph"/>
              <w:spacing w:line="271" w:lineRule="exact" w:before="84"/>
              <w:ind w:left="111"/>
              <w:rPr>
                <w:sz w:val="24"/>
              </w:rPr>
            </w:pPr>
            <w:r>
              <w:rPr>
                <w:spacing w:val="-5"/>
                <w:sz w:val="24"/>
              </w:rPr>
              <w:t>1:4</w:t>
            </w:r>
          </w:p>
        </w:tc>
      </w:tr>
      <w:tr>
        <w:trPr>
          <w:trHeight w:val="374" w:hRule="atLeast"/>
        </w:trPr>
        <w:tc>
          <w:tcPr>
            <w:tcW w:w="4509" w:type="dxa"/>
            <w:tcBorders>
              <w:top w:val="nil"/>
              <w:left w:val="nil"/>
              <w:bottom w:val="nil"/>
            </w:tcBorders>
            <w:shd w:val="clear" w:color="auto" w:fill="F1F1F1"/>
          </w:tcPr>
          <w:p>
            <w:pPr>
              <w:pStyle w:val="TableParagraph"/>
              <w:spacing w:line="271" w:lineRule="exact" w:before="83"/>
              <w:ind w:left="115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inasistencia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reprueba:</w:t>
            </w:r>
          </w:p>
        </w:tc>
        <w:tc>
          <w:tcPr>
            <w:tcW w:w="849" w:type="dxa"/>
            <w:shd w:val="clear" w:color="auto" w:fill="F1F1F1"/>
          </w:tcPr>
          <w:p>
            <w:pPr>
              <w:pStyle w:val="TableParagraph"/>
              <w:spacing w:line="271" w:lineRule="exact" w:before="83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spacing w:line="271" w:lineRule="exact" w:before="83"/>
              <w:rPr>
                <w:sz w:val="24"/>
              </w:rPr>
            </w:pPr>
            <w:r>
              <w:rPr>
                <w:sz w:val="24"/>
              </w:rPr>
              <w:t>Cupo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máximo de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estudiantes:</w:t>
            </w:r>
          </w:p>
        </w:tc>
        <w:tc>
          <w:tcPr>
            <w:tcW w:w="830" w:type="dxa"/>
            <w:shd w:val="clear" w:color="auto" w:fill="F1F1F1"/>
          </w:tcPr>
          <w:p>
            <w:pPr>
              <w:pStyle w:val="TableParagraph"/>
              <w:spacing w:line="271" w:lineRule="exact" w:before="83"/>
              <w:ind w:left="111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</w:tr>
      <w:tr>
        <w:trPr>
          <w:trHeight w:val="373" w:hRule="atLeast"/>
        </w:trPr>
        <w:tc>
          <w:tcPr>
            <w:tcW w:w="4509" w:type="dxa"/>
            <w:tcBorders>
              <w:top w:val="nil"/>
              <w:left w:val="nil"/>
              <w:bottom w:val="nil"/>
            </w:tcBorders>
            <w:shd w:val="clear" w:color="auto" w:fill="F1F1F1"/>
          </w:tcPr>
          <w:p>
            <w:pPr>
              <w:pStyle w:val="TableParagraph"/>
              <w:spacing w:line="276" w:lineRule="exact"/>
              <w:ind w:left="115"/>
              <w:rPr>
                <w:sz w:val="24"/>
              </w:rPr>
            </w:pPr>
            <w:r>
              <w:rPr>
                <w:sz w:val="24"/>
              </w:rPr>
              <w:t>Habilitable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(Si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No):</w:t>
            </w:r>
          </w:p>
        </w:tc>
        <w:tc>
          <w:tcPr>
            <w:tcW w:w="849" w:type="dxa"/>
            <w:shd w:val="clear" w:color="auto" w:fill="F1F1F1"/>
          </w:tcPr>
          <w:p>
            <w:pPr>
              <w:pStyle w:val="TableParagraph"/>
              <w:spacing w:line="276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SI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Nota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aprobatoria:</w:t>
            </w:r>
          </w:p>
        </w:tc>
        <w:tc>
          <w:tcPr>
            <w:tcW w:w="830" w:type="dxa"/>
            <w:shd w:val="clear" w:color="auto" w:fill="F1F1F1"/>
          </w:tcPr>
          <w:p>
            <w:pPr>
              <w:pStyle w:val="TableParagraph"/>
              <w:spacing w:line="276" w:lineRule="exact"/>
              <w:ind w:left="111"/>
              <w:rPr>
                <w:sz w:val="24"/>
              </w:rPr>
            </w:pPr>
            <w:r>
              <w:rPr>
                <w:spacing w:val="-5"/>
                <w:sz w:val="24"/>
              </w:rPr>
              <w:t>3.0</w:t>
            </w:r>
          </w:p>
        </w:tc>
      </w:tr>
      <w:tr>
        <w:trPr>
          <w:trHeight w:val="508" w:hRule="atLeast"/>
        </w:trPr>
        <w:tc>
          <w:tcPr>
            <w:tcW w:w="4509" w:type="dxa"/>
            <w:tcBorders>
              <w:top w:val="nil"/>
              <w:left w:val="nil"/>
              <w:bottom w:val="nil"/>
            </w:tcBorders>
            <w:shd w:val="clear" w:color="auto" w:fill="F1F1F1"/>
          </w:tcPr>
          <w:p>
            <w:pPr>
              <w:pStyle w:val="TableParagraph"/>
              <w:spacing w:before="145"/>
              <w:ind w:left="115"/>
              <w:rPr>
                <w:sz w:val="24"/>
              </w:rPr>
            </w:pPr>
            <w:r>
              <w:rPr>
                <w:sz w:val="24"/>
              </w:rPr>
              <w:t>Créditos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otorga:</w:t>
            </w:r>
          </w:p>
        </w:tc>
        <w:tc>
          <w:tcPr>
            <w:tcW w:w="849" w:type="dxa"/>
            <w:shd w:val="clear" w:color="auto" w:fill="F1F1F1"/>
          </w:tcPr>
          <w:p>
            <w:pPr>
              <w:pStyle w:val="TableParagraph"/>
              <w:spacing w:before="145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687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spacing w:before="30"/>
              <w:ind w:left="149"/>
              <w:rPr>
                <w:sz w:val="24"/>
              </w:rPr>
            </w:pPr>
            <w:r>
              <w:rPr>
                <w:sz w:val="24"/>
              </w:rPr>
              <w:t>Duración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semanas:</w:t>
            </w:r>
          </w:p>
        </w:tc>
        <w:tc>
          <w:tcPr>
            <w:tcW w:w="830" w:type="dxa"/>
            <w:shd w:val="clear" w:color="auto" w:fill="F1F1F1"/>
          </w:tcPr>
          <w:p>
            <w:pPr>
              <w:pStyle w:val="TableParagraph"/>
              <w:ind w:left="11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>
        <w:trPr>
          <w:trHeight w:val="427" w:hRule="atLeast"/>
        </w:trPr>
        <w:tc>
          <w:tcPr>
            <w:tcW w:w="9875" w:type="dxa"/>
            <w:gridSpan w:val="4"/>
            <w:tcBorders>
              <w:top w:val="nil"/>
              <w:left w:val="nil"/>
            </w:tcBorders>
            <w:shd w:val="clear" w:color="auto" w:fill="F1F1F1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170" w:hRule="atLeast"/>
        </w:trPr>
        <w:tc>
          <w:tcPr>
            <w:tcW w:w="9875" w:type="dxa"/>
            <w:gridSpan w:val="4"/>
            <w:shd w:val="clear" w:color="auto" w:fill="F1F1F1"/>
          </w:tcPr>
          <w:p>
            <w:pPr>
              <w:pStyle w:val="TableParagraph"/>
              <w:spacing w:before="1"/>
              <w:ind w:right="696"/>
              <w:rPr>
                <w:sz w:val="24"/>
              </w:rPr>
            </w:pPr>
            <w:r>
              <w:rPr>
                <w:sz w:val="24"/>
              </w:rPr>
              <w:t>Requisitos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(escribir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códigos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nombre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 actividades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académicas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requisitos, diferenciados por programas para el caso de una actividad académica polivalente):</w:t>
            </w:r>
          </w:p>
        </w:tc>
      </w:tr>
      <w:tr>
        <w:trPr>
          <w:trHeight w:val="293" w:hRule="atLeast"/>
        </w:trPr>
        <w:tc>
          <w:tcPr>
            <w:tcW w:w="9875" w:type="dxa"/>
            <w:gridSpan w:val="4"/>
            <w:tcBorders>
              <w:left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2"/>
        </w:rPr>
        <w:sectPr>
          <w:headerReference w:type="default" r:id="rId5"/>
          <w:type w:val="continuous"/>
          <w:pgSz w:w="12240" w:h="15840"/>
          <w:pgMar w:header="441" w:footer="0" w:top="1360" w:bottom="280" w:left="1440" w:right="720"/>
          <w:pgNumType w:start="1"/>
        </w:sectPr>
      </w:pPr>
    </w:p>
    <w:p>
      <w:pPr>
        <w:pStyle w:val="BodyText"/>
        <w:spacing w:before="41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541" w:val="left" w:leader="none"/>
          <w:tab w:pos="543" w:val="left" w:leader="none"/>
        </w:tabs>
        <w:spacing w:line="242" w:lineRule="auto" w:before="0" w:after="0"/>
        <w:ind w:left="543" w:right="146" w:hanging="284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 describe las razones por las cuales es importante la actividad académica desde la perspectiva del conocimiento, el objeto de formación del programa, el perfil profesional del egresado(s), y su lugar en el currículo.</w:t>
      </w:r>
    </w:p>
    <w:p>
      <w:pPr>
        <w:pStyle w:val="BodyText"/>
        <w:spacing w:before="1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1009192</wp:posOffset>
                </wp:positionH>
                <wp:positionV relativeFrom="paragraph">
                  <wp:posOffset>191602</wp:posOffset>
                </wp:positionV>
                <wp:extent cx="6284595" cy="850900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6284595" cy="850900"/>
                        </a:xfrm>
                        <a:prstGeom prst="rect">
                          <a:avLst/>
                        </a:prstGeom>
                        <a:ln w="18287" cmpd="dbl">
                          <a:solidFill>
                            <a:srgbClr val="4F81B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333" w:lineRule="auto" w:before="1"/>
                              <w:ind w:left="216" w:right="204" w:firstLine="0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La tecnología para el área de Electrónica es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cambiante a pasos acelerados y está viviendo el proceso de renovación de equipos de tecnología analógica a sistemas digitales y computarizados, por consiguiente es prioritario para los estudiantes fortalecer las competencias programadas en esta asignatura.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63997pt;margin-top:15.086792pt;width:494.85pt;height:67pt;mso-position-horizontal-relative:page;mso-position-vertical-relative:paragraph;z-index:-15728128;mso-wrap-distance-left:0;mso-wrap-distance-right:0" type="#_x0000_t202" id="docshape3" filled="false" stroked="true" strokeweight="1.43998pt" strokecolor="#4f81bc">
                <v:textbox inset="0,0,0,0">
                  <w:txbxContent>
                    <w:p>
                      <w:pPr>
                        <w:spacing w:line="333" w:lineRule="auto" w:before="1"/>
                        <w:ind w:left="216" w:right="204" w:firstLine="0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La tecnología para el área de Electrónica es</w:t>
                      </w:r>
                      <w:r>
                        <w:rPr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cambiante a pasos acelerados y está viviendo el proceso de renovación de equipos de tecnología analógica a sistemas digitales y computarizados, por consiguiente es prioritario para los estudiantes fortalecer las competencias programadas en esta asignatura.</w:t>
                      </w:r>
                    </w:p>
                  </w:txbxContent>
                </v:textbox>
                <v:stroke linestyle="thinThin" dashstyl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5"/>
      </w:pP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3" w:val="left" w:leader="none"/>
        </w:tabs>
        <w:spacing w:line="240" w:lineRule="auto" w:before="1" w:after="0"/>
        <w:ind w:left="543" w:right="151" w:hanging="284"/>
        <w:jc w:val="left"/>
        <w:rPr>
          <w:sz w:val="24"/>
        </w:rPr>
      </w:pPr>
      <w:r>
        <w:rPr>
          <w:b/>
          <w:sz w:val="24"/>
        </w:rPr>
        <w:t>OBJETIVOS</w:t>
      </w:r>
      <w:r>
        <w:rPr>
          <w:sz w:val="24"/>
        </w:rPr>
        <w:t>:</w:t>
      </w:r>
      <w:r>
        <w:rPr>
          <w:spacing w:val="40"/>
          <w:sz w:val="24"/>
        </w:rPr>
        <w:t> </w:t>
      </w:r>
      <w:r>
        <w:rPr>
          <w:sz w:val="24"/>
        </w:rPr>
        <w:t>describe</w:t>
      </w:r>
      <w:r>
        <w:rPr>
          <w:spacing w:val="40"/>
          <w:sz w:val="24"/>
        </w:rPr>
        <w:t> </w:t>
      </w:r>
      <w:r>
        <w:rPr>
          <w:sz w:val="24"/>
        </w:rPr>
        <w:t>en</w:t>
      </w:r>
      <w:r>
        <w:rPr>
          <w:spacing w:val="40"/>
          <w:sz w:val="24"/>
        </w:rPr>
        <w:t> </w:t>
      </w:r>
      <w:r>
        <w:rPr>
          <w:sz w:val="24"/>
        </w:rPr>
        <w:t>forma</w:t>
      </w:r>
      <w:r>
        <w:rPr>
          <w:spacing w:val="40"/>
          <w:sz w:val="24"/>
        </w:rPr>
        <w:t> </w:t>
      </w:r>
      <w:r>
        <w:rPr>
          <w:sz w:val="24"/>
        </w:rPr>
        <w:t>clara</w:t>
      </w:r>
      <w:r>
        <w:rPr>
          <w:spacing w:val="40"/>
          <w:sz w:val="24"/>
        </w:rPr>
        <w:t> </w:t>
      </w:r>
      <w:r>
        <w:rPr>
          <w:sz w:val="24"/>
        </w:rPr>
        <w:t>lo</w:t>
      </w:r>
      <w:r>
        <w:rPr>
          <w:spacing w:val="40"/>
          <w:sz w:val="24"/>
        </w:rPr>
        <w:t> </w:t>
      </w:r>
      <w:r>
        <w:rPr>
          <w:sz w:val="24"/>
        </w:rPr>
        <w:t>que</w:t>
      </w:r>
      <w:r>
        <w:rPr>
          <w:spacing w:val="40"/>
          <w:sz w:val="24"/>
        </w:rPr>
        <w:t> </w:t>
      </w:r>
      <w:r>
        <w:rPr>
          <w:sz w:val="24"/>
        </w:rPr>
        <w:t>se</w:t>
      </w:r>
      <w:r>
        <w:rPr>
          <w:spacing w:val="40"/>
          <w:sz w:val="24"/>
        </w:rPr>
        <w:t> </w:t>
      </w:r>
      <w:r>
        <w:rPr>
          <w:sz w:val="24"/>
        </w:rPr>
        <w:t>pretende</w:t>
      </w:r>
      <w:r>
        <w:rPr>
          <w:spacing w:val="40"/>
          <w:sz w:val="24"/>
        </w:rPr>
        <w:t> </w:t>
      </w:r>
      <w:r>
        <w:rPr>
          <w:sz w:val="24"/>
        </w:rPr>
        <w:t>con</w:t>
      </w:r>
      <w:r>
        <w:rPr>
          <w:spacing w:val="40"/>
          <w:sz w:val="24"/>
        </w:rPr>
        <w:t> </w:t>
      </w:r>
      <w:r>
        <w:rPr>
          <w:sz w:val="24"/>
        </w:rPr>
        <w:t>el</w:t>
      </w:r>
      <w:r>
        <w:rPr>
          <w:spacing w:val="40"/>
          <w:sz w:val="24"/>
        </w:rPr>
        <w:t> </w:t>
      </w:r>
      <w:r>
        <w:rPr>
          <w:sz w:val="24"/>
        </w:rPr>
        <w:t>desarrollo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la</w:t>
      </w:r>
      <w:r>
        <w:rPr>
          <w:spacing w:val="40"/>
          <w:sz w:val="24"/>
        </w:rPr>
        <w:t> </w:t>
      </w:r>
      <w:r>
        <w:rPr>
          <w:sz w:val="24"/>
        </w:rPr>
        <w:t>actividad</w:t>
      </w:r>
      <w:r>
        <w:rPr>
          <w:spacing w:val="40"/>
          <w:sz w:val="24"/>
        </w:rPr>
        <w:t> </w:t>
      </w:r>
      <w:r>
        <w:rPr>
          <w:spacing w:val="-2"/>
          <w:sz w:val="24"/>
        </w:rPr>
        <w:t>académica.</w:t>
      </w:r>
    </w:p>
    <w:p>
      <w:pPr>
        <w:pStyle w:val="BodyText"/>
        <w:spacing w:before="2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993952</wp:posOffset>
                </wp:positionH>
                <wp:positionV relativeFrom="paragraph">
                  <wp:posOffset>184483</wp:posOffset>
                </wp:positionV>
                <wp:extent cx="6309360" cy="1500505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309360" cy="1500505"/>
                          <a:chExt cx="6309360" cy="1500505"/>
                        </a:xfrm>
                      </wpg:grpSpPr>
                      <wps:wsp>
                        <wps:cNvPr id="6" name="Textbox 6"/>
                        <wps:cNvSpPr txBox="1"/>
                        <wps:spPr>
                          <a:xfrm>
                            <a:off x="9143" y="774572"/>
                            <a:ext cx="6290945" cy="716915"/>
                          </a:xfrm>
                          <a:prstGeom prst="rect">
                            <a:avLst/>
                          </a:prstGeom>
                          <a:ln w="18287" cmpd="dbl">
                            <a:solidFill>
                              <a:srgbClr val="4F81B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93" w:lineRule="exact" w:before="2"/>
                                <w:ind w:left="105" w:right="0" w:firstLine="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3.2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Específicos: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(mínimo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tres)</w:t>
                              </w:r>
                            </w:p>
                            <w:p>
                              <w:pPr>
                                <w:spacing w:before="0"/>
                                <w:ind w:left="466" w:right="94" w:firstLine="0"/>
                                <w:jc w:val="both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Según lo establecido por el Comité de Currículo del Programa de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Ingeniería Mecatrónica y los lineamientos dados por el docente se tiene como objeto de estudio de la asignatura: “El estudio de los conceptos lógicos fundamentales y su aplicación personal y profesional”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9143" y="9143"/>
                            <a:ext cx="6290945" cy="765810"/>
                          </a:xfrm>
                          <a:prstGeom prst="rect">
                            <a:avLst/>
                          </a:prstGeom>
                          <a:ln w="18287" cmpd="dbl">
                            <a:solidFill>
                              <a:srgbClr val="4F81B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105" w:right="0" w:firstLine="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3.1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General: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(uno)</w:t>
                              </w:r>
                            </w:p>
                            <w:p>
                              <w:pPr>
                                <w:spacing w:before="2"/>
                                <w:ind w:left="466" w:right="96" w:firstLine="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Objetivo del General: Fortalecer en el estudiante las competencias cognoscitivas de lógica con desarrollo mental, potencializando procedimientos demostrables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aplicados a los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circuitos electrónicos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analógicos y digitales.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264008pt;margin-top:14.526255pt;width:496.8pt;height:118.15pt;mso-position-horizontal-relative:page;mso-position-vertical-relative:paragraph;z-index:-15727616;mso-wrap-distance-left:0;mso-wrap-distance-right:0" id="docshapegroup4" coordorigin="1565,291" coordsize="9936,2363">
                <v:shape style="position:absolute;left:1579;top:1510;width:9907;height:1129" type="#_x0000_t202" id="docshape5" filled="false" stroked="true" strokeweight="1.43998pt" strokecolor="#4f81bc">
                  <v:textbox inset="0,0,0,0">
                    <w:txbxContent>
                      <w:p>
                        <w:pPr>
                          <w:spacing w:line="293" w:lineRule="exact" w:before="2"/>
                          <w:ind w:left="105" w:right="0" w:firstLine="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3.2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Específicos: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(mínimo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tres)</w:t>
                        </w:r>
                      </w:p>
                      <w:p>
                        <w:pPr>
                          <w:spacing w:before="0"/>
                          <w:ind w:left="466" w:right="94" w:firstLine="0"/>
                          <w:jc w:val="bot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Según lo establecido por el Comité de Currículo del Programa de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Ingeniería Mecatrónica y los lineamientos dados por el docente se tiene como objeto de estudio de la asignatura: “El estudio de los conceptos lógicos fundamentales y su aplicación personal y profesional”</w:t>
                        </w:r>
                      </w:p>
                    </w:txbxContent>
                  </v:textbox>
                  <v:stroke linestyle="thinThin" dashstyle="solid"/>
                  <w10:wrap type="none"/>
                </v:shape>
                <v:shape style="position:absolute;left:1579;top:304;width:9907;height:1206" type="#_x0000_t202" id="docshape6" filled="false" stroked="true" strokeweight="1.43998pt" strokecolor="#4f81bc">
                  <v:textbox inset="0,0,0,0">
                    <w:txbxContent>
                      <w:p>
                        <w:pPr>
                          <w:spacing w:before="2"/>
                          <w:ind w:left="105" w:right="0" w:firstLine="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3.1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General: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(uno)</w:t>
                        </w:r>
                      </w:p>
                      <w:p>
                        <w:pPr>
                          <w:spacing w:before="2"/>
                          <w:ind w:left="466" w:right="96" w:firstLine="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Objetivo del General: Fortalecer en el estudiante las competencias cognoscitivas de lógica con desarrollo mental, potencializando procedimientos demostrables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aplicados a los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circuitos electrónicos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analógicos y digitales.</w:t>
                        </w:r>
                      </w:p>
                    </w:txbxContent>
                  </v:textbox>
                  <v:stroke linestyle="thinThin"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"/>
      </w:pPr>
    </w:p>
    <w:p>
      <w:pPr>
        <w:pStyle w:val="BodyText"/>
        <w:ind w:left="259"/>
      </w:pPr>
      <w:r>
        <w:rPr>
          <w:i/>
        </w:rPr>
        <w:t>NOTA</w:t>
      </w:r>
      <w:r>
        <w:rPr/>
        <w:t>: en el caso que el Programa Institucional de la Actividad Académica (PIAA) se desarrolle por competencias, es necesario completar los siguientes aspectos, en lugar de objetivos: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613" w:val="left" w:leader="none"/>
          <w:tab w:pos="615" w:val="left" w:leader="none"/>
        </w:tabs>
        <w:spacing w:line="240" w:lineRule="auto" w:before="0" w:after="0"/>
        <w:ind w:left="615" w:right="153" w:hanging="356"/>
        <w:jc w:val="both"/>
        <w:rPr>
          <w:b/>
          <w:sz w:val="24"/>
        </w:rPr>
      </w:pPr>
      <w:r>
        <w:rPr>
          <w:b/>
          <w:sz w:val="24"/>
        </w:rPr>
        <w:t>COMPETENCIAS: </w:t>
      </w:r>
      <w:r>
        <w:rPr>
          <w:sz w:val="24"/>
        </w:rPr>
        <w:t>describe actuaciones integrales desde saber ser, el saber hacer y el saber conocer, para identificar, interpretar, argumentar y resolver problemas del contexto con idoneidad y ética. Se debe tener en cuenta lo siguiente:</w:t>
      </w:r>
    </w:p>
    <w:p>
      <w:pPr>
        <w:spacing w:line="235" w:lineRule="auto" w:before="152"/>
        <w:ind w:left="687" w:right="146" w:firstLine="0"/>
        <w:jc w:val="both"/>
        <w:rPr>
          <w:i/>
          <w:sz w:val="20"/>
        </w:rPr>
      </w:pPr>
      <w:r>
        <w:rPr>
          <w:b/>
          <w:i/>
          <w:sz w:val="20"/>
        </w:rPr>
        <w:t>COMPETENCIAS GENÉRICAS: </w:t>
      </w:r>
      <w:r>
        <w:rPr>
          <w:i/>
          <w:sz w:val="20"/>
        </w:rPr>
        <w:t>describen el conjunto de conocimientos, habilidades, destrezas y actitudes que le permiten al egresado del programa interactuar en diversos contextos de la vida profesional.</w:t>
      </w:r>
    </w:p>
    <w:p>
      <w:pPr>
        <w:spacing w:before="128"/>
        <w:ind w:left="687" w:right="139" w:firstLine="0"/>
        <w:jc w:val="both"/>
        <w:rPr>
          <w:i/>
          <w:sz w:val="22"/>
        </w:rPr>
      </w:pPr>
      <w:r>
        <w:rPr>
          <w:b/>
          <w:i/>
          <w:sz w:val="20"/>
        </w:rPr>
        <w:t>COMPETENCIAS ESPECÍFICAS: </w:t>
      </w:r>
      <w:r>
        <w:rPr>
          <w:i/>
          <w:sz w:val="20"/>
        </w:rPr>
        <w:t>describen los comportamientos observables que se relacionan directamente con la utilización de conceptos, teorías o habilidades, logrados con el desarrollo del contenido de la Actividad</w:t>
      </w:r>
      <w:r>
        <w:rPr>
          <w:i/>
          <w:spacing w:val="80"/>
          <w:sz w:val="20"/>
        </w:rPr>
        <w:t> </w:t>
      </w:r>
      <w:r>
        <w:rPr>
          <w:i/>
          <w:spacing w:val="-2"/>
          <w:sz w:val="20"/>
        </w:rPr>
        <w:t>Académica</w:t>
      </w:r>
      <w:r>
        <w:rPr>
          <w:i/>
          <w:spacing w:val="-2"/>
          <w:sz w:val="22"/>
        </w:rPr>
        <w:t>.</w:t>
      </w:r>
    </w:p>
    <w:p>
      <w:pPr>
        <w:pStyle w:val="BodyText"/>
        <w:spacing w:before="24"/>
        <w:rPr>
          <w:i/>
          <w:sz w:val="20"/>
        </w:rPr>
      </w:pP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1079296</wp:posOffset>
                </wp:positionH>
                <wp:positionV relativeFrom="paragraph">
                  <wp:posOffset>185890</wp:posOffset>
                </wp:positionV>
                <wp:extent cx="6150610" cy="1707514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6150610" cy="1707514"/>
                          <a:chExt cx="6150610" cy="1707514"/>
                        </a:xfrm>
                      </wpg:grpSpPr>
                      <wps:wsp>
                        <wps:cNvPr id="9" name="Textbox 9"/>
                        <wps:cNvSpPr txBox="1"/>
                        <wps:spPr>
                          <a:xfrm>
                            <a:off x="9143" y="981709"/>
                            <a:ext cx="6132195" cy="716915"/>
                          </a:xfrm>
                          <a:prstGeom prst="rect">
                            <a:avLst/>
                          </a:prstGeom>
                          <a:ln w="18287" cmpd="dbl">
                            <a:solidFill>
                              <a:srgbClr val="4F81B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93" w:lineRule="exact" w:before="2"/>
                                <w:ind w:left="96" w:right="0" w:firstLine="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3.2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Específicas</w:t>
                              </w:r>
                            </w:p>
                            <w:p>
                              <w:pPr>
                                <w:spacing w:before="0"/>
                                <w:ind w:left="456" w:right="95" w:firstLine="0"/>
                                <w:jc w:val="both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Soluciona problemas utilizando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la coherencia. Permite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organizar de mejor forma las ideas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y optimizar la relación entre ellas. Utiliza la capacidad racional para analizar, comprender y solventar problemas efectivamente. Usa la deducción para establecer conclusiones precisas.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9143" y="9143"/>
                            <a:ext cx="6132195" cy="972819"/>
                          </a:xfrm>
                          <a:prstGeom prst="rect">
                            <a:avLst/>
                          </a:prstGeom>
                          <a:ln w="18287" cmpd="dbl">
                            <a:solidFill>
                              <a:srgbClr val="4F81B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1"/>
                                  <w:numId w:val="3"/>
                                </w:numPr>
                                <w:tabs>
                                  <w:tab w:pos="455" w:val="left" w:leader="none"/>
                                </w:tabs>
                                <w:spacing w:before="2"/>
                                <w:ind w:left="455" w:right="0" w:hanging="359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Genéricas</w:t>
                              </w:r>
                            </w:p>
                            <w:p>
                              <w:pPr>
                                <w:numPr>
                                  <w:ilvl w:val="2"/>
                                  <w:numId w:val="3"/>
                                </w:numPr>
                                <w:tabs>
                                  <w:tab w:pos="456" w:val="left" w:leader="none"/>
                                </w:tabs>
                                <w:spacing w:line="304" w:lineRule="exact" w:before="1"/>
                                <w:ind w:left="456" w:right="0" w:hanging="36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12121"/>
                                  <w:sz w:val="24"/>
                                </w:rPr>
                                <w:t>Capacidad</w:t>
                              </w:r>
                              <w:r>
                                <w:rPr>
                                  <w:color w:val="212121"/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212121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z w:val="24"/>
                                </w:rPr>
                                <w:t>aprender</w:t>
                              </w:r>
                              <w:r>
                                <w:rPr>
                                  <w:color w:val="212121"/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color w:val="212121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z w:val="24"/>
                                </w:rPr>
                                <w:t>actualizarse</w:t>
                              </w:r>
                              <w:r>
                                <w:rPr>
                                  <w:color w:val="212121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pacing w:val="-2"/>
                                  <w:sz w:val="24"/>
                                </w:rPr>
                                <w:t>permanentemente</w:t>
                              </w:r>
                            </w:p>
                            <w:p>
                              <w:pPr>
                                <w:numPr>
                                  <w:ilvl w:val="2"/>
                                  <w:numId w:val="3"/>
                                </w:numPr>
                                <w:tabs>
                                  <w:tab w:pos="456" w:val="left" w:leader="none"/>
                                </w:tabs>
                                <w:spacing w:line="304" w:lineRule="exact" w:before="0"/>
                                <w:ind w:left="456" w:right="0" w:hanging="36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12121"/>
                                  <w:sz w:val="24"/>
                                </w:rPr>
                                <w:t>Capacidad</w:t>
                              </w:r>
                              <w:r>
                                <w:rPr>
                                  <w:color w:val="212121"/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212121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z w:val="24"/>
                                </w:rPr>
                                <w:t>pensamiento</w:t>
                              </w:r>
                              <w:r>
                                <w:rPr>
                                  <w:color w:val="212121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z w:val="24"/>
                                </w:rPr>
                                <w:t>crítico</w:t>
                              </w:r>
                              <w:r>
                                <w:rPr>
                                  <w:color w:val="212121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color w:val="212121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pacing w:val="-2"/>
                                  <w:sz w:val="24"/>
                                </w:rPr>
                                <w:t>reflexivo</w:t>
                              </w:r>
                            </w:p>
                            <w:p>
                              <w:pPr>
                                <w:numPr>
                                  <w:ilvl w:val="2"/>
                                  <w:numId w:val="3"/>
                                </w:numPr>
                                <w:tabs>
                                  <w:tab w:pos="456" w:val="left" w:leader="none"/>
                                </w:tabs>
                                <w:spacing w:before="2"/>
                                <w:ind w:left="456" w:right="0" w:hanging="36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12121"/>
                                  <w:sz w:val="24"/>
                                </w:rPr>
                                <w:t>Habilidad</w:t>
                              </w:r>
                              <w:r>
                                <w:rPr>
                                  <w:color w:val="212121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z w:val="24"/>
                                </w:rPr>
                                <w:t>para</w:t>
                              </w:r>
                              <w:r>
                                <w:rPr>
                                  <w:color w:val="212121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z w:val="24"/>
                                </w:rPr>
                                <w:t>buscar,</w:t>
                              </w:r>
                              <w:r>
                                <w:rPr>
                                  <w:color w:val="212121"/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z w:val="24"/>
                                </w:rPr>
                                <w:t>procesar</w:t>
                              </w:r>
                              <w:r>
                                <w:rPr>
                                  <w:color w:val="212121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color w:val="212121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z w:val="24"/>
                                </w:rPr>
                                <w:t>analizar</w:t>
                              </w:r>
                              <w:r>
                                <w:rPr>
                                  <w:color w:val="212121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pacing w:val="-2"/>
                                  <w:sz w:val="24"/>
                                </w:rPr>
                                <w:t>información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4.984009pt;margin-top:14.637041pt;width:484.3pt;height:134.450pt;mso-position-horizontal-relative:page;mso-position-vertical-relative:paragraph;z-index:-15727104;mso-wrap-distance-left:0;mso-wrap-distance-right:0" id="docshapegroup7" coordorigin="1700,293" coordsize="9686,2689">
                <v:shape style="position:absolute;left:1714;top:1838;width:9657;height:1129" type="#_x0000_t202" id="docshape8" filled="false" stroked="true" strokeweight="1.43998pt" strokecolor="#4f81bc">
                  <v:textbox inset="0,0,0,0">
                    <w:txbxContent>
                      <w:p>
                        <w:pPr>
                          <w:spacing w:line="293" w:lineRule="exact" w:before="2"/>
                          <w:ind w:left="96" w:right="0" w:firstLine="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3.2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Específicas</w:t>
                        </w:r>
                      </w:p>
                      <w:p>
                        <w:pPr>
                          <w:spacing w:before="0"/>
                          <w:ind w:left="456" w:right="95" w:firstLine="0"/>
                          <w:jc w:val="bot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Soluciona problemas utilizando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la coherencia. Permite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organizar de mejor forma las ideas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y optimizar la relación entre ellas. Utiliza la capacidad racional para analizar, comprender y solventar problemas efectivamente. Usa la deducción para establecer conclusiones precisas.</w:t>
                        </w:r>
                      </w:p>
                    </w:txbxContent>
                  </v:textbox>
                  <v:stroke linestyle="thinThin" dashstyle="solid"/>
                  <w10:wrap type="none"/>
                </v:shape>
                <v:shape style="position:absolute;left:1714;top:307;width:9657;height:1532" type="#_x0000_t202" id="docshape9" filled="false" stroked="true" strokeweight="1.43998pt" strokecolor="#4f81bc">
                  <v:textbox inset="0,0,0,0">
                    <w:txbxContent>
                      <w:p>
                        <w:pPr>
                          <w:numPr>
                            <w:ilvl w:val="1"/>
                            <w:numId w:val="3"/>
                          </w:numPr>
                          <w:tabs>
                            <w:tab w:pos="455" w:val="left" w:leader="none"/>
                          </w:tabs>
                          <w:spacing w:before="2"/>
                          <w:ind w:left="455" w:right="0" w:hanging="35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Genéricas</w:t>
                        </w:r>
                      </w:p>
                      <w:p>
                        <w:pPr>
                          <w:numPr>
                            <w:ilvl w:val="2"/>
                            <w:numId w:val="3"/>
                          </w:numPr>
                          <w:tabs>
                            <w:tab w:pos="456" w:val="left" w:leader="none"/>
                          </w:tabs>
                          <w:spacing w:line="304" w:lineRule="exact" w:before="1"/>
                          <w:ind w:left="456" w:right="0" w:hanging="36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212121"/>
                            <w:sz w:val="24"/>
                          </w:rPr>
                          <w:t>Capacidad</w:t>
                        </w:r>
                        <w:r>
                          <w:rPr>
                            <w:color w:val="212121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color w:val="212121"/>
                            <w:sz w:val="24"/>
                          </w:rPr>
                          <w:t>de</w:t>
                        </w:r>
                        <w:r>
                          <w:rPr>
                            <w:color w:val="212121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212121"/>
                            <w:sz w:val="24"/>
                          </w:rPr>
                          <w:t>aprender</w:t>
                        </w:r>
                        <w:r>
                          <w:rPr>
                            <w:color w:val="212121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color w:val="212121"/>
                            <w:sz w:val="24"/>
                          </w:rPr>
                          <w:t>y</w:t>
                        </w:r>
                        <w:r>
                          <w:rPr>
                            <w:color w:val="212121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212121"/>
                            <w:sz w:val="24"/>
                          </w:rPr>
                          <w:t>actualizarse</w:t>
                        </w:r>
                        <w:r>
                          <w:rPr>
                            <w:color w:val="212121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212121"/>
                            <w:spacing w:val="-2"/>
                            <w:sz w:val="24"/>
                          </w:rPr>
                          <w:t>permanentemente</w:t>
                        </w:r>
                      </w:p>
                      <w:p>
                        <w:pPr>
                          <w:numPr>
                            <w:ilvl w:val="2"/>
                            <w:numId w:val="3"/>
                          </w:numPr>
                          <w:tabs>
                            <w:tab w:pos="456" w:val="left" w:leader="none"/>
                          </w:tabs>
                          <w:spacing w:line="304" w:lineRule="exact" w:before="0"/>
                          <w:ind w:left="456" w:right="0" w:hanging="36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212121"/>
                            <w:sz w:val="24"/>
                          </w:rPr>
                          <w:t>Capacidad</w:t>
                        </w:r>
                        <w:r>
                          <w:rPr>
                            <w:color w:val="212121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color w:val="212121"/>
                            <w:sz w:val="24"/>
                          </w:rPr>
                          <w:t>de</w:t>
                        </w:r>
                        <w:r>
                          <w:rPr>
                            <w:color w:val="212121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212121"/>
                            <w:sz w:val="24"/>
                          </w:rPr>
                          <w:t>pensamiento</w:t>
                        </w:r>
                        <w:r>
                          <w:rPr>
                            <w:color w:val="212121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212121"/>
                            <w:sz w:val="24"/>
                          </w:rPr>
                          <w:t>crítico</w:t>
                        </w:r>
                        <w:r>
                          <w:rPr>
                            <w:color w:val="212121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212121"/>
                            <w:sz w:val="24"/>
                          </w:rPr>
                          <w:t>y</w:t>
                        </w:r>
                        <w:r>
                          <w:rPr>
                            <w:color w:val="212121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212121"/>
                            <w:spacing w:val="-2"/>
                            <w:sz w:val="24"/>
                          </w:rPr>
                          <w:t>reflexivo</w:t>
                        </w:r>
                      </w:p>
                      <w:p>
                        <w:pPr>
                          <w:numPr>
                            <w:ilvl w:val="2"/>
                            <w:numId w:val="3"/>
                          </w:numPr>
                          <w:tabs>
                            <w:tab w:pos="456" w:val="left" w:leader="none"/>
                          </w:tabs>
                          <w:spacing w:before="2"/>
                          <w:ind w:left="456" w:right="0" w:hanging="36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212121"/>
                            <w:sz w:val="24"/>
                          </w:rPr>
                          <w:t>Habilidad</w:t>
                        </w:r>
                        <w:r>
                          <w:rPr>
                            <w:color w:val="212121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212121"/>
                            <w:sz w:val="24"/>
                          </w:rPr>
                          <w:t>para</w:t>
                        </w:r>
                        <w:r>
                          <w:rPr>
                            <w:color w:val="212121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212121"/>
                            <w:sz w:val="24"/>
                          </w:rPr>
                          <w:t>buscar,</w:t>
                        </w:r>
                        <w:r>
                          <w:rPr>
                            <w:color w:val="212121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color w:val="212121"/>
                            <w:sz w:val="24"/>
                          </w:rPr>
                          <w:t>procesar</w:t>
                        </w:r>
                        <w:r>
                          <w:rPr>
                            <w:color w:val="212121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color w:val="212121"/>
                            <w:sz w:val="24"/>
                          </w:rPr>
                          <w:t>y</w:t>
                        </w:r>
                        <w:r>
                          <w:rPr>
                            <w:color w:val="212121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212121"/>
                            <w:sz w:val="24"/>
                          </w:rPr>
                          <w:t>analizar</w:t>
                        </w:r>
                        <w:r>
                          <w:rPr>
                            <w:color w:val="212121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212121"/>
                            <w:spacing w:val="-2"/>
                            <w:sz w:val="24"/>
                          </w:rPr>
                          <w:t>información</w:t>
                        </w:r>
                      </w:p>
                    </w:txbxContent>
                  </v:textbox>
                  <v:stroke linestyle="thinThin"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i/>
          <w:sz w:val="20"/>
        </w:rPr>
        <w:sectPr>
          <w:pgSz w:w="12240" w:h="15840"/>
          <w:pgMar w:header="441" w:footer="0" w:top="1360" w:bottom="280" w:left="1440" w:right="720"/>
        </w:sectPr>
      </w:pPr>
    </w:p>
    <w:p>
      <w:pPr>
        <w:pStyle w:val="BodyText"/>
        <w:spacing w:before="2"/>
        <w:rPr>
          <w:i/>
          <w:sz w:val="3"/>
        </w:rPr>
      </w:pPr>
    </w:p>
    <w:p>
      <w:pPr>
        <w:pStyle w:val="BodyText"/>
        <w:spacing w:line="28" w:lineRule="exact"/>
        <w:ind w:left="149" w:right="-29"/>
        <w:rPr>
          <w:position w:val="0"/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284595" cy="18415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284595" cy="18415"/>
                          <a:chExt cx="6284595" cy="184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28459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4595" h="18415">
                                <a:moveTo>
                                  <a:pt x="6284341" y="12192"/>
                                </a:moveTo>
                                <a:lnTo>
                                  <a:pt x="0" y="12192"/>
                                </a:lnTo>
                                <a:lnTo>
                                  <a:pt x="0" y="18288"/>
                                </a:lnTo>
                                <a:lnTo>
                                  <a:pt x="6284341" y="18288"/>
                                </a:lnTo>
                                <a:lnTo>
                                  <a:pt x="6284341" y="12192"/>
                                </a:lnTo>
                                <a:close/>
                              </a:path>
                              <a:path w="6284595" h="18415">
                                <a:moveTo>
                                  <a:pt x="62843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284341" y="6096"/>
                                </a:lnTo>
                                <a:lnTo>
                                  <a:pt x="62843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4.85pt;height:1.45pt;mso-position-horizontal-relative:char;mso-position-vertical-relative:line" id="docshapegroup10" coordorigin="0,0" coordsize="9897,29">
                <v:shape style="position:absolute;left:0;top:0;width:9897;height:29" id="docshape11" coordorigin="0,0" coordsize="9897,29" path="m9897,19l0,19,0,29,9897,29,9897,19xm9897,0l0,0,0,10,9897,10,9897,0xe" filled="true" fillcolor="#4f81bc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BodyText"/>
        <w:spacing w:before="8"/>
        <w:rPr>
          <w:i/>
        </w:rPr>
      </w:pPr>
    </w:p>
    <w:p>
      <w:pPr>
        <w:pStyle w:val="ListParagraph"/>
        <w:numPr>
          <w:ilvl w:val="0"/>
          <w:numId w:val="2"/>
        </w:numPr>
        <w:tabs>
          <w:tab w:pos="540" w:val="left" w:leader="none"/>
          <w:tab w:pos="543" w:val="left" w:leader="none"/>
        </w:tabs>
        <w:spacing w:line="240" w:lineRule="auto" w:before="0" w:after="0"/>
        <w:ind w:left="543" w:right="148" w:hanging="294"/>
        <w:jc w:val="both"/>
        <w:rPr>
          <w:sz w:val="24"/>
        </w:rPr>
      </w:pPr>
      <w:r>
        <w:rPr>
          <w:b/>
          <w:sz w:val="24"/>
        </w:rPr>
        <w:t>RESULTADOS DE APRENDIZAJE (RA): </w:t>
      </w:r>
      <w:r>
        <w:rPr>
          <w:sz w:val="24"/>
        </w:rPr>
        <w:t>cada asignatura debe contener resultados de aprendizaje particulares, siempre articulados con los generales de cada programa. Los RA</w:t>
      </w:r>
      <w:r>
        <w:rPr>
          <w:spacing w:val="-1"/>
          <w:sz w:val="24"/>
        </w:rPr>
        <w:t> </w:t>
      </w:r>
      <w:r>
        <w:rPr>
          <w:sz w:val="24"/>
        </w:rPr>
        <w:t>de una asignatura pueden tributar a varios RA generales, y no necesariamente hay una relación uno a uno.</w:t>
      </w:r>
    </w:p>
    <w:p>
      <w:pPr>
        <w:pStyle w:val="BodyText"/>
        <w:spacing w:before="12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1088440</wp:posOffset>
                </wp:positionH>
                <wp:positionV relativeFrom="paragraph">
                  <wp:posOffset>133161</wp:posOffset>
                </wp:positionV>
                <wp:extent cx="6135370" cy="951230"/>
                <wp:effectExtent l="0" t="0" r="0" b="0"/>
                <wp:wrapTopAndBottom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135370" cy="951230"/>
                        </a:xfrm>
                        <a:prstGeom prst="rect">
                          <a:avLst/>
                        </a:prstGeom>
                        <a:ln w="18288" cmpd="dbl">
                          <a:solidFill>
                            <a:srgbClr val="5B9BD4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6"/>
                              <w:ind w:left="95" w:right="3700"/>
                            </w:pPr>
                            <w:r>
                              <w:rPr/>
                              <w:t>R1.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Identifica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los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diferentes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sistemas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numéricos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y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códigos R2. Realiza conversiones de decimal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a binario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y viceversa</w:t>
                            </w:r>
                          </w:p>
                          <w:p>
                            <w:pPr>
                              <w:pStyle w:val="BodyText"/>
                              <w:ind w:left="95"/>
                            </w:pPr>
                            <w:r>
                              <w:rPr/>
                              <w:t>R3.Resuelve</w:t>
                            </w:r>
                            <w:r>
                              <w:rPr>
                                <w:spacing w:val="80"/>
                              </w:rPr>
                              <w:t> </w:t>
                            </w:r>
                            <w:r>
                              <w:rPr/>
                              <w:t>diferentes</w:t>
                            </w:r>
                            <w:r>
                              <w:rPr>
                                <w:spacing w:val="80"/>
                              </w:rPr>
                              <w:t> </w:t>
                            </w:r>
                            <w:r>
                              <w:rPr/>
                              <w:t>operaciones</w:t>
                            </w:r>
                            <w:r>
                              <w:rPr>
                                <w:spacing w:val="80"/>
                              </w:rPr>
                              <w:t> </w:t>
                            </w:r>
                            <w:r>
                              <w:rPr/>
                              <w:t>relacionadas</w:t>
                            </w:r>
                            <w:r>
                              <w:rPr>
                                <w:spacing w:val="80"/>
                              </w:rPr>
                              <w:t> </w:t>
                            </w:r>
                            <w:r>
                              <w:rPr/>
                              <w:t>con</w:t>
                            </w:r>
                            <w:r>
                              <w:rPr>
                                <w:spacing w:val="80"/>
                              </w:rPr>
                              <w:t> </w:t>
                            </w:r>
                            <w:r>
                              <w:rPr/>
                              <w:t>compuertas</w:t>
                            </w:r>
                            <w:r>
                              <w:rPr>
                                <w:spacing w:val="80"/>
                              </w:rPr>
                              <w:t> </w:t>
                            </w:r>
                            <w:r>
                              <w:rPr/>
                              <w:t>lógicas</w:t>
                            </w:r>
                            <w:r>
                              <w:rPr>
                                <w:spacing w:val="80"/>
                              </w:rPr>
                              <w:t> </w:t>
                            </w:r>
                            <w:r>
                              <w:rPr/>
                              <w:t>para</w:t>
                            </w:r>
                            <w:r>
                              <w:rPr>
                                <w:spacing w:val="80"/>
                              </w:rPr>
                              <w:t> </w:t>
                            </w:r>
                            <w:r>
                              <w:rPr/>
                              <w:t>simplificar </w:t>
                            </w:r>
                            <w:r>
                              <w:rPr>
                                <w:spacing w:val="-2"/>
                              </w:rPr>
                              <w:t>circuitos.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704002pt;margin-top:10.485190pt;width:483.1pt;height:74.9pt;mso-position-horizontal-relative:page;mso-position-vertical-relative:paragraph;z-index:-15726080;mso-wrap-distance-left:0;mso-wrap-distance-right:0" type="#_x0000_t202" id="docshape12" filled="false" stroked="true" strokeweight="1.44004pt" strokecolor="#5b9bd4">
                <v:textbox inset="0,0,0,0">
                  <w:txbxContent>
                    <w:p>
                      <w:pPr>
                        <w:pStyle w:val="BodyText"/>
                        <w:spacing w:before="6"/>
                        <w:ind w:left="95" w:right="3700"/>
                      </w:pPr>
                      <w:r>
                        <w:rPr/>
                        <w:t>R1.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Identifica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los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diferentes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sistemas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numéricos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y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códigos R2. Realiza conversiones de decimal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a binario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y viceversa</w:t>
                      </w:r>
                    </w:p>
                    <w:p>
                      <w:pPr>
                        <w:pStyle w:val="BodyText"/>
                        <w:ind w:left="95"/>
                      </w:pPr>
                      <w:r>
                        <w:rPr/>
                        <w:t>R3.Resuelve</w:t>
                      </w:r>
                      <w:r>
                        <w:rPr>
                          <w:spacing w:val="80"/>
                        </w:rPr>
                        <w:t> </w:t>
                      </w:r>
                      <w:r>
                        <w:rPr/>
                        <w:t>diferentes</w:t>
                      </w:r>
                      <w:r>
                        <w:rPr>
                          <w:spacing w:val="80"/>
                        </w:rPr>
                        <w:t> </w:t>
                      </w:r>
                      <w:r>
                        <w:rPr/>
                        <w:t>operaciones</w:t>
                      </w:r>
                      <w:r>
                        <w:rPr>
                          <w:spacing w:val="80"/>
                        </w:rPr>
                        <w:t> </w:t>
                      </w:r>
                      <w:r>
                        <w:rPr/>
                        <w:t>relacionadas</w:t>
                      </w:r>
                      <w:r>
                        <w:rPr>
                          <w:spacing w:val="80"/>
                        </w:rPr>
                        <w:t> </w:t>
                      </w:r>
                      <w:r>
                        <w:rPr/>
                        <w:t>con</w:t>
                      </w:r>
                      <w:r>
                        <w:rPr>
                          <w:spacing w:val="80"/>
                        </w:rPr>
                        <w:t> </w:t>
                      </w:r>
                      <w:r>
                        <w:rPr/>
                        <w:t>compuertas</w:t>
                      </w:r>
                      <w:r>
                        <w:rPr>
                          <w:spacing w:val="80"/>
                        </w:rPr>
                        <w:t> </w:t>
                      </w:r>
                      <w:r>
                        <w:rPr/>
                        <w:t>lógicas</w:t>
                      </w:r>
                      <w:r>
                        <w:rPr>
                          <w:spacing w:val="80"/>
                        </w:rPr>
                        <w:t> </w:t>
                      </w:r>
                      <w:r>
                        <w:rPr/>
                        <w:t>para</w:t>
                      </w:r>
                      <w:r>
                        <w:rPr>
                          <w:spacing w:val="80"/>
                        </w:rPr>
                        <w:t> </w:t>
                      </w:r>
                      <w:r>
                        <w:rPr/>
                        <w:t>simplificar </w:t>
                      </w:r>
                      <w:r>
                        <w:rPr>
                          <w:spacing w:val="-2"/>
                        </w:rPr>
                        <w:t>circuitos.</w:t>
                      </w:r>
                    </w:p>
                  </w:txbxContent>
                </v:textbox>
                <v:stroke linestyle="thinThin"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6"/>
      </w:pPr>
    </w:p>
    <w:p>
      <w:pPr>
        <w:pStyle w:val="ListParagraph"/>
        <w:numPr>
          <w:ilvl w:val="0"/>
          <w:numId w:val="2"/>
        </w:numPr>
        <w:tabs>
          <w:tab w:pos="543" w:val="left" w:leader="none"/>
        </w:tabs>
        <w:spacing w:line="240" w:lineRule="auto" w:before="0" w:after="0"/>
        <w:ind w:left="543" w:right="149" w:hanging="284"/>
        <w:jc w:val="both"/>
        <w:rPr>
          <w:sz w:val="24"/>
        </w:rPr>
      </w:pPr>
      <w:r>
        <w:rPr>
          <w:b/>
          <w:sz w:val="24"/>
        </w:rPr>
        <w:t>CONTENIDO</w:t>
      </w:r>
      <w:r>
        <w:rPr>
          <w:sz w:val="24"/>
        </w:rPr>
        <w:t>: describe los temas y subtemas que se desarrollarán en la actividad académica. Estos deben estar en perfecta coherencia con los objetivos, método y evaluación de la asignatura y con los perfiles de formación de los programas a los que se ofrece la actividad </w:t>
      </w:r>
      <w:r>
        <w:rPr>
          <w:spacing w:val="-2"/>
          <w:sz w:val="24"/>
        </w:rPr>
        <w:t>académica.</w:t>
      </w:r>
    </w:p>
    <w:p>
      <w:pPr>
        <w:pStyle w:val="BodyText"/>
        <w:rPr>
          <w:sz w:val="20"/>
        </w:rPr>
      </w:pPr>
    </w:p>
    <w:p>
      <w:pPr>
        <w:pStyle w:val="BodyText"/>
        <w:spacing w:before="7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1009192</wp:posOffset>
                </wp:positionH>
                <wp:positionV relativeFrom="paragraph">
                  <wp:posOffset>224799</wp:posOffset>
                </wp:positionV>
                <wp:extent cx="6284595" cy="4701540"/>
                <wp:effectExtent l="0" t="0" r="0" b="0"/>
                <wp:wrapTopAndBottom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6284595" cy="4701540"/>
                        </a:xfrm>
                        <a:prstGeom prst="rect">
                          <a:avLst/>
                        </a:prstGeom>
                        <a:ln w="18287" cmpd="dbl">
                          <a:solidFill>
                            <a:srgbClr val="4F81B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"/>
                              <w:ind w:left="216" w:right="0" w:firstLine="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>UNIDAD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>SISTEMAS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>NUMÉRICOS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>Y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>CODIGOS</w:t>
                            </w:r>
                          </w:p>
                          <w:p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06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pos="359" w:val="left" w:leader="none"/>
                              </w:tabs>
                              <w:spacing w:line="333" w:lineRule="auto" w:before="0" w:after="0"/>
                              <w:ind w:left="216" w:right="213" w:firstLine="0"/>
                              <w:jc w:val="both"/>
                            </w:pPr>
                            <w:r>
                              <w:rPr/>
                              <w:t>Conversión de Binario a Decimal• Conversión de Decimal a Binario• Sistemas de numeración octal• Sistemas de numeración decimal• Código BCD• Código de exceso a 3• Código Gray• Método de paridad para la detección de errores. Lectura documental</w:t>
                            </w: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132"/>
                            </w:pPr>
                          </w:p>
                          <w:p>
                            <w:pPr>
                              <w:spacing w:before="0"/>
                              <w:ind w:left="216" w:right="0" w:firstLine="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24"/>
                              </w:rPr>
                              <w:t>UNIDAD</w:t>
                            </w:r>
                            <w:r>
                              <w:rPr>
                                <w:b/>
                                <w:spacing w:val="2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w w:val="90"/>
                                <w:sz w:val="24"/>
                              </w:rPr>
                              <w:t>2</w:t>
                            </w:r>
                            <w:r>
                              <w:rPr>
                                <w:b/>
                                <w:spacing w:val="3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w w:val="90"/>
                                <w:sz w:val="24"/>
                              </w:rPr>
                              <w:t>COMPUERTAS</w:t>
                            </w:r>
                            <w:r>
                              <w:rPr>
                                <w:b/>
                                <w:spacing w:val="4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90"/>
                                <w:sz w:val="24"/>
                              </w:rPr>
                              <w:t>LÓGICAS</w:t>
                            </w:r>
                          </w:p>
                          <w:p>
                            <w:pPr>
                              <w:pStyle w:val="BodyText"/>
                              <w:spacing w:before="158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pos="364" w:val="left" w:leader="none"/>
                              </w:tabs>
                              <w:spacing w:line="333" w:lineRule="auto" w:before="0" w:after="0"/>
                              <w:ind w:left="216" w:right="210" w:firstLine="0"/>
                              <w:jc w:val="both"/>
                            </w:pPr>
                            <w:r>
                              <w:rPr/>
                              <w:t>Operaciones AND y OR• Operación NOT• Descripción algebraica de circuitos lógicos•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Funciones Booleanas• Compuertas NOR y NAND• Teoremas de Boole y Morgan• Símbolos estándar IEEE/ANSI Lectura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documental</w:t>
                            </w: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132"/>
                            </w:pPr>
                          </w:p>
                          <w:p>
                            <w:pPr>
                              <w:spacing w:before="0"/>
                              <w:ind w:left="216" w:right="0" w:firstLine="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24"/>
                              </w:rPr>
                              <w:t>UNIDAD</w:t>
                            </w:r>
                            <w:r>
                              <w:rPr>
                                <w:b/>
                                <w:spacing w:val="2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w w:val="90"/>
                                <w:sz w:val="24"/>
                              </w:rPr>
                              <w:t>3</w:t>
                            </w:r>
                            <w:r>
                              <w:rPr>
                                <w:b/>
                                <w:spacing w:val="2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w w:val="90"/>
                                <w:sz w:val="24"/>
                              </w:rPr>
                              <w:t>SIMPLIFICACIÓN</w:t>
                            </w:r>
                            <w:r>
                              <w:rPr>
                                <w:b/>
                                <w:spacing w:val="2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w w:val="90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2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90"/>
                                <w:sz w:val="24"/>
                              </w:rPr>
                              <w:t>CIRCUITOS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96" w:right="106"/>
                              <w:jc w:val="both"/>
                            </w:pPr>
                            <w:r>
                              <w:rPr/>
                              <w:t>Teorema de suma de productos• Simplificación de circuitos• Elaboración de circuitos lógicos combinatorios• Mapas de karnaugh • Circuitos NOR Y OR exclusivos• Verificador de paridad• Características básicas de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los circuitos integrados•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Detección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fallas de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sistemas digitales Lectura documental Desarrollo de ejercicios de aplicación en equipos de trabajo Realización de talleres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63997pt;margin-top:17.700777pt;width:494.85pt;height:370.2pt;mso-position-horizontal-relative:page;mso-position-vertical-relative:paragraph;z-index:-15725568;mso-wrap-distance-left:0;mso-wrap-distance-right:0" type="#_x0000_t202" id="docshape13" filled="false" stroked="true" strokeweight="1.43998pt" strokecolor="#4f81bc">
                <v:textbox inset="0,0,0,0">
                  <w:txbxContent>
                    <w:p>
                      <w:pPr>
                        <w:spacing w:before="6"/>
                        <w:ind w:left="216" w:right="0" w:firstLine="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6"/>
                          <w:sz w:val="24"/>
                        </w:rPr>
                        <w:t>UNIDAD</w:t>
                      </w:r>
                      <w:r>
                        <w:rPr>
                          <w:b/>
                          <w:spacing w:val="-8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>1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>SISTEMAS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>NUMÉRICOS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>Y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>CODIGOS</w:t>
                      </w:r>
                    </w:p>
                    <w:p>
                      <w:pPr>
                        <w:pStyle w:val="BodyText"/>
                        <w:rPr>
                          <w:b/>
                        </w:rPr>
                      </w:pPr>
                    </w:p>
                    <w:p>
                      <w:pPr>
                        <w:pStyle w:val="BodyText"/>
                        <w:spacing w:before="106"/>
                        <w:rPr>
                          <w:b/>
                        </w:rPr>
                      </w:pPr>
                    </w:p>
                    <w:p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pos="359" w:val="left" w:leader="none"/>
                        </w:tabs>
                        <w:spacing w:line="333" w:lineRule="auto" w:before="0" w:after="0"/>
                        <w:ind w:left="216" w:right="213" w:firstLine="0"/>
                        <w:jc w:val="both"/>
                      </w:pPr>
                      <w:r>
                        <w:rPr/>
                        <w:t>Conversión de Binario a Decimal• Conversión de Decimal a Binario• Sistemas de numeración octal• Sistemas de numeración decimal• Código BCD• Código de exceso a 3• Código Gray• Método de paridad para la detección de errores. Lectura documental</w:t>
                      </w: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132"/>
                      </w:pPr>
                    </w:p>
                    <w:p>
                      <w:pPr>
                        <w:spacing w:before="0"/>
                        <w:ind w:left="216" w:right="0" w:firstLine="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w w:val="90"/>
                          <w:sz w:val="24"/>
                        </w:rPr>
                        <w:t>UNIDAD</w:t>
                      </w:r>
                      <w:r>
                        <w:rPr>
                          <w:b/>
                          <w:spacing w:val="29"/>
                          <w:sz w:val="24"/>
                        </w:rPr>
                        <w:t> </w:t>
                      </w:r>
                      <w:r>
                        <w:rPr>
                          <w:b/>
                          <w:w w:val="90"/>
                          <w:sz w:val="24"/>
                        </w:rPr>
                        <w:t>2</w:t>
                      </w:r>
                      <w:r>
                        <w:rPr>
                          <w:b/>
                          <w:spacing w:val="33"/>
                          <w:sz w:val="24"/>
                        </w:rPr>
                        <w:t> </w:t>
                      </w:r>
                      <w:r>
                        <w:rPr>
                          <w:b/>
                          <w:w w:val="90"/>
                          <w:sz w:val="24"/>
                        </w:rPr>
                        <w:t>COMPUERTAS</w:t>
                      </w:r>
                      <w:r>
                        <w:rPr>
                          <w:b/>
                          <w:spacing w:val="40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2"/>
                          <w:w w:val="90"/>
                          <w:sz w:val="24"/>
                        </w:rPr>
                        <w:t>LÓGICAS</w:t>
                      </w:r>
                    </w:p>
                    <w:p>
                      <w:pPr>
                        <w:pStyle w:val="BodyText"/>
                        <w:spacing w:before="158"/>
                        <w:rPr>
                          <w:b/>
                        </w:rPr>
                      </w:pPr>
                    </w:p>
                    <w:p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pos="364" w:val="left" w:leader="none"/>
                        </w:tabs>
                        <w:spacing w:line="333" w:lineRule="auto" w:before="0" w:after="0"/>
                        <w:ind w:left="216" w:right="210" w:firstLine="0"/>
                        <w:jc w:val="both"/>
                      </w:pPr>
                      <w:r>
                        <w:rPr/>
                        <w:t>Operaciones AND y OR• Operación NOT• Descripción algebraica de circuitos lógicos•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Funciones Booleanas• Compuertas NOR y NAND• Teoremas de Boole y Morgan• Símbolos estándar IEEE/ANSI Lectura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documental</w:t>
                      </w: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132"/>
                      </w:pPr>
                    </w:p>
                    <w:p>
                      <w:pPr>
                        <w:spacing w:before="0"/>
                        <w:ind w:left="216" w:right="0" w:firstLine="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w w:val="90"/>
                          <w:sz w:val="24"/>
                        </w:rPr>
                        <w:t>UNIDAD</w:t>
                      </w:r>
                      <w:r>
                        <w:rPr>
                          <w:b/>
                          <w:spacing w:val="20"/>
                          <w:sz w:val="24"/>
                        </w:rPr>
                        <w:t> </w:t>
                      </w:r>
                      <w:r>
                        <w:rPr>
                          <w:b/>
                          <w:w w:val="90"/>
                          <w:sz w:val="24"/>
                        </w:rPr>
                        <w:t>3</w:t>
                      </w:r>
                      <w:r>
                        <w:rPr>
                          <w:b/>
                          <w:spacing w:val="24"/>
                          <w:sz w:val="24"/>
                        </w:rPr>
                        <w:t> </w:t>
                      </w:r>
                      <w:r>
                        <w:rPr>
                          <w:b/>
                          <w:w w:val="90"/>
                          <w:sz w:val="24"/>
                        </w:rPr>
                        <w:t>SIMPLIFICACIÓN</w:t>
                      </w:r>
                      <w:r>
                        <w:rPr>
                          <w:b/>
                          <w:spacing w:val="27"/>
                          <w:sz w:val="24"/>
                        </w:rPr>
                        <w:t> </w:t>
                      </w:r>
                      <w:r>
                        <w:rPr>
                          <w:b/>
                          <w:w w:val="90"/>
                          <w:sz w:val="24"/>
                        </w:rPr>
                        <w:t>DE</w:t>
                      </w:r>
                      <w:r>
                        <w:rPr>
                          <w:b/>
                          <w:spacing w:val="24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2"/>
                          <w:w w:val="90"/>
                          <w:sz w:val="24"/>
                        </w:rPr>
                        <w:t>CIRCUITOS</w:t>
                      </w:r>
                    </w:p>
                    <w:p>
                      <w:pPr>
                        <w:pStyle w:val="BodyText"/>
                        <w:spacing w:before="2"/>
                        <w:rPr>
                          <w:b/>
                        </w:rPr>
                      </w:pPr>
                    </w:p>
                    <w:p>
                      <w:pPr>
                        <w:pStyle w:val="BodyText"/>
                        <w:ind w:left="96" w:right="106"/>
                        <w:jc w:val="both"/>
                      </w:pPr>
                      <w:r>
                        <w:rPr/>
                        <w:t>Teorema de suma de productos• Simplificación de circuitos• Elaboración de circuitos lógicos combinatorios• Mapas de karnaugh • Circuitos NOR Y OR exclusivos• Verificador de paridad• Características básicas de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los circuitos integrados•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Detección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fallas de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sistemas digitales Lectura documental Desarrollo de ejercicios de aplicación en equipos de trabajo Realización de talleres</w:t>
                      </w:r>
                    </w:p>
                  </w:txbxContent>
                </v:textbox>
                <v:stroke linestyle="thinThin"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6"/>
      </w:pPr>
    </w:p>
    <w:p>
      <w:pPr>
        <w:pStyle w:val="BodyText"/>
        <w:ind w:left="134"/>
      </w:pPr>
      <w:r>
        <w:rPr>
          <w:b/>
          <w:spacing w:val="70"/>
          <w:sz w:val="22"/>
          <w:u w:val="double" w:color="4F81BC"/>
        </w:rPr>
        <w:t> </w:t>
      </w:r>
      <w:r>
        <w:rPr>
          <w:b/>
          <w:sz w:val="22"/>
          <w:u w:val="double" w:color="4F81BC"/>
        </w:rPr>
        <w:t>VI.</w:t>
      </w:r>
      <w:r>
        <w:rPr>
          <w:b/>
          <w:spacing w:val="38"/>
          <w:sz w:val="22"/>
          <w:u w:val="double" w:color="4F81BC"/>
        </w:rPr>
        <w:t>  </w:t>
      </w:r>
      <w:r>
        <w:rPr>
          <w:b/>
          <w:u w:val="double" w:color="4F81BC"/>
        </w:rPr>
        <w:t>METODOLOGÍA</w:t>
      </w:r>
      <w:r>
        <w:rPr>
          <w:u w:val="double" w:color="4F81BC"/>
        </w:rPr>
        <w:t>:</w:t>
      </w:r>
      <w:r>
        <w:rPr>
          <w:spacing w:val="58"/>
          <w:w w:val="150"/>
          <w:u w:val="double" w:color="4F81BC"/>
        </w:rPr>
        <w:t> </w:t>
      </w:r>
      <w:r>
        <w:rPr>
          <w:u w:val="double" w:color="4F81BC"/>
        </w:rPr>
        <w:t>describe</w:t>
      </w:r>
      <w:r>
        <w:rPr>
          <w:spacing w:val="63"/>
          <w:w w:val="150"/>
          <w:u w:val="double" w:color="4F81BC"/>
        </w:rPr>
        <w:t> </w:t>
      </w:r>
      <w:r>
        <w:rPr>
          <w:u w:val="double" w:color="4F81BC"/>
        </w:rPr>
        <w:t>las</w:t>
      </w:r>
      <w:r>
        <w:rPr>
          <w:spacing w:val="63"/>
          <w:w w:val="150"/>
          <w:u w:val="double" w:color="4F81BC"/>
        </w:rPr>
        <w:t> </w:t>
      </w:r>
      <w:r>
        <w:rPr>
          <w:u w:val="double" w:color="4F81BC"/>
        </w:rPr>
        <w:t>estrategias</w:t>
      </w:r>
      <w:r>
        <w:rPr>
          <w:spacing w:val="60"/>
          <w:w w:val="150"/>
          <w:u w:val="double" w:color="4F81BC"/>
        </w:rPr>
        <w:t> </w:t>
      </w:r>
      <w:r>
        <w:rPr>
          <w:u w:val="double" w:color="4F81BC"/>
        </w:rPr>
        <w:t>educativas,</w:t>
      </w:r>
      <w:r>
        <w:rPr>
          <w:spacing w:val="56"/>
          <w:w w:val="150"/>
          <w:u w:val="double" w:color="4F81BC"/>
        </w:rPr>
        <w:t> </w:t>
      </w:r>
      <w:r>
        <w:rPr>
          <w:u w:val="double" w:color="4F81BC"/>
        </w:rPr>
        <w:t>métodos,</w:t>
      </w:r>
      <w:r>
        <w:rPr>
          <w:spacing w:val="61"/>
          <w:w w:val="150"/>
          <w:u w:val="double" w:color="4F81BC"/>
        </w:rPr>
        <w:t> </w:t>
      </w:r>
      <w:r>
        <w:rPr>
          <w:u w:val="double" w:color="4F81BC"/>
        </w:rPr>
        <w:t>técnicas,</w:t>
      </w:r>
      <w:r>
        <w:rPr>
          <w:spacing w:val="60"/>
          <w:w w:val="150"/>
          <w:u w:val="double" w:color="4F81BC"/>
        </w:rPr>
        <w:t> </w:t>
      </w:r>
      <w:r>
        <w:rPr>
          <w:u w:val="double" w:color="4F81BC"/>
        </w:rPr>
        <w:t>herramientas</w:t>
      </w:r>
      <w:r>
        <w:rPr>
          <w:spacing w:val="61"/>
          <w:w w:val="150"/>
          <w:u w:val="double" w:color="4F81BC"/>
        </w:rPr>
        <w:t> </w:t>
      </w:r>
      <w:r>
        <w:rPr>
          <w:spacing w:val="-10"/>
          <w:u w:val="double" w:color="4F81BC"/>
        </w:rPr>
        <w:t>y</w:t>
      </w:r>
      <w:r>
        <w:rPr>
          <w:spacing w:val="80"/>
          <w:u w:val="double" w:color="4F81BC"/>
        </w:rPr>
        <w:t> </w:t>
      </w:r>
    </w:p>
    <w:p>
      <w:pPr>
        <w:pStyle w:val="BodyText"/>
        <w:spacing w:after="0"/>
        <w:sectPr>
          <w:pgSz w:w="12240" w:h="15840"/>
          <w:pgMar w:header="441" w:footer="0" w:top="1360" w:bottom="280" w:left="1440" w:right="720"/>
        </w:sectPr>
      </w:pPr>
    </w:p>
    <w:p>
      <w:pPr>
        <w:pStyle w:val="BodyText"/>
        <w:spacing w:before="41"/>
        <w:ind w:left="687"/>
      </w:pPr>
      <w:r>
        <w:rPr/>
        <w:t>medios</w:t>
      </w:r>
      <w:r>
        <w:rPr>
          <w:spacing w:val="80"/>
        </w:rPr>
        <w:t> </w:t>
      </w:r>
      <w:r>
        <w:rPr/>
        <w:t>utilizados</w:t>
      </w:r>
      <w:r>
        <w:rPr>
          <w:spacing w:val="80"/>
        </w:rPr>
        <w:t> </w:t>
      </w:r>
      <w:r>
        <w:rPr/>
        <w:t>para</w:t>
      </w:r>
      <w:r>
        <w:rPr>
          <w:spacing w:val="80"/>
        </w:rPr>
        <w:t> </w:t>
      </w:r>
      <w:r>
        <w:rPr/>
        <w:t>el</w:t>
      </w:r>
      <w:r>
        <w:rPr>
          <w:spacing w:val="78"/>
        </w:rPr>
        <w:t> </w:t>
      </w:r>
      <w:r>
        <w:rPr/>
        <w:t>desarrollo</w:t>
      </w:r>
      <w:r>
        <w:rPr>
          <w:spacing w:val="80"/>
        </w:rPr>
        <w:t> </w:t>
      </w:r>
      <w:r>
        <w:rPr/>
        <w:t>del</w:t>
      </w:r>
      <w:r>
        <w:rPr>
          <w:spacing w:val="80"/>
        </w:rPr>
        <w:t> </w:t>
      </w:r>
      <w:r>
        <w:rPr/>
        <w:t>contenido,</w:t>
      </w:r>
      <w:r>
        <w:rPr>
          <w:spacing w:val="78"/>
        </w:rPr>
        <w:t> </w:t>
      </w:r>
      <w:r>
        <w:rPr/>
        <w:t>en</w:t>
      </w:r>
      <w:r>
        <w:rPr>
          <w:spacing w:val="80"/>
        </w:rPr>
        <w:t> </w:t>
      </w:r>
      <w:r>
        <w:rPr/>
        <w:t>coherencia</w:t>
      </w:r>
      <w:r>
        <w:rPr>
          <w:spacing w:val="80"/>
        </w:rPr>
        <w:t> </w:t>
      </w:r>
      <w:r>
        <w:rPr/>
        <w:t>con</w:t>
      </w:r>
      <w:r>
        <w:rPr>
          <w:spacing w:val="80"/>
        </w:rPr>
        <w:t> </w:t>
      </w:r>
      <w:r>
        <w:rPr/>
        <w:t>los</w:t>
      </w:r>
      <w:r>
        <w:rPr>
          <w:spacing w:val="80"/>
        </w:rPr>
        <w:t> </w:t>
      </w:r>
      <w:r>
        <w:rPr/>
        <w:t>objetivos</w:t>
      </w:r>
      <w:r>
        <w:rPr>
          <w:spacing w:val="80"/>
        </w:rPr>
        <w:t> </w:t>
      </w:r>
      <w:r>
        <w:rPr/>
        <w:t>o </w:t>
      </w:r>
      <w:r>
        <w:rPr>
          <w:spacing w:val="-2"/>
        </w:rPr>
        <w:t>competencias.</w:t>
      </w:r>
    </w:p>
    <w:p>
      <w:pPr>
        <w:pStyle w:val="BodyText"/>
        <w:spacing w:before="10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1009192</wp:posOffset>
                </wp:positionH>
                <wp:positionV relativeFrom="paragraph">
                  <wp:posOffset>178728</wp:posOffset>
                </wp:positionV>
                <wp:extent cx="6284595" cy="1040130"/>
                <wp:effectExtent l="0" t="0" r="0" b="0"/>
                <wp:wrapTopAndBottom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284595" cy="1040130"/>
                        </a:xfrm>
                        <a:prstGeom prst="rect">
                          <a:avLst/>
                        </a:prstGeom>
                        <a:ln w="18287" cmpd="dbl">
                          <a:solidFill>
                            <a:srgbClr val="4F81B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31" w:lineRule="auto" w:before="98"/>
                              <w:ind w:left="216" w:right="388"/>
                            </w:pPr>
                            <w:r>
                              <w:rPr/>
                              <w:t>Para desarrollar el contenido del curso, se utilizará una metodología que combine: Lectura guiada y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comentada de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algunos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apartes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del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módulo,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explicaciones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del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tutor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y</w:t>
                            </w:r>
                            <w:r>
                              <w:rPr>
                                <w:spacing w:val="24"/>
                              </w:rPr>
                              <w:t> </w:t>
                            </w:r>
                            <w:r>
                              <w:rPr/>
                              <w:t>trabajo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en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micro </w:t>
                            </w:r>
                            <w:r>
                              <w:rPr>
                                <w:spacing w:val="-2"/>
                              </w:rPr>
                              <w:t>colectivo.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63997pt;margin-top:14.073125pt;width:494.85pt;height:81.9pt;mso-position-horizontal-relative:page;mso-position-vertical-relative:paragraph;z-index:-15725056;mso-wrap-distance-left:0;mso-wrap-distance-right:0" type="#_x0000_t202" id="docshape14" filled="false" stroked="true" strokeweight="1.43998pt" strokecolor="#4f81bc">
                <v:textbox inset="0,0,0,0">
                  <w:txbxContent>
                    <w:p>
                      <w:pPr>
                        <w:pStyle w:val="BodyText"/>
                        <w:spacing w:line="331" w:lineRule="auto" w:before="98"/>
                        <w:ind w:left="216" w:right="388"/>
                      </w:pPr>
                      <w:r>
                        <w:rPr/>
                        <w:t>Para desarrollar el contenido del curso, se utilizará una metodología que combine: Lectura guiada y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comentada de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algunos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apartes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del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módulo,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explicaciones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del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tutor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y</w:t>
                      </w:r>
                      <w:r>
                        <w:rPr>
                          <w:spacing w:val="24"/>
                        </w:rPr>
                        <w:t> </w:t>
                      </w:r>
                      <w:r>
                        <w:rPr/>
                        <w:t>trabajo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en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micro </w:t>
                      </w:r>
                      <w:r>
                        <w:rPr>
                          <w:spacing w:val="-2"/>
                        </w:rPr>
                        <w:t>colectivo.</w:t>
                      </w:r>
                    </w:p>
                  </w:txbxContent>
                </v:textbox>
                <v:stroke linestyle="thinThin"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6"/>
      </w:pPr>
    </w:p>
    <w:p>
      <w:pPr>
        <w:pStyle w:val="ListParagraph"/>
        <w:numPr>
          <w:ilvl w:val="0"/>
          <w:numId w:val="5"/>
        </w:numPr>
        <w:tabs>
          <w:tab w:pos="684" w:val="left" w:leader="none"/>
          <w:tab w:pos="687" w:val="left" w:leader="none"/>
        </w:tabs>
        <w:spacing w:line="240" w:lineRule="auto" w:before="0" w:after="0"/>
        <w:ind w:left="687" w:right="143" w:hanging="428"/>
        <w:jc w:val="both"/>
        <w:rPr>
          <w:sz w:val="24"/>
        </w:rPr>
      </w:pPr>
      <w:r>
        <w:rPr>
          <w:b/>
          <w:sz w:val="24"/>
        </w:rPr>
        <w:t>CRITERIOS GENERALES DE EVALUACIÓN</w:t>
      </w:r>
      <w:r>
        <w:rPr>
          <w:sz w:val="24"/>
        </w:rPr>
        <w:t>: describe las diferentes estrategias evaluativas, con valoraciones cuantitativas y reportes cualitativos, si son del caso, que se utilizarán para determinar si el estudiante ha cumplido con lo propuesto como objetivos o como competencias de la Actividad Académica. Ver reglamento estudiantil y política curricular.</w:t>
      </w:r>
    </w:p>
    <w:p>
      <w:pPr>
        <w:pStyle w:val="BodyText"/>
        <w:spacing w:before="2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1009192</wp:posOffset>
                </wp:positionH>
                <wp:positionV relativeFrom="paragraph">
                  <wp:posOffset>193774</wp:posOffset>
                </wp:positionV>
                <wp:extent cx="6284595" cy="1384935"/>
                <wp:effectExtent l="0" t="0" r="0" b="0"/>
                <wp:wrapTopAndBottom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6284595" cy="1384935"/>
                        </a:xfrm>
                        <a:prstGeom prst="rect">
                          <a:avLst/>
                        </a:prstGeom>
                        <a:ln w="18287" cmpd="dbl">
                          <a:solidFill>
                            <a:srgbClr val="4F81B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 w:before="3"/>
                              <w:ind w:left="96" w:right="89" w:firstLine="0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La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evaluación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se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realizará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través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de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las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diferentes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herramientas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para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abordar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la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recepción, el aprendizaje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y el pensamiento crítico desarrollado por el estudiante en las actividades propuestas en la metodología. Se diseñarán estrategias de evaluación articuladas con los objetivos del curso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y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las competencias a adquirir por parte del estudiante una vez se aborden las unidades a evaluar. El profesor, en la planeación del curso determinará qué aspectos del curso serán evaluados por medio de qué herramienta o metodología específica dentro de las cuales pueden encontrarse la evaluación escrita, presentaciones, ensayos, talleres extraclase, entre otros e informará, en las primeras sesiones de clase, al estudiantado el docente establecerá los porcentajes que representará cada nota a la nota final.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63997pt;margin-top:15.257808pt;width:494.85pt;height:109.05pt;mso-position-horizontal-relative:page;mso-position-vertical-relative:paragraph;z-index:-15724544;mso-wrap-distance-left:0;mso-wrap-distance-right:0" type="#_x0000_t202" id="docshape15" filled="false" stroked="true" strokeweight="1.43998pt" strokecolor="#4f81bc">
                <v:textbox inset="0,0,0,0">
                  <w:txbxContent>
                    <w:p>
                      <w:pPr>
                        <w:spacing w:line="240" w:lineRule="auto" w:before="3"/>
                        <w:ind w:left="96" w:right="89" w:firstLine="0"/>
                        <w:jc w:val="both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La</w:t>
                      </w:r>
                      <w:r>
                        <w:rPr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evaluación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se</w:t>
                      </w:r>
                      <w:r>
                        <w:rPr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realizará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a</w:t>
                      </w:r>
                      <w:r>
                        <w:rPr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través</w:t>
                      </w:r>
                      <w:r>
                        <w:rPr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de</w:t>
                      </w:r>
                      <w:r>
                        <w:rPr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las</w:t>
                      </w:r>
                      <w:r>
                        <w:rPr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diferentes</w:t>
                      </w:r>
                      <w:r>
                        <w:rPr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herramientas</w:t>
                      </w:r>
                      <w:r>
                        <w:rPr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para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abordar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la</w:t>
                      </w:r>
                      <w:r>
                        <w:rPr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recepción, el aprendizaje</w:t>
                      </w:r>
                      <w:r>
                        <w:rPr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y el pensamiento crítico desarrollado por el estudiante en las actividades propuestas en la metodología. Se diseñarán estrategias de evaluación articuladas con los objetivos del curso</w:t>
                      </w:r>
                      <w:r>
                        <w:rPr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y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las competencias a adquirir por parte del estudiante una vez se aborden las unidades a evaluar. El profesor, en la planeación del curso determinará qué aspectos del curso serán evaluados por medio de qué herramienta o metodología específica dentro de las cuales pueden encontrarse la evaluación escrita, presentaciones, ensayos, talleres extraclase, entre otros e informará, en las primeras sesiones de clase, al estudiantado el docente establecerá los porcentajes que representará cada nota a la nota final.</w:t>
                      </w:r>
                    </w:p>
                  </w:txbxContent>
                </v:textbox>
                <v:stroke linestyle="thinThin"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0"/>
      </w:pPr>
    </w:p>
    <w:p>
      <w:pPr>
        <w:pStyle w:val="ListParagraph"/>
        <w:numPr>
          <w:ilvl w:val="0"/>
          <w:numId w:val="5"/>
        </w:numPr>
        <w:tabs>
          <w:tab w:pos="822" w:val="left" w:leader="none"/>
          <w:tab w:pos="826" w:val="left" w:leader="none"/>
        </w:tabs>
        <w:spacing w:line="240" w:lineRule="auto" w:before="1" w:after="0"/>
        <w:ind w:left="826" w:right="147" w:hanging="567"/>
        <w:jc w:val="both"/>
        <w:rPr>
          <w:sz w:val="24"/>
        </w:rPr>
      </w:pPr>
      <w:r>
        <w:rPr>
          <w:b/>
          <w:sz w:val="24"/>
        </w:rPr>
        <w:t>REFERENCIAS BIBLIOGRÁFICAS: </w:t>
      </w:r>
      <w:r>
        <w:rPr>
          <w:sz w:val="24"/>
        </w:rPr>
        <w:t>describe los textos guía, manuales, fuentes primarias, páginas de Internet, entre otras, que serán utilizadas para el desarrollo de la Actividad </w:t>
      </w:r>
      <w:r>
        <w:rPr>
          <w:spacing w:val="-2"/>
          <w:sz w:val="24"/>
        </w:rPr>
        <w:t>Académica.</w:t>
      </w:r>
    </w:p>
    <w:p>
      <w:pPr>
        <w:pStyle w:val="BodyText"/>
        <w:rPr>
          <w:sz w:val="20"/>
        </w:rPr>
      </w:pPr>
    </w:p>
    <w:p>
      <w:pPr>
        <w:pStyle w:val="BodyText"/>
        <w:spacing w:before="7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1009192</wp:posOffset>
                </wp:positionH>
                <wp:positionV relativeFrom="paragraph">
                  <wp:posOffset>224244</wp:posOffset>
                </wp:positionV>
                <wp:extent cx="6284595" cy="2460625"/>
                <wp:effectExtent l="0" t="0" r="0" b="0"/>
                <wp:wrapTopAndBottom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6284595" cy="2460625"/>
                        </a:xfrm>
                        <a:prstGeom prst="rect">
                          <a:avLst/>
                        </a:prstGeom>
                        <a:ln w="18287" cmpd="dbl">
                          <a:solidFill>
                            <a:srgbClr val="4F81B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1292" w:firstLine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LIBROS</w:t>
                            </w:r>
                          </w:p>
                          <w:p>
                            <w:pPr>
                              <w:pStyle w:val="BodyText"/>
                              <w:spacing w:before="229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96"/>
                            </w:pPr>
                            <w:r>
                              <w:rPr/>
                              <w:t>TEXTO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GUIA: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ARISTIZABAL,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BARCO.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Lógica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matemática,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Colombia,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Universidad de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Caldas</w:t>
                            </w:r>
                          </w:p>
                          <w:p>
                            <w:pPr>
                              <w:pStyle w:val="BodyText"/>
                              <w:spacing w:line="244" w:lineRule="auto" w:before="110"/>
                              <w:ind w:left="96"/>
                            </w:pPr>
                            <w:r>
                              <w:rPr/>
                              <w:t>TOCCI,Ronald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Sistemas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Digitales,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Principios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y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Aplicaciones,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España: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Prentice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Hall,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Dossat,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1997. MANDADO, ENRIQUE. Sistemas electrónicos digitales, Mexico: Marcombo-Alfaomega, 1996.</w:t>
                            </w:r>
                          </w:p>
                          <w:p>
                            <w:pPr>
                              <w:pStyle w:val="BodyText"/>
                              <w:spacing w:before="104"/>
                              <w:ind w:left="96"/>
                            </w:pPr>
                            <w:r>
                              <w:rPr/>
                              <w:t>MORRIS,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MANO.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Diseño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digital,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México: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Prentice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Hall,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1994.</w:t>
                            </w:r>
                          </w:p>
                          <w:p>
                            <w:pPr>
                              <w:pStyle w:val="BodyText"/>
                              <w:spacing w:line="333" w:lineRule="auto" w:before="115"/>
                              <w:ind w:left="96" w:right="388"/>
                            </w:pPr>
                            <w:r>
                              <w:rPr/>
                              <w:t>TAUB, Herbert. Circuitos Digitales y microprocesadores, México: Mac Graw Hill, 1988. HERMOSA,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DONATE,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ANTONIO.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Técnicas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Electrónicas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Digitales,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Mexico: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Marcombo,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1983. CUESTA, GIL, REMIRO. Electrónica Digital, México: Mc. Graw Hill, 1992.</w:t>
                            </w:r>
                          </w:p>
                          <w:p>
                            <w:pPr>
                              <w:pStyle w:val="BodyText"/>
                              <w:spacing w:line="291" w:lineRule="exact" w:before="2"/>
                              <w:ind w:left="100"/>
                            </w:pPr>
                            <w:r>
                              <w:rPr/>
                              <w:t>National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Semiconductor.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TTL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Databook.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63997pt;margin-top:17.657032pt;width:494.85pt;height:193.75pt;mso-position-horizontal-relative:page;mso-position-vertical-relative:paragraph;z-index:-15724032;mso-wrap-distance-left:0;mso-wrap-distance-right:0" type="#_x0000_t202" id="docshape16" filled="false" stroked="true" strokeweight="1.43998pt" strokecolor="#4f81bc">
                <v:textbox inset="0,0,0,0">
                  <w:txbxContent>
                    <w:p>
                      <w:pPr>
                        <w:spacing w:before="2"/>
                        <w:ind w:left="0" w:right="1292" w:firstLine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LIBROS</w:t>
                      </w:r>
                    </w:p>
                    <w:p>
                      <w:pPr>
                        <w:pStyle w:val="BodyText"/>
                        <w:spacing w:before="229"/>
                        <w:rPr>
                          <w:b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ind w:left="96"/>
                      </w:pPr>
                      <w:r>
                        <w:rPr/>
                        <w:t>TEXTO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GUIA: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ARISTIZABAL,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BARCO.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Lógica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matemática,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Colombia,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Universidad de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Caldas</w:t>
                      </w:r>
                    </w:p>
                    <w:p>
                      <w:pPr>
                        <w:pStyle w:val="BodyText"/>
                        <w:spacing w:line="244" w:lineRule="auto" w:before="110"/>
                        <w:ind w:left="96"/>
                      </w:pPr>
                      <w:r>
                        <w:rPr/>
                        <w:t>TOCCI,Ronald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.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Sistemas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Digitales,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Principios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y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Aplicaciones,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España: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Prentice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Hall,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Dossat,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1997. MANDADO, ENRIQUE. Sistemas electrónicos digitales, Mexico: Marcombo-Alfaomega, 1996.</w:t>
                      </w:r>
                    </w:p>
                    <w:p>
                      <w:pPr>
                        <w:pStyle w:val="BodyText"/>
                        <w:spacing w:before="104"/>
                        <w:ind w:left="96"/>
                      </w:pPr>
                      <w:r>
                        <w:rPr/>
                        <w:t>MORRIS,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MANO.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Diseño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digital,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México: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Prentice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Hall,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1994.</w:t>
                      </w:r>
                    </w:p>
                    <w:p>
                      <w:pPr>
                        <w:pStyle w:val="BodyText"/>
                        <w:spacing w:line="333" w:lineRule="auto" w:before="115"/>
                        <w:ind w:left="96" w:right="388"/>
                      </w:pPr>
                      <w:r>
                        <w:rPr/>
                        <w:t>TAUB, Herbert. Circuitos Digitales y microprocesadores, México: Mac Graw Hill, 1988. HERMOSA,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DONATE,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ANTONIO.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Técnicas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Electrónicas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Digitales,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Mexico: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Marcombo,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1983. CUESTA, GIL, REMIRO. Electrónica Digital, México: Mc. Graw Hill, 1992.</w:t>
                      </w:r>
                    </w:p>
                    <w:p>
                      <w:pPr>
                        <w:pStyle w:val="BodyText"/>
                        <w:spacing w:line="291" w:lineRule="exact" w:before="2"/>
                        <w:ind w:left="100"/>
                      </w:pPr>
                      <w:r>
                        <w:rPr/>
                        <w:t>National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Semiconductor.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TTL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Databook.</w:t>
                      </w:r>
                    </w:p>
                  </w:txbxContent>
                </v:textbox>
                <v:stroke linestyle="thinThin" dashstyle="solid"/>
                <w10:wrap type="topAndBottom"/>
              </v:shape>
            </w:pict>
          </mc:Fallback>
        </mc:AlternateContent>
      </w:r>
    </w:p>
    <w:sectPr>
      <w:pgSz w:w="12240" w:h="15840"/>
      <w:pgMar w:header="441" w:footer="0" w:top="1360" w:bottom="280" w:left="14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Verdana">
    <w:altName w:val="Verdana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28096">
              <wp:simplePos x="0" y="0"/>
              <wp:positionH relativeFrom="page">
                <wp:posOffset>6737984</wp:posOffset>
              </wp:positionH>
              <wp:positionV relativeFrom="page">
                <wp:posOffset>278384</wp:posOffset>
              </wp:positionV>
              <wp:extent cx="661035" cy="14160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61035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5" w:lineRule="exact" w:before="0"/>
                            <w:ind w:left="20" w:right="0" w:firstLine="0"/>
                            <w:jc w:val="lef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Página</w:t>
                          </w:r>
                          <w:r>
                            <w:rPr>
                              <w:b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18"/>
                            </w:rPr>
                            <w:t>1</w: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b/>
                              <w:sz w:val="18"/>
                            </w:rPr>
                            <w:t>de</w:t>
                          </w:r>
                          <w:r>
                            <w:rPr>
                              <w:b/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instrText> NUMPAGES </w:instrText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t>4</w:t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0.549988pt;margin-top:21.92pt;width:52.05pt;height:11.15pt;mso-position-horizontal-relative:page;mso-position-vertical-relative:page;z-index:-15888384" type="#_x0000_t202" id="docshape1" filled="false" stroked="false">
              <v:textbox inset="0,0,0,0">
                <w:txbxContent>
                  <w:p>
                    <w:pPr>
                      <w:spacing w:line="205" w:lineRule="exact" w:before="0"/>
                      <w:ind w:left="2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Página</w:t>
                    </w:r>
                    <w:r>
                      <w:rPr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fldChar w:fldCharType="begin"/>
                    </w:r>
                    <w:r>
                      <w:rPr>
                        <w:b/>
                        <w:sz w:val="18"/>
                      </w:rPr>
                      <w:instrText> PAGE </w:instrText>
                    </w:r>
                    <w:r>
                      <w:rPr>
                        <w:b/>
                        <w:sz w:val="18"/>
                      </w:rPr>
                      <w:fldChar w:fldCharType="separate"/>
                    </w:r>
                    <w:r>
                      <w:rPr>
                        <w:b/>
                        <w:sz w:val="18"/>
                      </w:rPr>
                      <w:t>1</w:t>
                    </w:r>
                    <w:r>
                      <w:rPr>
                        <w:b/>
                        <w:sz w:val="18"/>
                      </w:rPr>
                      <w:fldChar w:fldCharType="end"/>
                    </w:r>
                    <w:r>
                      <w:rPr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de</w:t>
                    </w:r>
                    <w:r>
                      <w:rPr>
                        <w:b/>
                        <w:spacing w:val="1"/>
                        <w:sz w:val="18"/>
                      </w:rPr>
                      <w:t> </w:t>
                    </w:r>
                    <w:r>
                      <w:rPr>
                        <w:b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18"/>
                      </w:rPr>
                      <w:instrText> NUMPAGES </w:instrText>
                    </w:r>
                    <w:r>
                      <w:rPr>
                        <w:b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18"/>
                      </w:rPr>
                      <w:t>4</w:t>
                    </w:r>
                    <w:r>
                      <w:rPr>
                        <w:b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7"/>
      <w:numFmt w:val="upperRoman"/>
      <w:lvlText w:val="%1."/>
      <w:lvlJc w:val="left"/>
      <w:pPr>
        <w:ind w:left="687" w:hanging="42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20" w:hanging="42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0" w:hanging="4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00" w:hanging="4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40" w:hanging="4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80" w:hanging="4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20" w:hanging="4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60" w:hanging="4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00" w:hanging="428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216" w:hanging="14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84" w:hanging="14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49" w:hanging="14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14" w:hanging="14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79" w:hanging="14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43" w:hanging="14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08" w:hanging="14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73" w:hanging="14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38" w:hanging="145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456" w:hanging="36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56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"/>
      <w:lvlJc w:val="left"/>
      <w:pPr>
        <w:ind w:left="456" w:hanging="361"/>
      </w:pPr>
      <w:rPr>
        <w:rFonts w:hint="default" w:ascii="Symbol" w:hAnsi="Symbol" w:eastAsia="Symbol" w:cs="Symbol"/>
        <w:b w:val="0"/>
        <w:bCs w:val="0"/>
        <w:i w:val="0"/>
        <w:iCs w:val="0"/>
        <w:color w:val="212121"/>
        <w:spacing w:val="0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10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27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43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60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7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94" w:hanging="361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3"/>
      <w:numFmt w:val="upperRoman"/>
      <w:lvlText w:val="%1."/>
      <w:lvlJc w:val="left"/>
      <w:pPr>
        <w:ind w:left="615" w:hanging="356"/>
        <w:jc w:val="left"/>
      </w:pPr>
      <w:rPr>
        <w:rFonts w:hint="default"/>
        <w:spacing w:val="-2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66" w:hanging="35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12" w:hanging="35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58" w:hanging="35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04" w:hanging="35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50" w:hanging="35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96" w:hanging="35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42" w:hanging="35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88" w:hanging="356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543" w:hanging="284"/>
        <w:jc w:val="left"/>
      </w:pPr>
      <w:rPr>
        <w:rFonts w:hint="default"/>
        <w:spacing w:val="-2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94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8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02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56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10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64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18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72" w:hanging="284"/>
      </w:pPr>
      <w:rPr>
        <w:rFonts w:hint="default"/>
        <w:lang w:val="es-E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216"/>
      <w:outlineLvl w:val="1"/>
    </w:pPr>
    <w:rPr>
      <w:rFonts w:ascii="Calibri" w:hAnsi="Calibri" w:eastAsia="Calibri" w:cs="Calibri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543" w:hanging="284"/>
      <w:jc w:val="both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8"/>
      <w:ind w:left="110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2025-05-05T16:48:25Z</dcterms:created>
  <dcterms:modified xsi:type="dcterms:W3CDTF">2025-05-05T16:48:25Z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2023-09-23T00:00:00Z</vt:filetime>
  </property>
  <property fmtid="{D5CDD505-2E9C-101B-9397-08002B2CF9AE}" pid="3" name="LastSaved">
    <vt:filetime>2025-05-05T00:00:00Z</vt:filetime>
  </property>
  <property fmtid="{D5CDD505-2E9C-101B-9397-08002B2CF9AE}" pid="4" name="Producer">
    <vt:lpwstr>iLovePDF</vt:lpwstr>
  </property>
</Properties>
</file>