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1f4e79"/>
          <w:sz w:val="48"/>
          <w:szCs w:val="48"/>
        </w:rPr>
        <w:drawing>
          <wp:inline distB="114300" distT="114300" distL="114300" distR="114300">
            <wp:extent cx="649224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SPRINT REVIEW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32"/>
          <w:szCs w:val="32"/>
          <w:rtl w:val="0"/>
        </w:rPr>
        <w:t xml:space="preserve">Revisión del Sprint 1 y Sprint 2 propuestos</w:t>
        <w:br w:type="textWrapping"/>
      </w: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Proyecto: Repuestos Full Cars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Milovan Rosales Miranda, Daniel Villalobos Calluil y Cristóbal Asencio Ibarra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Ágil -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del Sprint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Alcance de la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1: Implementación base del sistema &amp;  Sprint 2: Edición de productos y control básico de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Analizar los avances propuestos, qué se realizó correctamente, qué dificultades se identifican y qué acciones de mejora se aplicarán para los próximos ciclos.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presente documento corresponde a la Sprint Review del proyecto Repuestos Full Cars, elaborada a partir de la planificación propuesta para el Sprint 1 y Sprint 2. Su finalidad es revisar el cumplimiento de los objetivos definidos, analizar los resultados esperados del trabajo realizado, identificar aspectos positivos y reconocer dificultades que deben ser corregidas para fortalecer el desarrollo del sistema en los siguientes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Resumen de los sprints revisados</w:t>
      </w:r>
    </w:p>
    <w:tbl>
      <w:tblPr>
        <w:tblStyle w:val="Table2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Enfoque 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Historias vinculadas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Gestión inicial de productos e implementación base del mantenedor.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Estructura base preparada y funcionalidad para registrar productos operativa.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Edición de productos y control básico de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Productos editables y stock administrable desde el mantenedor.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EP05-HU09 / EP03-HU11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Revisión del Sprint 1 - Implementación base del sistema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Sprint 1 tuvo como objetivo implementar la base inicial del mantenedor de productos, permitiendo registrar productos básicos en el sistema y preparar la información necesaria para el catálogo. Las actividades propuestas estuvieron enfocadas en configurar el proyecto, crear la estructura de productos, construir el formulario de registro y validar que la información se guardara correctamente.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 revisada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Configuración inicial del proyecto y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adecuada, ya que permite iniciar el desarrollo sobre una estructura técnica ordenada.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Creación del modelo o tabla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clave para definir los datos mínimos del producto antes de crear formularios.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Construcción del formulario para agregar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central del sprint, porque genera el primer avance funcional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S1-A4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Validación y pruebas del registro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necesaria para comprobar que los datos se guarden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¿Qué hicimos bien en el Sprint 1?</w:t>
      </w:r>
    </w:p>
    <w:tbl>
      <w:tblPr>
        <w:tblStyle w:val="Table4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Aspecto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priorizó una funcionalidad base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registro de productos es necesario para construir posteriormente el catálogo, la edición y el control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Las actividades fueron coherentes con la historia EP05-HU08.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Todas las tareas del Sprint 1 se relacionan con el ingreso inicial de productos, evitando dispersión en funcionalidades secundarias.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consideró la validación y pruebas desde el inicio.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solo se planteó construir el formulario, sino también comprobar que los datos se registraran correctamente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¿Qué hicimos mal o qué dificultades se identificaron en el Sprint 1?</w:t>
      </w:r>
    </w:p>
    <w:tbl>
      <w:tblPr>
        <w:tblStyle w:val="Table5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sprint dependía mucho de una correcta configuración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Si la conexión con la base de datos o la estructura del proyecto fallaba, el formulario de productos también se vería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actividad del formulario podía requerir más detalle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Era necesario definir con claridad la ruta, vista, plantilla HTML, modelo y validaciones para evitar errores durante la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alcance del registro de productos podía crecer demasiado.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Campos como imagen, categoría, precio y stock inicial pueden aumentar la dificultad si no se implementan de forma gradual.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Las evidencias no estaban completamente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Era necesario dejar capturas, pruebas y resultados del guardado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distribuimos bien el tiempo ni organización adecuadamente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desarrollo del sprint tuvo un inicio tardío y rápido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¿Cómo podemos arreglarlo o mejorar?</w:t>
      </w:r>
    </w:p>
    <w:tbl>
      <w:tblPr>
        <w:tblStyle w:val="Table6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Riesgo en la configuración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Crear una lista de verificación técnica antes de avanzar: entorno, base de datos, migraciones, rutas y ejecución del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Falta de detalle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Dividir la tarea en subtareas: HTML, modelo, vista, URL, validaciones y prueba de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Alcance amplio del producto.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Comenzar con campos obligatorios y dejar campos complementarios para ajustes posteriores si el tiempo no alcanza.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Evidencias poco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Guardar capturas del formulario, registros en base de datos y pruebas de validación de campos obligatorios.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Revisión del Sprint 2 - Edición de productos y control básico de stock</w:t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Sprint 2 tuvo como objetivo permitir la edición de productos registrados y la actualización básica de stock desde el mantenedor administrativo. Este sprint depende directamente de que el Sprint 1 haya dejado operativa la carga inicial de productos, por lo que se considera una continuación lógica del avance del sistema.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 revisada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 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S2-A1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Listado administrativo de productos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necesaria para poder seleccionar productos y acceder a su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S2-A2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Edición básica de productos cargados.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funcional importante, aunque con esfuerzo alto por su integración con datos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S2-A3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Actualización básica de stock desde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EP03-HU11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relevante para mantener información coherente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S2-A4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Pruebas de edición de productos y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EP05-HU09 / EP03-HU11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Actividad necesaria para verificar que los cambios se guarden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¿Qué hicimos bien en el Sprint 2?</w:t>
      </w:r>
    </w:p>
    <w:tbl>
      <w:tblPr>
        <w:tblStyle w:val="Table8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Aspecto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continuó de forma lógica desde el Sprint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Después de registrar productos, el siguiente paso razonable es listarlos, editarlos y administrar su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priorizó el mantenedor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necesita una base administrativa sólida antes de avanzar hacia funciones visibles para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incorporó control de stock.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stock es un dato crítico para un sistema de repuestos, por lo que su actualización temprana aporta valor al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incluyeron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planificación considera verificar que la edición y el stock se guarden correctamente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¿Qué hicimos mal o qué dificultades se identificaron en el Sprint 2?</w:t>
      </w:r>
    </w:p>
    <w:tbl>
      <w:tblPr>
        <w:tblStyle w:val="Table9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esfuerzo total del Sprint 2 es alto.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Sprint 2 contempla 150 puntos, el doble del Sprint 1, lo que puede generar sobrecarga en una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mezclan dos funcionalidades importantes.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Editar productos y actualizar stock son funciones relacionadas, pero cada una requiere lógica y validaciones propias.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edición de productos tiene alto nivel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Modificar productos existentes exige controlar formularios, datos previos, validaciones, errores y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stock requiere reglas claras.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Es necesario evitar valores negativos y definir cómo se registran los cambios para mantener coherencia del inventario.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¿Cómo podemos arreglarlo o mejorar?</w:t>
      </w:r>
    </w:p>
    <w:tbl>
      <w:tblPr>
        <w:tblStyle w:val="Table10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Funciones demasiado grandes.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Separar edición de productos y stock en tareas más pequeñas y medibles.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Reglas de stock insuficientemente detalladas.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Definir criterios básicos: stock no negativo, campo obligatorio y mensaje de error ante valores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Riesgo de errores al editar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Realizar pruebas con productos de ejemplo y registrar evidencia antes/después de la modificación.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Evaluación general: qué se hizo bien, qué se hizo mal y cómo mejorar</w:t>
      </w:r>
    </w:p>
    <w:tbl>
      <w:tblPr>
        <w:tblStyle w:val="Table11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Mejora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Qué se hizo bien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Los sprints se organizaron en torno a funcionalidades prioritarias del sistema: registro, edición y stock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Mantener la relación directa entre actividades e historias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Qué se hizo bien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secuencia Sprint 1 -&gt; Sprint 2 es lógica, porque primero se registran productos y luego se editan o actualizan.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Continuar planificando los sprints según dependencia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Qué se hizo 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Sprint 2 quedó más cargado que el Sprint 1, con un esfuerzo total alto para una semana.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Rebalancear esfuerzos y mover tareas secundarias a sprints posteriores si es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Qué se hizo 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Algunas actividades quedaron descritas de forma general y necesitan más detalle técnico para ejecutarse.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Descomponer las actividades en subtareas concretas antes de iniciar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Cómo mejorar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requiere mayor control de evidencias y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Agregar capturas, pruebas de guardado, pruebas de edición y validación por cada historia trabajada.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Revisión con criterios de aceptación</w:t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Para validar el avance de los sprints, la revisión debe apoyarse en criterios de aceptación asociados a las historias de usuario. Estos criterios permiten comprobar si la funcionalidad realmente cumple con lo esperado y si puede considerarse terminada dentro del sprint.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revisión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permite registrar un producto con datos mínimos obligatorios.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Captura del formulario, producto guardado y validación de campos obligatorios.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EP05-HU09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permite visualizar y editar productos ya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Captura del listado, formulario de edición y registro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EP03-HU11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permite actualizar el stock evitando valores negativos.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Prueba de actualización válida y prueba de rechazo ante stock inválido.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Acciones de mejora para el próximo sprint</w:t>
      </w:r>
    </w:p>
    <w:tbl>
      <w:tblPr>
        <w:tblStyle w:val="Table13"/>
        <w:tblW w:w="10224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Revisar el esfuerzo del Sprint 2 y ajustar la carga si no alcanza el tiempo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Sprint más realista y manejable.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Separar cada actividad técnica en subtareas pequeñas: modelo, vista, URL, HTML, validación y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Cristóbal / 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Mayor claridad para desarrollar e integrar.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Definir evidencias obligatorias para cada historia de usuario terminada.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Mejor respaldo para la entrega y revisión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Validar reglas básicas de negocio antes de programar stock y 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Menos errores durante la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Realizar revisión breve al cierre de cada avance para detectar bloqueos temprano.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bff" w:val="clear"/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Mejor comunicación y corrección rápida de problemas.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Conclusión</w:t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Sprint Review del Sprint 1 y Sprint 2 permite concluir que la planificación propuesta tiene una secuencia adecuada para iniciar el desarrollo del sistema Repuestos Full Cars. El Sprint 1 se enfoca correctamente en la base del mantenedor de productos, mientras que el Sprint 2 continúa con funcionalidades necesarias como la edición y el control básico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Sin embargo, también se detectan aspectos a mejorar, principalmente relacionados con la carga de trabajo del Sprint 2, el nivel de detalle técnico de algunas actividades y la necesidad de definir evidencias claras para comprobar el cumplimiento de los criterios de aceptación. Para los próximos sprints, el equipo deberá trabajar con tareas más específicas, mejor distribuidas y directamente vinculadas a las historias de usuario priorizadas</w:t>
      </w:r>
      <w:r w:rsidDel="00000000" w:rsidR="00000000" w:rsidRPr="00000000">
        <w:rPr>
          <w:rFonts w:ascii="Arial" w:cs="Arial" w:eastAsia="Arial" w:hAnsi="Arial"/>
          <w:rtl w:val="0"/>
        </w:rPr>
        <w:t xml:space="preserve"> sumándole una distribución del tiempo y organización más adecuada para el desarrollo</w:t>
      </w:r>
    </w:p>
    <w:sectPr>
      <w:headerReference r:id="rId8" w:type="default"/>
      <w:footerReference r:id="rId9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MstNEgW9ueXw990K45+WKz4zw==">CgMxLjA4AHIhMUhCS1VzTHFXNlJnOWZtSnZxaHZteWVZaWh4NmstZmJJ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