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z507636s76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Ambiente de pruebas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ambiente de pruebas corresponde al entorno controlado en el cual se ejecutarán las validaciones funcionales y no funcionales del sistema “Sistema Web Repuestos Full Cars”, con el objetivo de verificar que las funcionalidades implementadas cumplen con los requerimientos definidos y los criterios de aceptación establecidos.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ambiente permite simular condiciones reales de uso del sistema, facilitando la detección de errores y asegurando la calidad del producto antes de su entrega final.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5su9v59tqm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Entorno de ejecución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probado en un entorno web accesible mediante navegador, considerando: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Navegadores compatibles: Google Chrome.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Dispositivos: computadores de escritorio.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operativo: Windows 10 o superior.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egru28wnp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Ambientes definidos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los siguientes ambientes: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Entorno de desarrollo (Development):</w:t>
      </w:r>
      <w:r w:rsidDel="00000000" w:rsidR="00000000" w:rsidRPr="00000000">
        <w:rPr>
          <w:rtl w:val="0"/>
        </w:rPr>
        <w:t xml:space="preserve"> utilizado para la implementación y pruebas iniciales por parte del equipo de desarrollo.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Entorno de pruebas (Testing):</w:t>
      </w:r>
      <w:r w:rsidDel="00000000" w:rsidR="00000000" w:rsidRPr="00000000">
        <w:rPr>
          <w:rtl w:val="0"/>
        </w:rPr>
        <w:t xml:space="preserve"> utilizado para validar las funcionalidades del sistema en base a los criterios de aceptación definidos.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wy887le62m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Datos de prueba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utilizarán datos simulados para ejecutar las pruebas, tales como: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Productos de distintas categorías.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Usuarios ficticios (cliente y administrador).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de compras simuladas.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Diferentes niveles de stock (disponible, bajo stock, sin stock).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akftsvvoi6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Tipos de pruebas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ejecutarán los siguientes tipos de pruebas: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funcionales.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usabilidad.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validación de datos.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responsividad.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pwbhvsnam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1f5hdfcmmj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Gestión de errores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detectados durante las pruebas serán registrados y documentados, indicando su descripción, causa y nivel de impacto, con el fin de gestionar su corrección de manera oportuna.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29zvcbw26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Criterios de aprobación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será considerada aprobada cuando cumpla con los criterios de aceptación definidos, no presente errores críticos y funcione correctamente en el ambiente de pruebas.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NMVUnFr7ip764hEMmMjsfr2dg==">CgMxLjAyDmgubHo1MDc2MzZzNzZ2Mg5oLnQ1c3U5djU5dHFteDIOaC5nZWdydTI4d25wMjAyDmguc3d5ODg3bGU2Mm1oMg5oLmhha2Z0c3Z2b2k2dzIOaC50N3B3Ymh2c25hbTUyDmguazFmNWhkZmNtbWo0Mg5oLmsyOXp2Y2J3MjZoYzgAciExS2lFM1J1bUNDLUJLdjF1S2xCSjNUMXFCT1RmWlNwam8=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