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Prof. Dr. Dirk Eisenbiegler</w:t>
            </w:r>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Lukas Brausch</w:t>
            </w:r>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093598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0935989"/>
      <w:r w:rsidRPr="00992A1D">
        <w:lastRenderedPageBreak/>
        <w:t>Inhaltsverzeichnis</w:t>
      </w:r>
      <w:bookmarkEnd w:id="4"/>
      <w:bookmarkEnd w:id="5"/>
      <w:bookmarkEnd w:id="6"/>
      <w:bookmarkEnd w:id="7"/>
    </w:p>
    <w:p w14:paraId="54B085F4" w14:textId="77777777" w:rsidR="004C3AE2" w:rsidRDefault="004C3AE2" w:rsidP="004C3AE2"/>
    <w:p w14:paraId="3F7E5F85" w14:textId="7BB1956E" w:rsidR="003A067F"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0935988" w:history="1">
        <w:r w:rsidR="003A067F" w:rsidRPr="007A1796">
          <w:rPr>
            <w:rStyle w:val="Hyperlink"/>
            <w:noProof/>
          </w:rPr>
          <w:t>Abstract</w:t>
        </w:r>
        <w:r w:rsidR="003A067F">
          <w:rPr>
            <w:noProof/>
            <w:webHidden/>
          </w:rPr>
          <w:tab/>
        </w:r>
        <w:r w:rsidR="003A067F">
          <w:rPr>
            <w:noProof/>
            <w:webHidden/>
          </w:rPr>
          <w:fldChar w:fldCharType="begin"/>
        </w:r>
        <w:r w:rsidR="003A067F">
          <w:rPr>
            <w:noProof/>
            <w:webHidden/>
          </w:rPr>
          <w:instrText xml:space="preserve"> PAGEREF _Toc60935988 \h </w:instrText>
        </w:r>
        <w:r w:rsidR="003A067F">
          <w:rPr>
            <w:noProof/>
            <w:webHidden/>
          </w:rPr>
        </w:r>
        <w:r w:rsidR="003A067F">
          <w:rPr>
            <w:noProof/>
            <w:webHidden/>
          </w:rPr>
          <w:fldChar w:fldCharType="separate"/>
        </w:r>
        <w:r w:rsidR="003A067F">
          <w:rPr>
            <w:noProof/>
            <w:webHidden/>
          </w:rPr>
          <w:t>II</w:t>
        </w:r>
        <w:r w:rsidR="003A067F">
          <w:rPr>
            <w:noProof/>
            <w:webHidden/>
          </w:rPr>
          <w:fldChar w:fldCharType="end"/>
        </w:r>
      </w:hyperlink>
    </w:p>
    <w:p w14:paraId="6E233D37" w14:textId="0C1906FE" w:rsidR="003A067F" w:rsidRDefault="00CF61BA">
      <w:pPr>
        <w:pStyle w:val="Verzeichnis1"/>
        <w:tabs>
          <w:tab w:val="right" w:leader="dot" w:pos="9060"/>
        </w:tabs>
        <w:rPr>
          <w:rFonts w:eastAsiaTheme="minorEastAsia"/>
          <w:noProof/>
          <w:sz w:val="22"/>
          <w:lang w:eastAsia="de-DE"/>
        </w:rPr>
      </w:pPr>
      <w:hyperlink w:anchor="_Toc60935989" w:history="1">
        <w:r w:rsidR="003A067F" w:rsidRPr="007A1796">
          <w:rPr>
            <w:rStyle w:val="Hyperlink"/>
            <w:noProof/>
          </w:rPr>
          <w:t>Inhaltsverzeichnis</w:t>
        </w:r>
        <w:r w:rsidR="003A067F">
          <w:rPr>
            <w:noProof/>
            <w:webHidden/>
          </w:rPr>
          <w:tab/>
        </w:r>
        <w:r w:rsidR="003A067F">
          <w:rPr>
            <w:noProof/>
            <w:webHidden/>
          </w:rPr>
          <w:fldChar w:fldCharType="begin"/>
        </w:r>
        <w:r w:rsidR="003A067F">
          <w:rPr>
            <w:noProof/>
            <w:webHidden/>
          </w:rPr>
          <w:instrText xml:space="preserve"> PAGEREF _Toc60935989 \h </w:instrText>
        </w:r>
        <w:r w:rsidR="003A067F">
          <w:rPr>
            <w:noProof/>
            <w:webHidden/>
          </w:rPr>
        </w:r>
        <w:r w:rsidR="003A067F">
          <w:rPr>
            <w:noProof/>
            <w:webHidden/>
          </w:rPr>
          <w:fldChar w:fldCharType="separate"/>
        </w:r>
        <w:r w:rsidR="003A067F">
          <w:rPr>
            <w:noProof/>
            <w:webHidden/>
          </w:rPr>
          <w:t>III</w:t>
        </w:r>
        <w:r w:rsidR="003A067F">
          <w:rPr>
            <w:noProof/>
            <w:webHidden/>
          </w:rPr>
          <w:fldChar w:fldCharType="end"/>
        </w:r>
      </w:hyperlink>
    </w:p>
    <w:p w14:paraId="58F06742" w14:textId="6031FD2C" w:rsidR="003A067F" w:rsidRDefault="00CF61BA">
      <w:pPr>
        <w:pStyle w:val="Verzeichnis1"/>
        <w:tabs>
          <w:tab w:val="left" w:pos="480"/>
          <w:tab w:val="right" w:leader="dot" w:pos="9060"/>
        </w:tabs>
        <w:rPr>
          <w:rFonts w:eastAsiaTheme="minorEastAsia"/>
          <w:noProof/>
          <w:sz w:val="22"/>
          <w:lang w:eastAsia="de-DE"/>
        </w:rPr>
      </w:pPr>
      <w:hyperlink w:anchor="_Toc60935990" w:history="1">
        <w:r w:rsidR="003A067F" w:rsidRPr="007A1796">
          <w:rPr>
            <w:rStyle w:val="Hyperlink"/>
            <w:noProof/>
          </w:rPr>
          <w:t>1</w:t>
        </w:r>
        <w:r w:rsidR="003A067F">
          <w:rPr>
            <w:rFonts w:eastAsiaTheme="minorEastAsia"/>
            <w:noProof/>
            <w:sz w:val="22"/>
            <w:lang w:eastAsia="de-DE"/>
          </w:rPr>
          <w:tab/>
        </w:r>
        <w:r w:rsidR="003A067F" w:rsidRPr="007A1796">
          <w:rPr>
            <w:rStyle w:val="Hyperlink"/>
            <w:noProof/>
          </w:rPr>
          <w:t>Einleitung</w:t>
        </w:r>
        <w:r w:rsidR="003A067F">
          <w:rPr>
            <w:noProof/>
            <w:webHidden/>
          </w:rPr>
          <w:tab/>
        </w:r>
        <w:r w:rsidR="003A067F">
          <w:rPr>
            <w:noProof/>
            <w:webHidden/>
          </w:rPr>
          <w:fldChar w:fldCharType="begin"/>
        </w:r>
        <w:r w:rsidR="003A067F">
          <w:rPr>
            <w:noProof/>
            <w:webHidden/>
          </w:rPr>
          <w:instrText xml:space="preserve"> PAGEREF _Toc60935990 \h </w:instrText>
        </w:r>
        <w:r w:rsidR="003A067F">
          <w:rPr>
            <w:noProof/>
            <w:webHidden/>
          </w:rPr>
        </w:r>
        <w:r w:rsidR="003A067F">
          <w:rPr>
            <w:noProof/>
            <w:webHidden/>
          </w:rPr>
          <w:fldChar w:fldCharType="separate"/>
        </w:r>
        <w:r w:rsidR="003A067F">
          <w:rPr>
            <w:noProof/>
            <w:webHidden/>
          </w:rPr>
          <w:t>1</w:t>
        </w:r>
        <w:r w:rsidR="003A067F">
          <w:rPr>
            <w:noProof/>
            <w:webHidden/>
          </w:rPr>
          <w:fldChar w:fldCharType="end"/>
        </w:r>
      </w:hyperlink>
    </w:p>
    <w:p w14:paraId="19B6279F" w14:textId="0E941EC6" w:rsidR="003A067F" w:rsidRDefault="00CF61BA">
      <w:pPr>
        <w:pStyle w:val="Verzeichnis1"/>
        <w:tabs>
          <w:tab w:val="left" w:pos="480"/>
          <w:tab w:val="right" w:leader="dot" w:pos="9060"/>
        </w:tabs>
        <w:rPr>
          <w:rFonts w:eastAsiaTheme="minorEastAsia"/>
          <w:noProof/>
          <w:sz w:val="22"/>
          <w:lang w:eastAsia="de-DE"/>
        </w:rPr>
      </w:pPr>
      <w:hyperlink w:anchor="_Toc60935991" w:history="1">
        <w:r w:rsidR="003A067F" w:rsidRPr="007A1796">
          <w:rPr>
            <w:rStyle w:val="Hyperlink"/>
            <w:noProof/>
          </w:rPr>
          <w:t>2</w:t>
        </w:r>
        <w:r w:rsidR="003A067F">
          <w:rPr>
            <w:rFonts w:eastAsiaTheme="minorEastAsia"/>
            <w:noProof/>
            <w:sz w:val="22"/>
            <w:lang w:eastAsia="de-DE"/>
          </w:rPr>
          <w:tab/>
        </w:r>
        <w:r w:rsidR="003A067F" w:rsidRPr="007A1796">
          <w:rPr>
            <w:rStyle w:val="Hyperlink"/>
            <w:noProof/>
          </w:rPr>
          <w:t>Physikalische Grundlagen und Begriffe</w:t>
        </w:r>
        <w:r w:rsidR="003A067F">
          <w:rPr>
            <w:noProof/>
            <w:webHidden/>
          </w:rPr>
          <w:tab/>
        </w:r>
        <w:r w:rsidR="003A067F">
          <w:rPr>
            <w:noProof/>
            <w:webHidden/>
          </w:rPr>
          <w:fldChar w:fldCharType="begin"/>
        </w:r>
        <w:r w:rsidR="003A067F">
          <w:rPr>
            <w:noProof/>
            <w:webHidden/>
          </w:rPr>
          <w:instrText xml:space="preserve"> PAGEREF _Toc60935991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7C1AADAA" w14:textId="56EE0B39" w:rsidR="003A067F" w:rsidRDefault="00CF61BA">
      <w:pPr>
        <w:pStyle w:val="Verzeichnis2"/>
        <w:tabs>
          <w:tab w:val="left" w:pos="880"/>
          <w:tab w:val="right" w:leader="dot" w:pos="9060"/>
        </w:tabs>
        <w:rPr>
          <w:rFonts w:eastAsiaTheme="minorEastAsia"/>
          <w:noProof/>
          <w:sz w:val="22"/>
          <w:lang w:eastAsia="de-DE"/>
        </w:rPr>
      </w:pPr>
      <w:hyperlink w:anchor="_Toc60935992" w:history="1">
        <w:r w:rsidR="003A067F" w:rsidRPr="007A1796">
          <w:rPr>
            <w:rStyle w:val="Hyperlink"/>
            <w:noProof/>
          </w:rPr>
          <w:t>2.1</w:t>
        </w:r>
        <w:r w:rsidR="003A067F">
          <w:rPr>
            <w:rFonts w:eastAsiaTheme="minorEastAsia"/>
            <w:noProof/>
            <w:sz w:val="22"/>
            <w:lang w:eastAsia="de-DE"/>
          </w:rPr>
          <w:tab/>
        </w:r>
        <w:r w:rsidR="003A067F" w:rsidRPr="007A1796">
          <w:rPr>
            <w:rStyle w:val="Hyperlink"/>
            <w:noProof/>
          </w:rPr>
          <w:t>Inertialsystem</w:t>
        </w:r>
        <w:r w:rsidR="003A067F">
          <w:rPr>
            <w:noProof/>
            <w:webHidden/>
          </w:rPr>
          <w:tab/>
        </w:r>
        <w:r w:rsidR="003A067F">
          <w:rPr>
            <w:noProof/>
            <w:webHidden/>
          </w:rPr>
          <w:fldChar w:fldCharType="begin"/>
        </w:r>
        <w:r w:rsidR="003A067F">
          <w:rPr>
            <w:noProof/>
            <w:webHidden/>
          </w:rPr>
          <w:instrText xml:space="preserve"> PAGEREF _Toc60935992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268547B9" w14:textId="315C09E2" w:rsidR="003A067F" w:rsidRDefault="00CF61BA">
      <w:pPr>
        <w:pStyle w:val="Verzeichnis2"/>
        <w:tabs>
          <w:tab w:val="left" w:pos="880"/>
          <w:tab w:val="right" w:leader="dot" w:pos="9060"/>
        </w:tabs>
        <w:rPr>
          <w:rFonts w:eastAsiaTheme="minorEastAsia"/>
          <w:noProof/>
          <w:sz w:val="22"/>
          <w:lang w:eastAsia="de-DE"/>
        </w:rPr>
      </w:pPr>
      <w:hyperlink w:anchor="_Toc60935993" w:history="1">
        <w:r w:rsidR="003A067F" w:rsidRPr="007A1796">
          <w:rPr>
            <w:rStyle w:val="Hyperlink"/>
            <w:noProof/>
          </w:rPr>
          <w:t>2.2</w:t>
        </w:r>
        <w:r w:rsidR="003A067F">
          <w:rPr>
            <w:rFonts w:eastAsiaTheme="minorEastAsia"/>
            <w:noProof/>
            <w:sz w:val="22"/>
            <w:lang w:eastAsia="de-DE"/>
          </w:rPr>
          <w:tab/>
        </w:r>
        <w:r w:rsidR="003A067F" w:rsidRPr="007A1796">
          <w:rPr>
            <w:rStyle w:val="Hyperlink"/>
            <w:noProof/>
          </w:rPr>
          <w:t>Translatorische Bewegung</w:t>
        </w:r>
        <w:r w:rsidR="003A067F">
          <w:rPr>
            <w:noProof/>
            <w:webHidden/>
          </w:rPr>
          <w:tab/>
        </w:r>
        <w:r w:rsidR="003A067F">
          <w:rPr>
            <w:noProof/>
            <w:webHidden/>
          </w:rPr>
          <w:fldChar w:fldCharType="begin"/>
        </w:r>
        <w:r w:rsidR="003A067F">
          <w:rPr>
            <w:noProof/>
            <w:webHidden/>
          </w:rPr>
          <w:instrText xml:space="preserve"> PAGEREF _Toc60935993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621D4C83" w14:textId="67767DA9" w:rsidR="003A067F" w:rsidRDefault="00CF61BA">
      <w:pPr>
        <w:pStyle w:val="Verzeichnis3"/>
        <w:tabs>
          <w:tab w:val="left" w:pos="1320"/>
          <w:tab w:val="right" w:leader="dot" w:pos="9060"/>
        </w:tabs>
        <w:rPr>
          <w:rFonts w:eastAsiaTheme="minorEastAsia"/>
          <w:noProof/>
          <w:sz w:val="22"/>
          <w:lang w:eastAsia="de-DE"/>
        </w:rPr>
      </w:pPr>
      <w:hyperlink w:anchor="_Toc60935994" w:history="1">
        <w:r w:rsidR="003A067F" w:rsidRPr="007A1796">
          <w:rPr>
            <w:rStyle w:val="Hyperlink"/>
            <w:noProof/>
          </w:rPr>
          <w:t>2.2.1</w:t>
        </w:r>
        <w:r w:rsidR="003A067F">
          <w:rPr>
            <w:rFonts w:eastAsiaTheme="minorEastAsia"/>
            <w:noProof/>
            <w:sz w:val="22"/>
            <w:lang w:eastAsia="de-DE"/>
          </w:rPr>
          <w:tab/>
        </w:r>
        <w:r w:rsidR="003A067F" w:rsidRPr="007A1796">
          <w:rPr>
            <w:rStyle w:val="Hyperlink"/>
            <w:noProof/>
          </w:rPr>
          <w:t>Kinematik der Translation</w:t>
        </w:r>
        <w:r w:rsidR="003A067F">
          <w:rPr>
            <w:noProof/>
            <w:webHidden/>
          </w:rPr>
          <w:tab/>
        </w:r>
        <w:r w:rsidR="003A067F">
          <w:rPr>
            <w:noProof/>
            <w:webHidden/>
          </w:rPr>
          <w:fldChar w:fldCharType="begin"/>
        </w:r>
        <w:r w:rsidR="003A067F">
          <w:rPr>
            <w:noProof/>
            <w:webHidden/>
          </w:rPr>
          <w:instrText xml:space="preserve"> PAGEREF _Toc60935994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190D224C" w14:textId="44D0D123" w:rsidR="003A067F" w:rsidRDefault="00CF61BA">
      <w:pPr>
        <w:pStyle w:val="Verzeichnis3"/>
        <w:tabs>
          <w:tab w:val="left" w:pos="1320"/>
          <w:tab w:val="right" w:leader="dot" w:pos="9060"/>
        </w:tabs>
        <w:rPr>
          <w:rFonts w:eastAsiaTheme="minorEastAsia"/>
          <w:noProof/>
          <w:sz w:val="22"/>
          <w:lang w:eastAsia="de-DE"/>
        </w:rPr>
      </w:pPr>
      <w:hyperlink w:anchor="_Toc60935995" w:history="1">
        <w:r w:rsidR="003A067F" w:rsidRPr="007A1796">
          <w:rPr>
            <w:rStyle w:val="Hyperlink"/>
            <w:noProof/>
          </w:rPr>
          <w:t>2.2.2</w:t>
        </w:r>
        <w:r w:rsidR="003A067F">
          <w:rPr>
            <w:rFonts w:eastAsiaTheme="minorEastAsia"/>
            <w:noProof/>
            <w:sz w:val="22"/>
            <w:lang w:eastAsia="de-DE"/>
          </w:rPr>
          <w:tab/>
        </w:r>
        <w:r w:rsidR="003A067F" w:rsidRPr="007A1796">
          <w:rPr>
            <w:rStyle w:val="Hyperlink"/>
            <w:noProof/>
          </w:rPr>
          <w:t>Masse</w:t>
        </w:r>
        <w:r w:rsidR="003A067F">
          <w:rPr>
            <w:noProof/>
            <w:webHidden/>
          </w:rPr>
          <w:tab/>
        </w:r>
        <w:r w:rsidR="003A067F">
          <w:rPr>
            <w:noProof/>
            <w:webHidden/>
          </w:rPr>
          <w:fldChar w:fldCharType="begin"/>
        </w:r>
        <w:r w:rsidR="003A067F">
          <w:rPr>
            <w:noProof/>
            <w:webHidden/>
          </w:rPr>
          <w:instrText xml:space="preserve"> PAGEREF _Toc60935995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27E975E2" w14:textId="63CF84B5" w:rsidR="003A067F" w:rsidRDefault="00CF61BA">
      <w:pPr>
        <w:pStyle w:val="Verzeichnis3"/>
        <w:tabs>
          <w:tab w:val="left" w:pos="1320"/>
          <w:tab w:val="right" w:leader="dot" w:pos="9060"/>
        </w:tabs>
        <w:rPr>
          <w:rFonts w:eastAsiaTheme="minorEastAsia"/>
          <w:noProof/>
          <w:sz w:val="22"/>
          <w:lang w:eastAsia="de-DE"/>
        </w:rPr>
      </w:pPr>
      <w:hyperlink w:anchor="_Toc60935996" w:history="1">
        <w:r w:rsidR="003A067F" w:rsidRPr="007A1796">
          <w:rPr>
            <w:rStyle w:val="Hyperlink"/>
            <w:noProof/>
          </w:rPr>
          <w:t>2.2.3</w:t>
        </w:r>
        <w:r w:rsidR="003A067F">
          <w:rPr>
            <w:rFonts w:eastAsiaTheme="minorEastAsia"/>
            <w:noProof/>
            <w:sz w:val="22"/>
            <w:lang w:eastAsia="de-DE"/>
          </w:rPr>
          <w:tab/>
        </w:r>
        <w:r w:rsidR="003A067F" w:rsidRPr="007A1796">
          <w:rPr>
            <w:rStyle w:val="Hyperlink"/>
            <w:noProof/>
          </w:rPr>
          <w:t>Kraft</w:t>
        </w:r>
        <w:r w:rsidR="003A067F">
          <w:rPr>
            <w:noProof/>
            <w:webHidden/>
          </w:rPr>
          <w:tab/>
        </w:r>
        <w:r w:rsidR="003A067F">
          <w:rPr>
            <w:noProof/>
            <w:webHidden/>
          </w:rPr>
          <w:fldChar w:fldCharType="begin"/>
        </w:r>
        <w:r w:rsidR="003A067F">
          <w:rPr>
            <w:noProof/>
            <w:webHidden/>
          </w:rPr>
          <w:instrText xml:space="preserve"> PAGEREF _Toc60935996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425C2263" w14:textId="51CBDB36" w:rsidR="003A067F" w:rsidRDefault="00CF61BA">
      <w:pPr>
        <w:pStyle w:val="Verzeichnis3"/>
        <w:tabs>
          <w:tab w:val="left" w:pos="1320"/>
          <w:tab w:val="right" w:leader="dot" w:pos="9060"/>
        </w:tabs>
        <w:rPr>
          <w:rFonts w:eastAsiaTheme="minorEastAsia"/>
          <w:noProof/>
          <w:sz w:val="22"/>
          <w:lang w:eastAsia="de-DE"/>
        </w:rPr>
      </w:pPr>
      <w:hyperlink w:anchor="_Toc60935997" w:history="1">
        <w:r w:rsidR="003A067F" w:rsidRPr="007A1796">
          <w:rPr>
            <w:rStyle w:val="Hyperlink"/>
            <w:noProof/>
          </w:rPr>
          <w:t>2.2.4</w:t>
        </w:r>
        <w:r w:rsidR="003A067F">
          <w:rPr>
            <w:rFonts w:eastAsiaTheme="minorEastAsia"/>
            <w:noProof/>
            <w:sz w:val="22"/>
            <w:lang w:eastAsia="de-DE"/>
          </w:rPr>
          <w:tab/>
        </w:r>
        <w:r w:rsidR="003A067F" w:rsidRPr="007A1796">
          <w:rPr>
            <w:rStyle w:val="Hyperlink"/>
            <w:noProof/>
          </w:rPr>
          <w:t>Impuls</w:t>
        </w:r>
        <w:r w:rsidR="003A067F">
          <w:rPr>
            <w:noProof/>
            <w:webHidden/>
          </w:rPr>
          <w:tab/>
        </w:r>
        <w:r w:rsidR="003A067F">
          <w:rPr>
            <w:noProof/>
            <w:webHidden/>
          </w:rPr>
          <w:fldChar w:fldCharType="begin"/>
        </w:r>
        <w:r w:rsidR="003A067F">
          <w:rPr>
            <w:noProof/>
            <w:webHidden/>
          </w:rPr>
          <w:instrText xml:space="preserve"> PAGEREF _Toc60935997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63A00E26" w14:textId="5FA15926" w:rsidR="003A067F" w:rsidRDefault="00CF61BA">
      <w:pPr>
        <w:pStyle w:val="Verzeichnis3"/>
        <w:tabs>
          <w:tab w:val="left" w:pos="1320"/>
          <w:tab w:val="right" w:leader="dot" w:pos="9060"/>
        </w:tabs>
        <w:rPr>
          <w:rFonts w:eastAsiaTheme="minorEastAsia"/>
          <w:noProof/>
          <w:sz w:val="22"/>
          <w:lang w:eastAsia="de-DE"/>
        </w:rPr>
      </w:pPr>
      <w:hyperlink w:anchor="_Toc60935998" w:history="1">
        <w:r w:rsidR="003A067F" w:rsidRPr="007A1796">
          <w:rPr>
            <w:rStyle w:val="Hyperlink"/>
            <w:noProof/>
          </w:rPr>
          <w:t>2.2.5</w:t>
        </w:r>
        <w:r w:rsidR="003A067F">
          <w:rPr>
            <w:rFonts w:eastAsiaTheme="minorEastAsia"/>
            <w:noProof/>
            <w:sz w:val="22"/>
            <w:lang w:eastAsia="de-DE"/>
          </w:rPr>
          <w:tab/>
        </w:r>
        <w:r w:rsidR="003A067F" w:rsidRPr="007A1796">
          <w:rPr>
            <w:rStyle w:val="Hyperlink"/>
            <w:noProof/>
          </w:rPr>
          <w:t>Kraftstoß</w:t>
        </w:r>
        <w:r w:rsidR="003A067F">
          <w:rPr>
            <w:noProof/>
            <w:webHidden/>
          </w:rPr>
          <w:tab/>
        </w:r>
        <w:r w:rsidR="003A067F">
          <w:rPr>
            <w:noProof/>
            <w:webHidden/>
          </w:rPr>
          <w:fldChar w:fldCharType="begin"/>
        </w:r>
        <w:r w:rsidR="003A067F">
          <w:rPr>
            <w:noProof/>
            <w:webHidden/>
          </w:rPr>
          <w:instrText xml:space="preserve"> PAGEREF _Toc60935998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E4BAE03" w14:textId="7FBA4EF9" w:rsidR="003A067F" w:rsidRDefault="00CF61BA">
      <w:pPr>
        <w:pStyle w:val="Verzeichnis3"/>
        <w:tabs>
          <w:tab w:val="left" w:pos="1320"/>
          <w:tab w:val="right" w:leader="dot" w:pos="9060"/>
        </w:tabs>
        <w:rPr>
          <w:rFonts w:eastAsiaTheme="minorEastAsia"/>
          <w:noProof/>
          <w:sz w:val="22"/>
          <w:lang w:eastAsia="de-DE"/>
        </w:rPr>
      </w:pPr>
      <w:hyperlink w:anchor="_Toc60935999" w:history="1">
        <w:r w:rsidR="003A067F" w:rsidRPr="007A1796">
          <w:rPr>
            <w:rStyle w:val="Hyperlink"/>
            <w:noProof/>
          </w:rPr>
          <w:t>2.2.6</w:t>
        </w:r>
        <w:r w:rsidR="003A067F">
          <w:rPr>
            <w:rFonts w:eastAsiaTheme="minorEastAsia"/>
            <w:noProof/>
            <w:sz w:val="22"/>
            <w:lang w:eastAsia="de-DE"/>
          </w:rPr>
          <w:tab/>
        </w:r>
        <w:r w:rsidR="003A067F" w:rsidRPr="007A1796">
          <w:rPr>
            <w:rStyle w:val="Hyperlink"/>
            <w:noProof/>
          </w:rPr>
          <w:t>Translationsbewegungsenergie</w:t>
        </w:r>
        <w:r w:rsidR="003A067F">
          <w:rPr>
            <w:noProof/>
            <w:webHidden/>
          </w:rPr>
          <w:tab/>
        </w:r>
        <w:r w:rsidR="003A067F">
          <w:rPr>
            <w:noProof/>
            <w:webHidden/>
          </w:rPr>
          <w:fldChar w:fldCharType="begin"/>
        </w:r>
        <w:r w:rsidR="003A067F">
          <w:rPr>
            <w:noProof/>
            <w:webHidden/>
          </w:rPr>
          <w:instrText xml:space="preserve"> PAGEREF _Toc60935999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85F5347" w14:textId="1389F905" w:rsidR="003A067F" w:rsidRDefault="00CF61BA">
      <w:pPr>
        <w:pStyle w:val="Verzeichnis3"/>
        <w:tabs>
          <w:tab w:val="left" w:pos="1320"/>
          <w:tab w:val="right" w:leader="dot" w:pos="9060"/>
        </w:tabs>
        <w:rPr>
          <w:rFonts w:eastAsiaTheme="minorEastAsia"/>
          <w:noProof/>
          <w:sz w:val="22"/>
          <w:lang w:eastAsia="de-DE"/>
        </w:rPr>
      </w:pPr>
      <w:hyperlink w:anchor="_Toc60936000" w:history="1">
        <w:r w:rsidR="003A067F" w:rsidRPr="007A1796">
          <w:rPr>
            <w:rStyle w:val="Hyperlink"/>
            <w:noProof/>
          </w:rPr>
          <w:t>2.2.7</w:t>
        </w:r>
        <w:r w:rsidR="003A067F">
          <w:rPr>
            <w:rFonts w:eastAsiaTheme="minorEastAsia"/>
            <w:noProof/>
            <w:sz w:val="22"/>
            <w:lang w:eastAsia="de-DE"/>
          </w:rPr>
          <w:tab/>
        </w:r>
        <w:r w:rsidR="003A067F" w:rsidRPr="007A1796">
          <w:rPr>
            <w:rStyle w:val="Hyperlink"/>
            <w:noProof/>
          </w:rPr>
          <w:t>Impulssatz</w:t>
        </w:r>
        <w:r w:rsidR="003A067F">
          <w:rPr>
            <w:noProof/>
            <w:webHidden/>
          </w:rPr>
          <w:tab/>
        </w:r>
        <w:r w:rsidR="003A067F">
          <w:rPr>
            <w:noProof/>
            <w:webHidden/>
          </w:rPr>
          <w:fldChar w:fldCharType="begin"/>
        </w:r>
        <w:r w:rsidR="003A067F">
          <w:rPr>
            <w:noProof/>
            <w:webHidden/>
          </w:rPr>
          <w:instrText xml:space="preserve"> PAGEREF _Toc60936000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C0A8862" w14:textId="3BD77EE6" w:rsidR="003A067F" w:rsidRDefault="00CF61BA">
      <w:pPr>
        <w:pStyle w:val="Verzeichnis2"/>
        <w:tabs>
          <w:tab w:val="left" w:pos="880"/>
          <w:tab w:val="right" w:leader="dot" w:pos="9060"/>
        </w:tabs>
        <w:rPr>
          <w:rFonts w:eastAsiaTheme="minorEastAsia"/>
          <w:noProof/>
          <w:sz w:val="22"/>
          <w:lang w:eastAsia="de-DE"/>
        </w:rPr>
      </w:pPr>
      <w:hyperlink w:anchor="_Toc60936001" w:history="1">
        <w:r w:rsidR="003A067F" w:rsidRPr="007A1796">
          <w:rPr>
            <w:rStyle w:val="Hyperlink"/>
            <w:noProof/>
          </w:rPr>
          <w:t>2.3</w:t>
        </w:r>
        <w:r w:rsidR="003A067F">
          <w:rPr>
            <w:rFonts w:eastAsiaTheme="minorEastAsia"/>
            <w:noProof/>
            <w:sz w:val="22"/>
            <w:lang w:eastAsia="de-DE"/>
          </w:rPr>
          <w:tab/>
        </w:r>
        <w:r w:rsidR="003A067F" w:rsidRPr="007A1796">
          <w:rPr>
            <w:rStyle w:val="Hyperlink"/>
            <w:noProof/>
          </w:rPr>
          <w:t>Punktmasse</w:t>
        </w:r>
        <w:r w:rsidR="003A067F">
          <w:rPr>
            <w:noProof/>
            <w:webHidden/>
          </w:rPr>
          <w:tab/>
        </w:r>
        <w:r w:rsidR="003A067F">
          <w:rPr>
            <w:noProof/>
            <w:webHidden/>
          </w:rPr>
          <w:fldChar w:fldCharType="begin"/>
        </w:r>
        <w:r w:rsidR="003A067F">
          <w:rPr>
            <w:noProof/>
            <w:webHidden/>
          </w:rPr>
          <w:instrText xml:space="preserve"> PAGEREF _Toc60936001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B1EFD47" w14:textId="082D1F1B" w:rsidR="003A067F" w:rsidRDefault="00CF61BA">
      <w:pPr>
        <w:pStyle w:val="Verzeichnis2"/>
        <w:tabs>
          <w:tab w:val="left" w:pos="880"/>
          <w:tab w:val="right" w:leader="dot" w:pos="9060"/>
        </w:tabs>
        <w:rPr>
          <w:rFonts w:eastAsiaTheme="minorEastAsia"/>
          <w:noProof/>
          <w:sz w:val="22"/>
          <w:lang w:eastAsia="de-DE"/>
        </w:rPr>
      </w:pPr>
      <w:hyperlink w:anchor="_Toc60936002" w:history="1">
        <w:r w:rsidR="003A067F" w:rsidRPr="007A1796">
          <w:rPr>
            <w:rStyle w:val="Hyperlink"/>
            <w:noProof/>
          </w:rPr>
          <w:t>2.4</w:t>
        </w:r>
        <w:r w:rsidR="003A067F">
          <w:rPr>
            <w:rFonts w:eastAsiaTheme="minorEastAsia"/>
            <w:noProof/>
            <w:sz w:val="22"/>
            <w:lang w:eastAsia="de-DE"/>
          </w:rPr>
          <w:tab/>
        </w:r>
        <w:r w:rsidR="003A067F" w:rsidRPr="007A1796">
          <w:rPr>
            <w:rStyle w:val="Hyperlink"/>
            <w:noProof/>
          </w:rPr>
          <w:t>Rotationsbewegung</w:t>
        </w:r>
        <w:r w:rsidR="003A067F">
          <w:rPr>
            <w:noProof/>
            <w:webHidden/>
          </w:rPr>
          <w:tab/>
        </w:r>
        <w:r w:rsidR="003A067F">
          <w:rPr>
            <w:noProof/>
            <w:webHidden/>
          </w:rPr>
          <w:fldChar w:fldCharType="begin"/>
        </w:r>
        <w:r w:rsidR="003A067F">
          <w:rPr>
            <w:noProof/>
            <w:webHidden/>
          </w:rPr>
          <w:instrText xml:space="preserve"> PAGEREF _Toc60936002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7EE77949" w14:textId="2E0FD7D4" w:rsidR="003A067F" w:rsidRDefault="00CF61BA">
      <w:pPr>
        <w:pStyle w:val="Verzeichnis3"/>
        <w:tabs>
          <w:tab w:val="left" w:pos="1320"/>
          <w:tab w:val="right" w:leader="dot" w:pos="9060"/>
        </w:tabs>
        <w:rPr>
          <w:rFonts w:eastAsiaTheme="minorEastAsia"/>
          <w:noProof/>
          <w:sz w:val="22"/>
          <w:lang w:eastAsia="de-DE"/>
        </w:rPr>
      </w:pPr>
      <w:hyperlink w:anchor="_Toc60936003" w:history="1">
        <w:r w:rsidR="003A067F" w:rsidRPr="007A1796">
          <w:rPr>
            <w:rStyle w:val="Hyperlink"/>
            <w:noProof/>
          </w:rPr>
          <w:t>2.4.1</w:t>
        </w:r>
        <w:r w:rsidR="003A067F">
          <w:rPr>
            <w:rFonts w:eastAsiaTheme="minorEastAsia"/>
            <w:noProof/>
            <w:sz w:val="22"/>
            <w:lang w:eastAsia="de-DE"/>
          </w:rPr>
          <w:tab/>
        </w:r>
        <w:r w:rsidR="003A067F" w:rsidRPr="007A1796">
          <w:rPr>
            <w:rStyle w:val="Hyperlink"/>
            <w:noProof/>
          </w:rPr>
          <w:t>Kinematik der Rotation</w:t>
        </w:r>
        <w:r w:rsidR="003A067F">
          <w:rPr>
            <w:noProof/>
            <w:webHidden/>
          </w:rPr>
          <w:tab/>
        </w:r>
        <w:r w:rsidR="003A067F">
          <w:rPr>
            <w:noProof/>
            <w:webHidden/>
          </w:rPr>
          <w:fldChar w:fldCharType="begin"/>
        </w:r>
        <w:r w:rsidR="003A067F">
          <w:rPr>
            <w:noProof/>
            <w:webHidden/>
          </w:rPr>
          <w:instrText xml:space="preserve"> PAGEREF _Toc60936003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1124E653" w14:textId="4603688D" w:rsidR="003A067F" w:rsidRDefault="00CF61BA">
      <w:pPr>
        <w:pStyle w:val="Verzeichnis3"/>
        <w:tabs>
          <w:tab w:val="left" w:pos="1320"/>
          <w:tab w:val="right" w:leader="dot" w:pos="9060"/>
        </w:tabs>
        <w:rPr>
          <w:rFonts w:eastAsiaTheme="minorEastAsia"/>
          <w:noProof/>
          <w:sz w:val="22"/>
          <w:lang w:eastAsia="de-DE"/>
        </w:rPr>
      </w:pPr>
      <w:hyperlink w:anchor="_Toc60936004" w:history="1">
        <w:r w:rsidR="003A067F" w:rsidRPr="007A1796">
          <w:rPr>
            <w:rStyle w:val="Hyperlink"/>
            <w:noProof/>
          </w:rPr>
          <w:t>2.4.2</w:t>
        </w:r>
        <w:r w:rsidR="003A067F">
          <w:rPr>
            <w:rFonts w:eastAsiaTheme="minorEastAsia"/>
            <w:noProof/>
            <w:sz w:val="22"/>
            <w:lang w:eastAsia="de-DE"/>
          </w:rPr>
          <w:tab/>
        </w:r>
        <w:r w:rsidR="003A067F" w:rsidRPr="007A1796">
          <w:rPr>
            <w:rStyle w:val="Hyperlink"/>
            <w:noProof/>
          </w:rPr>
          <w:t>Trägheitsmoment</w:t>
        </w:r>
        <w:r w:rsidR="003A067F">
          <w:rPr>
            <w:noProof/>
            <w:webHidden/>
          </w:rPr>
          <w:tab/>
        </w:r>
        <w:r w:rsidR="003A067F">
          <w:rPr>
            <w:noProof/>
            <w:webHidden/>
          </w:rPr>
          <w:fldChar w:fldCharType="begin"/>
        </w:r>
        <w:r w:rsidR="003A067F">
          <w:rPr>
            <w:noProof/>
            <w:webHidden/>
          </w:rPr>
          <w:instrText xml:space="preserve"> PAGEREF _Toc60936004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4FA4BAEB" w14:textId="592A9493" w:rsidR="003A067F" w:rsidRDefault="00CF61BA">
      <w:pPr>
        <w:pStyle w:val="Verzeichnis3"/>
        <w:tabs>
          <w:tab w:val="left" w:pos="1320"/>
          <w:tab w:val="right" w:leader="dot" w:pos="9060"/>
        </w:tabs>
        <w:rPr>
          <w:rFonts w:eastAsiaTheme="minorEastAsia"/>
          <w:noProof/>
          <w:sz w:val="22"/>
          <w:lang w:eastAsia="de-DE"/>
        </w:rPr>
      </w:pPr>
      <w:hyperlink w:anchor="_Toc60936005" w:history="1">
        <w:r w:rsidR="003A067F" w:rsidRPr="007A1796">
          <w:rPr>
            <w:rStyle w:val="Hyperlink"/>
            <w:noProof/>
          </w:rPr>
          <w:t>2.4.3</w:t>
        </w:r>
        <w:r w:rsidR="003A067F">
          <w:rPr>
            <w:rFonts w:eastAsiaTheme="minorEastAsia"/>
            <w:noProof/>
            <w:sz w:val="22"/>
            <w:lang w:eastAsia="de-DE"/>
          </w:rPr>
          <w:tab/>
        </w:r>
        <w:r w:rsidR="003A067F" w:rsidRPr="007A1796">
          <w:rPr>
            <w:rStyle w:val="Hyperlink"/>
            <w:noProof/>
          </w:rPr>
          <w:t>Drehmoment</w:t>
        </w:r>
        <w:r w:rsidR="003A067F">
          <w:rPr>
            <w:noProof/>
            <w:webHidden/>
          </w:rPr>
          <w:tab/>
        </w:r>
        <w:r w:rsidR="003A067F">
          <w:rPr>
            <w:noProof/>
            <w:webHidden/>
          </w:rPr>
          <w:fldChar w:fldCharType="begin"/>
        </w:r>
        <w:r w:rsidR="003A067F">
          <w:rPr>
            <w:noProof/>
            <w:webHidden/>
          </w:rPr>
          <w:instrText xml:space="preserve"> PAGEREF _Toc60936005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7DA3AF1F" w14:textId="66D072D5" w:rsidR="003A067F" w:rsidRDefault="00CF61BA">
      <w:pPr>
        <w:pStyle w:val="Verzeichnis3"/>
        <w:tabs>
          <w:tab w:val="left" w:pos="1320"/>
          <w:tab w:val="right" w:leader="dot" w:pos="9060"/>
        </w:tabs>
        <w:rPr>
          <w:rFonts w:eastAsiaTheme="minorEastAsia"/>
          <w:noProof/>
          <w:sz w:val="22"/>
          <w:lang w:eastAsia="de-DE"/>
        </w:rPr>
      </w:pPr>
      <w:hyperlink w:anchor="_Toc60936006" w:history="1">
        <w:r w:rsidR="003A067F" w:rsidRPr="007A1796">
          <w:rPr>
            <w:rStyle w:val="Hyperlink"/>
            <w:noProof/>
          </w:rPr>
          <w:t>2.4.4</w:t>
        </w:r>
        <w:r w:rsidR="003A067F">
          <w:rPr>
            <w:rFonts w:eastAsiaTheme="minorEastAsia"/>
            <w:noProof/>
            <w:sz w:val="22"/>
            <w:lang w:eastAsia="de-DE"/>
          </w:rPr>
          <w:tab/>
        </w:r>
        <w:r w:rsidR="003A067F" w:rsidRPr="007A1796">
          <w:rPr>
            <w:rStyle w:val="Hyperlink"/>
            <w:noProof/>
          </w:rPr>
          <w:t>Drehimpuls</w:t>
        </w:r>
        <w:r w:rsidR="003A067F">
          <w:rPr>
            <w:noProof/>
            <w:webHidden/>
          </w:rPr>
          <w:tab/>
        </w:r>
        <w:r w:rsidR="003A067F">
          <w:rPr>
            <w:noProof/>
            <w:webHidden/>
          </w:rPr>
          <w:fldChar w:fldCharType="begin"/>
        </w:r>
        <w:r w:rsidR="003A067F">
          <w:rPr>
            <w:noProof/>
            <w:webHidden/>
          </w:rPr>
          <w:instrText xml:space="preserve"> PAGEREF _Toc60936006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0B822BBB" w14:textId="155D2ED2" w:rsidR="003A067F" w:rsidRDefault="00CF61BA">
      <w:pPr>
        <w:pStyle w:val="Verzeichnis3"/>
        <w:tabs>
          <w:tab w:val="left" w:pos="1320"/>
          <w:tab w:val="right" w:leader="dot" w:pos="9060"/>
        </w:tabs>
        <w:rPr>
          <w:rFonts w:eastAsiaTheme="minorEastAsia"/>
          <w:noProof/>
          <w:sz w:val="22"/>
          <w:lang w:eastAsia="de-DE"/>
        </w:rPr>
      </w:pPr>
      <w:hyperlink w:anchor="_Toc60936007" w:history="1">
        <w:r w:rsidR="003A067F" w:rsidRPr="007A1796">
          <w:rPr>
            <w:rStyle w:val="Hyperlink"/>
            <w:noProof/>
          </w:rPr>
          <w:t>2.4.5</w:t>
        </w:r>
        <w:r w:rsidR="003A067F">
          <w:rPr>
            <w:rFonts w:eastAsiaTheme="minorEastAsia"/>
            <w:noProof/>
            <w:sz w:val="22"/>
            <w:lang w:eastAsia="de-DE"/>
          </w:rPr>
          <w:tab/>
        </w:r>
        <w:r w:rsidR="003A067F" w:rsidRPr="007A1796">
          <w:rPr>
            <w:rStyle w:val="Hyperlink"/>
            <w:noProof/>
          </w:rPr>
          <w:t>Drehstoß</w:t>
        </w:r>
        <w:r w:rsidR="003A067F">
          <w:rPr>
            <w:noProof/>
            <w:webHidden/>
          </w:rPr>
          <w:tab/>
        </w:r>
        <w:r w:rsidR="003A067F">
          <w:rPr>
            <w:noProof/>
            <w:webHidden/>
          </w:rPr>
          <w:fldChar w:fldCharType="begin"/>
        </w:r>
        <w:r w:rsidR="003A067F">
          <w:rPr>
            <w:noProof/>
            <w:webHidden/>
          </w:rPr>
          <w:instrText xml:space="preserve"> PAGEREF _Toc60936007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1BD454F7" w14:textId="3B02B656" w:rsidR="003A067F" w:rsidRDefault="00CF61BA">
      <w:pPr>
        <w:pStyle w:val="Verzeichnis3"/>
        <w:tabs>
          <w:tab w:val="left" w:pos="1320"/>
          <w:tab w:val="right" w:leader="dot" w:pos="9060"/>
        </w:tabs>
        <w:rPr>
          <w:rFonts w:eastAsiaTheme="minorEastAsia"/>
          <w:noProof/>
          <w:sz w:val="22"/>
          <w:lang w:eastAsia="de-DE"/>
        </w:rPr>
      </w:pPr>
      <w:hyperlink w:anchor="_Toc60936008" w:history="1">
        <w:r w:rsidR="003A067F" w:rsidRPr="007A1796">
          <w:rPr>
            <w:rStyle w:val="Hyperlink"/>
            <w:noProof/>
          </w:rPr>
          <w:t>2.4.6</w:t>
        </w:r>
        <w:r w:rsidR="003A067F">
          <w:rPr>
            <w:rFonts w:eastAsiaTheme="minorEastAsia"/>
            <w:noProof/>
            <w:sz w:val="22"/>
            <w:lang w:eastAsia="de-DE"/>
          </w:rPr>
          <w:tab/>
        </w:r>
        <w:r w:rsidR="003A067F" w:rsidRPr="007A1796">
          <w:rPr>
            <w:rStyle w:val="Hyperlink"/>
            <w:noProof/>
          </w:rPr>
          <w:t>Rotationsbewegungsenergie</w:t>
        </w:r>
        <w:r w:rsidR="003A067F">
          <w:rPr>
            <w:noProof/>
            <w:webHidden/>
          </w:rPr>
          <w:tab/>
        </w:r>
        <w:r w:rsidR="003A067F">
          <w:rPr>
            <w:noProof/>
            <w:webHidden/>
          </w:rPr>
          <w:fldChar w:fldCharType="begin"/>
        </w:r>
        <w:r w:rsidR="003A067F">
          <w:rPr>
            <w:noProof/>
            <w:webHidden/>
          </w:rPr>
          <w:instrText xml:space="preserve"> PAGEREF _Toc60936008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3BCC4BC4" w14:textId="61ED5410" w:rsidR="003A067F" w:rsidRDefault="00CF61BA">
      <w:pPr>
        <w:pStyle w:val="Verzeichnis3"/>
        <w:tabs>
          <w:tab w:val="left" w:pos="1320"/>
          <w:tab w:val="right" w:leader="dot" w:pos="9060"/>
        </w:tabs>
        <w:rPr>
          <w:rFonts w:eastAsiaTheme="minorEastAsia"/>
          <w:noProof/>
          <w:sz w:val="22"/>
          <w:lang w:eastAsia="de-DE"/>
        </w:rPr>
      </w:pPr>
      <w:hyperlink w:anchor="_Toc60936009" w:history="1">
        <w:r w:rsidR="003A067F" w:rsidRPr="007A1796">
          <w:rPr>
            <w:rStyle w:val="Hyperlink"/>
            <w:noProof/>
          </w:rPr>
          <w:t>2.4.7</w:t>
        </w:r>
        <w:r w:rsidR="003A067F">
          <w:rPr>
            <w:rFonts w:eastAsiaTheme="minorEastAsia"/>
            <w:noProof/>
            <w:sz w:val="22"/>
            <w:lang w:eastAsia="de-DE"/>
          </w:rPr>
          <w:tab/>
        </w:r>
        <w:r w:rsidR="003A067F" w:rsidRPr="007A1796">
          <w:rPr>
            <w:rStyle w:val="Hyperlink"/>
            <w:noProof/>
          </w:rPr>
          <w:t>Drallsatz</w:t>
        </w:r>
        <w:r w:rsidR="003A067F">
          <w:rPr>
            <w:noProof/>
            <w:webHidden/>
          </w:rPr>
          <w:tab/>
        </w:r>
        <w:r w:rsidR="003A067F">
          <w:rPr>
            <w:noProof/>
            <w:webHidden/>
          </w:rPr>
          <w:fldChar w:fldCharType="begin"/>
        </w:r>
        <w:r w:rsidR="003A067F">
          <w:rPr>
            <w:noProof/>
            <w:webHidden/>
          </w:rPr>
          <w:instrText xml:space="preserve"> PAGEREF _Toc60936009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27837559" w14:textId="746820A7" w:rsidR="003A067F" w:rsidRDefault="00CF61BA">
      <w:pPr>
        <w:pStyle w:val="Verzeichnis2"/>
        <w:tabs>
          <w:tab w:val="left" w:pos="880"/>
          <w:tab w:val="right" w:leader="dot" w:pos="9060"/>
        </w:tabs>
        <w:rPr>
          <w:rFonts w:eastAsiaTheme="minorEastAsia"/>
          <w:noProof/>
          <w:sz w:val="22"/>
          <w:lang w:eastAsia="de-DE"/>
        </w:rPr>
      </w:pPr>
      <w:hyperlink w:anchor="_Toc60936010" w:history="1">
        <w:r w:rsidR="003A067F" w:rsidRPr="007A1796">
          <w:rPr>
            <w:rStyle w:val="Hyperlink"/>
            <w:noProof/>
          </w:rPr>
          <w:t>2.5</w:t>
        </w:r>
        <w:r w:rsidR="003A067F">
          <w:rPr>
            <w:rFonts w:eastAsiaTheme="minorEastAsia"/>
            <w:noProof/>
            <w:sz w:val="22"/>
            <w:lang w:eastAsia="de-DE"/>
          </w:rPr>
          <w:tab/>
        </w:r>
        <w:r w:rsidR="003A067F" w:rsidRPr="007A1796">
          <w:rPr>
            <w:rStyle w:val="Hyperlink"/>
            <w:noProof/>
          </w:rPr>
          <w:t>Starre Körper</w:t>
        </w:r>
        <w:r w:rsidR="003A067F">
          <w:rPr>
            <w:noProof/>
            <w:webHidden/>
          </w:rPr>
          <w:tab/>
        </w:r>
        <w:r w:rsidR="003A067F">
          <w:rPr>
            <w:noProof/>
            <w:webHidden/>
          </w:rPr>
          <w:fldChar w:fldCharType="begin"/>
        </w:r>
        <w:r w:rsidR="003A067F">
          <w:rPr>
            <w:noProof/>
            <w:webHidden/>
          </w:rPr>
          <w:instrText xml:space="preserve"> PAGEREF _Toc60936010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79399452" w14:textId="0A3AD00C" w:rsidR="003A067F" w:rsidRDefault="00CF61BA">
      <w:pPr>
        <w:pStyle w:val="Verzeichnis2"/>
        <w:tabs>
          <w:tab w:val="left" w:pos="880"/>
          <w:tab w:val="right" w:leader="dot" w:pos="9060"/>
        </w:tabs>
        <w:rPr>
          <w:rFonts w:eastAsiaTheme="minorEastAsia"/>
          <w:noProof/>
          <w:sz w:val="22"/>
          <w:lang w:eastAsia="de-DE"/>
        </w:rPr>
      </w:pPr>
      <w:hyperlink w:anchor="_Toc60936011" w:history="1">
        <w:r w:rsidR="003A067F" w:rsidRPr="007A1796">
          <w:rPr>
            <w:rStyle w:val="Hyperlink"/>
            <w:noProof/>
          </w:rPr>
          <w:t>2.6</w:t>
        </w:r>
        <w:r w:rsidR="003A067F">
          <w:rPr>
            <w:rFonts w:eastAsiaTheme="minorEastAsia"/>
            <w:noProof/>
            <w:sz w:val="22"/>
            <w:lang w:eastAsia="de-DE"/>
          </w:rPr>
          <w:tab/>
        </w:r>
        <w:r w:rsidR="003A067F" w:rsidRPr="007A1796">
          <w:rPr>
            <w:rStyle w:val="Hyperlink"/>
            <w:noProof/>
          </w:rPr>
          <w:t>Stoß</w:t>
        </w:r>
        <w:r w:rsidR="003A067F">
          <w:rPr>
            <w:noProof/>
            <w:webHidden/>
          </w:rPr>
          <w:tab/>
        </w:r>
        <w:r w:rsidR="003A067F">
          <w:rPr>
            <w:noProof/>
            <w:webHidden/>
          </w:rPr>
          <w:fldChar w:fldCharType="begin"/>
        </w:r>
        <w:r w:rsidR="003A067F">
          <w:rPr>
            <w:noProof/>
            <w:webHidden/>
          </w:rPr>
          <w:instrText xml:space="preserve"> PAGEREF _Toc60936011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30FC0873" w14:textId="326FCBD2" w:rsidR="003A067F" w:rsidRDefault="00CF61BA">
      <w:pPr>
        <w:pStyle w:val="Verzeichnis3"/>
        <w:tabs>
          <w:tab w:val="left" w:pos="1320"/>
          <w:tab w:val="right" w:leader="dot" w:pos="9060"/>
        </w:tabs>
        <w:rPr>
          <w:rFonts w:eastAsiaTheme="minorEastAsia"/>
          <w:noProof/>
          <w:sz w:val="22"/>
          <w:lang w:eastAsia="de-DE"/>
        </w:rPr>
      </w:pPr>
      <w:hyperlink w:anchor="_Toc60936012" w:history="1">
        <w:r w:rsidR="003A067F" w:rsidRPr="007A1796">
          <w:rPr>
            <w:rStyle w:val="Hyperlink"/>
            <w:noProof/>
          </w:rPr>
          <w:t>2.6.1</w:t>
        </w:r>
        <w:r w:rsidR="003A067F">
          <w:rPr>
            <w:rFonts w:eastAsiaTheme="minorEastAsia"/>
            <w:noProof/>
            <w:sz w:val="22"/>
            <w:lang w:eastAsia="de-DE"/>
          </w:rPr>
          <w:tab/>
        </w:r>
        <w:r w:rsidR="003A067F" w:rsidRPr="007A1796">
          <w:rPr>
            <w:rStyle w:val="Hyperlink"/>
            <w:noProof/>
          </w:rPr>
          <w:t>Ideal elastischer Stoß</w:t>
        </w:r>
        <w:r w:rsidR="003A067F">
          <w:rPr>
            <w:noProof/>
            <w:webHidden/>
          </w:rPr>
          <w:tab/>
        </w:r>
        <w:r w:rsidR="003A067F">
          <w:rPr>
            <w:noProof/>
            <w:webHidden/>
          </w:rPr>
          <w:fldChar w:fldCharType="begin"/>
        </w:r>
        <w:r w:rsidR="003A067F">
          <w:rPr>
            <w:noProof/>
            <w:webHidden/>
          </w:rPr>
          <w:instrText xml:space="preserve"> PAGEREF _Toc60936012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4FDCE497" w14:textId="21E943E0" w:rsidR="003A067F" w:rsidRDefault="00CF61BA">
      <w:pPr>
        <w:pStyle w:val="Verzeichnis3"/>
        <w:tabs>
          <w:tab w:val="left" w:pos="1320"/>
          <w:tab w:val="right" w:leader="dot" w:pos="9060"/>
        </w:tabs>
        <w:rPr>
          <w:rFonts w:eastAsiaTheme="minorEastAsia"/>
          <w:noProof/>
          <w:sz w:val="22"/>
          <w:lang w:eastAsia="de-DE"/>
        </w:rPr>
      </w:pPr>
      <w:hyperlink w:anchor="_Toc60936013" w:history="1">
        <w:r w:rsidR="003A067F" w:rsidRPr="007A1796">
          <w:rPr>
            <w:rStyle w:val="Hyperlink"/>
            <w:noProof/>
          </w:rPr>
          <w:t>2.6.2</w:t>
        </w:r>
        <w:r w:rsidR="003A067F">
          <w:rPr>
            <w:rFonts w:eastAsiaTheme="minorEastAsia"/>
            <w:noProof/>
            <w:sz w:val="22"/>
            <w:lang w:eastAsia="de-DE"/>
          </w:rPr>
          <w:tab/>
        </w:r>
        <w:r w:rsidR="003A067F" w:rsidRPr="007A1796">
          <w:rPr>
            <w:rStyle w:val="Hyperlink"/>
            <w:noProof/>
          </w:rPr>
          <w:t>Ideal unelastischer Stoß</w:t>
        </w:r>
        <w:r w:rsidR="003A067F">
          <w:rPr>
            <w:noProof/>
            <w:webHidden/>
          </w:rPr>
          <w:tab/>
        </w:r>
        <w:r w:rsidR="003A067F">
          <w:rPr>
            <w:noProof/>
            <w:webHidden/>
          </w:rPr>
          <w:fldChar w:fldCharType="begin"/>
        </w:r>
        <w:r w:rsidR="003A067F">
          <w:rPr>
            <w:noProof/>
            <w:webHidden/>
          </w:rPr>
          <w:instrText xml:space="preserve"> PAGEREF _Toc60936013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683A5343" w14:textId="0A7511CF" w:rsidR="003A067F" w:rsidRDefault="00CF61BA">
      <w:pPr>
        <w:pStyle w:val="Verzeichnis3"/>
        <w:tabs>
          <w:tab w:val="left" w:pos="1320"/>
          <w:tab w:val="right" w:leader="dot" w:pos="9060"/>
        </w:tabs>
        <w:rPr>
          <w:rFonts w:eastAsiaTheme="minorEastAsia"/>
          <w:noProof/>
          <w:sz w:val="22"/>
          <w:lang w:eastAsia="de-DE"/>
        </w:rPr>
      </w:pPr>
      <w:hyperlink w:anchor="_Toc60936014" w:history="1">
        <w:r w:rsidR="003A067F" w:rsidRPr="007A1796">
          <w:rPr>
            <w:rStyle w:val="Hyperlink"/>
            <w:noProof/>
          </w:rPr>
          <w:t>2.6.3</w:t>
        </w:r>
        <w:r w:rsidR="003A067F">
          <w:rPr>
            <w:rFonts w:eastAsiaTheme="minorEastAsia"/>
            <w:noProof/>
            <w:sz w:val="22"/>
            <w:lang w:eastAsia="de-DE"/>
          </w:rPr>
          <w:tab/>
        </w:r>
        <w:r w:rsidR="003A067F" w:rsidRPr="007A1796">
          <w:rPr>
            <w:rStyle w:val="Hyperlink"/>
            <w:noProof/>
          </w:rPr>
          <w:t>Realer Stoß</w:t>
        </w:r>
        <w:r w:rsidR="003A067F">
          <w:rPr>
            <w:noProof/>
            <w:webHidden/>
          </w:rPr>
          <w:tab/>
        </w:r>
        <w:r w:rsidR="003A067F">
          <w:rPr>
            <w:noProof/>
            <w:webHidden/>
          </w:rPr>
          <w:fldChar w:fldCharType="begin"/>
        </w:r>
        <w:r w:rsidR="003A067F">
          <w:rPr>
            <w:noProof/>
            <w:webHidden/>
          </w:rPr>
          <w:instrText xml:space="preserve"> PAGEREF _Toc60936014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0992C73" w14:textId="1A7CFA98" w:rsidR="003A067F" w:rsidRDefault="00CF61BA">
      <w:pPr>
        <w:pStyle w:val="Verzeichnis3"/>
        <w:tabs>
          <w:tab w:val="left" w:pos="1320"/>
          <w:tab w:val="right" w:leader="dot" w:pos="9060"/>
        </w:tabs>
        <w:rPr>
          <w:rFonts w:eastAsiaTheme="minorEastAsia"/>
          <w:noProof/>
          <w:sz w:val="22"/>
          <w:lang w:eastAsia="de-DE"/>
        </w:rPr>
      </w:pPr>
      <w:hyperlink w:anchor="_Toc60936015" w:history="1">
        <w:r w:rsidR="003A067F" w:rsidRPr="007A1796">
          <w:rPr>
            <w:rStyle w:val="Hyperlink"/>
            <w:noProof/>
          </w:rPr>
          <w:t>2.6.4</w:t>
        </w:r>
        <w:r w:rsidR="003A067F">
          <w:rPr>
            <w:rFonts w:eastAsiaTheme="minorEastAsia"/>
            <w:noProof/>
            <w:sz w:val="22"/>
            <w:lang w:eastAsia="de-DE"/>
          </w:rPr>
          <w:tab/>
        </w:r>
        <w:r w:rsidR="003A067F" w:rsidRPr="007A1796">
          <w:rPr>
            <w:rStyle w:val="Hyperlink"/>
            <w:noProof/>
          </w:rPr>
          <w:t>Exzentrische Stoß</w:t>
        </w:r>
        <w:r w:rsidR="003A067F">
          <w:rPr>
            <w:noProof/>
            <w:webHidden/>
          </w:rPr>
          <w:tab/>
        </w:r>
        <w:r w:rsidR="003A067F">
          <w:rPr>
            <w:noProof/>
            <w:webHidden/>
          </w:rPr>
          <w:fldChar w:fldCharType="begin"/>
        </w:r>
        <w:r w:rsidR="003A067F">
          <w:rPr>
            <w:noProof/>
            <w:webHidden/>
          </w:rPr>
          <w:instrText xml:space="preserve"> PAGEREF _Toc60936015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F4AFBF7" w14:textId="66FC2451" w:rsidR="003A067F" w:rsidRDefault="00CF61BA">
      <w:pPr>
        <w:pStyle w:val="Verzeichnis1"/>
        <w:tabs>
          <w:tab w:val="left" w:pos="480"/>
          <w:tab w:val="right" w:leader="dot" w:pos="9060"/>
        </w:tabs>
        <w:rPr>
          <w:rFonts w:eastAsiaTheme="minorEastAsia"/>
          <w:noProof/>
          <w:sz w:val="22"/>
          <w:lang w:eastAsia="de-DE"/>
        </w:rPr>
      </w:pPr>
      <w:hyperlink w:anchor="_Toc60936016" w:history="1">
        <w:r w:rsidR="003A067F" w:rsidRPr="007A1796">
          <w:rPr>
            <w:rStyle w:val="Hyperlink"/>
            <w:noProof/>
          </w:rPr>
          <w:t>3</w:t>
        </w:r>
        <w:r w:rsidR="003A067F">
          <w:rPr>
            <w:rFonts w:eastAsiaTheme="minorEastAsia"/>
            <w:noProof/>
            <w:sz w:val="22"/>
            <w:lang w:eastAsia="de-DE"/>
          </w:rPr>
          <w:tab/>
        </w:r>
        <w:r w:rsidR="003A067F" w:rsidRPr="007A1796">
          <w:rPr>
            <w:rStyle w:val="Hyperlink"/>
            <w:noProof/>
          </w:rPr>
          <w:t>Der Physolator</w:t>
        </w:r>
        <w:r w:rsidR="003A067F">
          <w:rPr>
            <w:noProof/>
            <w:webHidden/>
          </w:rPr>
          <w:tab/>
        </w:r>
        <w:r w:rsidR="003A067F">
          <w:rPr>
            <w:noProof/>
            <w:webHidden/>
          </w:rPr>
          <w:fldChar w:fldCharType="begin"/>
        </w:r>
        <w:r w:rsidR="003A067F">
          <w:rPr>
            <w:noProof/>
            <w:webHidden/>
          </w:rPr>
          <w:instrText xml:space="preserve"> PAGEREF _Toc60936016 \h </w:instrText>
        </w:r>
        <w:r w:rsidR="003A067F">
          <w:rPr>
            <w:noProof/>
            <w:webHidden/>
          </w:rPr>
        </w:r>
        <w:r w:rsidR="003A067F">
          <w:rPr>
            <w:noProof/>
            <w:webHidden/>
          </w:rPr>
          <w:fldChar w:fldCharType="separate"/>
        </w:r>
        <w:r w:rsidR="003A067F">
          <w:rPr>
            <w:noProof/>
            <w:webHidden/>
          </w:rPr>
          <w:t>9</w:t>
        </w:r>
        <w:r w:rsidR="003A067F">
          <w:rPr>
            <w:noProof/>
            <w:webHidden/>
          </w:rPr>
          <w:fldChar w:fldCharType="end"/>
        </w:r>
      </w:hyperlink>
    </w:p>
    <w:p w14:paraId="6AB0F171" w14:textId="4B1B4DCD" w:rsidR="003A067F" w:rsidRDefault="00CF61BA">
      <w:pPr>
        <w:pStyle w:val="Verzeichnis1"/>
        <w:tabs>
          <w:tab w:val="left" w:pos="480"/>
          <w:tab w:val="right" w:leader="dot" w:pos="9060"/>
        </w:tabs>
        <w:rPr>
          <w:rFonts w:eastAsiaTheme="minorEastAsia"/>
          <w:noProof/>
          <w:sz w:val="22"/>
          <w:lang w:eastAsia="de-DE"/>
        </w:rPr>
      </w:pPr>
      <w:hyperlink w:anchor="_Toc60936017" w:history="1">
        <w:r w:rsidR="003A067F" w:rsidRPr="007A1796">
          <w:rPr>
            <w:rStyle w:val="Hyperlink"/>
            <w:noProof/>
          </w:rPr>
          <w:t>4</w:t>
        </w:r>
        <w:r w:rsidR="003A067F">
          <w:rPr>
            <w:rFonts w:eastAsiaTheme="minorEastAsia"/>
            <w:noProof/>
            <w:sz w:val="22"/>
            <w:lang w:eastAsia="de-DE"/>
          </w:rPr>
          <w:tab/>
        </w:r>
        <w:r w:rsidR="003A067F" w:rsidRPr="007A1796">
          <w:rPr>
            <w:rStyle w:val="Hyperlink"/>
            <w:noProof/>
          </w:rPr>
          <w:t>Physikalische Lernaufgab</w:t>
        </w:r>
        <w:r w:rsidR="003A067F">
          <w:rPr>
            <w:noProof/>
            <w:webHidden/>
          </w:rPr>
          <w:tab/>
        </w:r>
        <w:r w:rsidR="003A067F">
          <w:rPr>
            <w:noProof/>
            <w:webHidden/>
          </w:rPr>
          <w:fldChar w:fldCharType="begin"/>
        </w:r>
        <w:r w:rsidR="003A067F">
          <w:rPr>
            <w:noProof/>
            <w:webHidden/>
          </w:rPr>
          <w:instrText xml:space="preserve"> PAGEREF _Toc60936017 \h </w:instrText>
        </w:r>
        <w:r w:rsidR="003A067F">
          <w:rPr>
            <w:noProof/>
            <w:webHidden/>
          </w:rPr>
        </w:r>
        <w:r w:rsidR="003A067F">
          <w:rPr>
            <w:noProof/>
            <w:webHidden/>
          </w:rPr>
          <w:fldChar w:fldCharType="separate"/>
        </w:r>
        <w:r w:rsidR="003A067F">
          <w:rPr>
            <w:noProof/>
            <w:webHidden/>
          </w:rPr>
          <w:t>10</w:t>
        </w:r>
        <w:r w:rsidR="003A067F">
          <w:rPr>
            <w:noProof/>
            <w:webHidden/>
          </w:rPr>
          <w:fldChar w:fldCharType="end"/>
        </w:r>
      </w:hyperlink>
    </w:p>
    <w:p w14:paraId="212B7D87" w14:textId="02ED6912" w:rsidR="003A067F" w:rsidRDefault="00CF61BA">
      <w:pPr>
        <w:pStyle w:val="Verzeichnis1"/>
        <w:tabs>
          <w:tab w:val="left" w:pos="480"/>
          <w:tab w:val="right" w:leader="dot" w:pos="9060"/>
        </w:tabs>
        <w:rPr>
          <w:rFonts w:eastAsiaTheme="minorEastAsia"/>
          <w:noProof/>
          <w:sz w:val="22"/>
          <w:lang w:eastAsia="de-DE"/>
        </w:rPr>
      </w:pPr>
      <w:hyperlink w:anchor="_Toc60936018" w:history="1">
        <w:r w:rsidR="003A067F" w:rsidRPr="007A1796">
          <w:rPr>
            <w:rStyle w:val="Hyperlink"/>
            <w:noProof/>
          </w:rPr>
          <w:t>5</w:t>
        </w:r>
        <w:r w:rsidR="003A067F">
          <w:rPr>
            <w:rFonts w:eastAsiaTheme="minorEastAsia"/>
            <w:noProof/>
            <w:sz w:val="22"/>
            <w:lang w:eastAsia="de-DE"/>
          </w:rPr>
          <w:tab/>
        </w:r>
        <w:r w:rsidR="003A067F" w:rsidRPr="007A1796">
          <w:rPr>
            <w:rStyle w:val="Hyperlink"/>
            <w:noProof/>
          </w:rPr>
          <w:t>Physikalische Simulation starrer Körper</w:t>
        </w:r>
        <w:r w:rsidR="003A067F">
          <w:rPr>
            <w:noProof/>
            <w:webHidden/>
          </w:rPr>
          <w:tab/>
        </w:r>
        <w:r w:rsidR="003A067F">
          <w:rPr>
            <w:noProof/>
            <w:webHidden/>
          </w:rPr>
          <w:fldChar w:fldCharType="begin"/>
        </w:r>
        <w:r w:rsidR="003A067F">
          <w:rPr>
            <w:noProof/>
            <w:webHidden/>
          </w:rPr>
          <w:instrText xml:space="preserve"> PAGEREF _Toc60936018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1C7B7917" w14:textId="0C312797" w:rsidR="003A067F" w:rsidRDefault="00CF61BA">
      <w:pPr>
        <w:pStyle w:val="Verzeichnis2"/>
        <w:tabs>
          <w:tab w:val="left" w:pos="880"/>
          <w:tab w:val="right" w:leader="dot" w:pos="9060"/>
        </w:tabs>
        <w:rPr>
          <w:rFonts w:eastAsiaTheme="minorEastAsia"/>
          <w:noProof/>
          <w:sz w:val="22"/>
          <w:lang w:eastAsia="de-DE"/>
        </w:rPr>
      </w:pPr>
      <w:hyperlink w:anchor="_Toc60936019" w:history="1">
        <w:r w:rsidR="003A067F" w:rsidRPr="007A1796">
          <w:rPr>
            <w:rStyle w:val="Hyperlink"/>
            <w:noProof/>
          </w:rPr>
          <w:t>5.1</w:t>
        </w:r>
        <w:r w:rsidR="003A067F">
          <w:rPr>
            <w:rFonts w:eastAsiaTheme="minorEastAsia"/>
            <w:noProof/>
            <w:sz w:val="22"/>
            <w:lang w:eastAsia="de-DE"/>
          </w:rPr>
          <w:tab/>
        </w:r>
        <w:r w:rsidR="003A067F" w:rsidRPr="007A1796">
          <w:rPr>
            <w:rStyle w:val="Hyperlink"/>
            <w:noProof/>
          </w:rPr>
          <w:t>Ein starrer Körper</w:t>
        </w:r>
        <w:r w:rsidR="003A067F">
          <w:rPr>
            <w:noProof/>
            <w:webHidden/>
          </w:rPr>
          <w:tab/>
        </w:r>
        <w:r w:rsidR="003A067F">
          <w:rPr>
            <w:noProof/>
            <w:webHidden/>
          </w:rPr>
          <w:fldChar w:fldCharType="begin"/>
        </w:r>
        <w:r w:rsidR="003A067F">
          <w:rPr>
            <w:noProof/>
            <w:webHidden/>
          </w:rPr>
          <w:instrText xml:space="preserve"> PAGEREF _Toc60936019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7E1210D" w14:textId="0F3108E9" w:rsidR="003A067F" w:rsidRDefault="00CF61BA">
      <w:pPr>
        <w:pStyle w:val="Verzeichnis3"/>
        <w:tabs>
          <w:tab w:val="left" w:pos="1320"/>
          <w:tab w:val="right" w:leader="dot" w:pos="9060"/>
        </w:tabs>
        <w:rPr>
          <w:rFonts w:eastAsiaTheme="minorEastAsia"/>
          <w:noProof/>
          <w:sz w:val="22"/>
          <w:lang w:eastAsia="de-DE"/>
        </w:rPr>
      </w:pPr>
      <w:hyperlink w:anchor="_Toc60936020" w:history="1">
        <w:r w:rsidR="003A067F" w:rsidRPr="007A1796">
          <w:rPr>
            <w:rStyle w:val="Hyperlink"/>
            <w:noProof/>
          </w:rPr>
          <w:t>5.1.1</w:t>
        </w:r>
        <w:r w:rsidR="003A067F">
          <w:rPr>
            <w:rFonts w:eastAsiaTheme="minorEastAsia"/>
            <w:noProof/>
            <w:sz w:val="22"/>
            <w:lang w:eastAsia="de-DE"/>
          </w:rPr>
          <w:tab/>
        </w:r>
        <w:r w:rsidR="003A067F" w:rsidRPr="007A1796">
          <w:rPr>
            <w:rStyle w:val="Hyperlink"/>
            <w:noProof/>
          </w:rPr>
          <w:t>Attribute starrer Körper</w:t>
        </w:r>
        <w:r w:rsidR="003A067F">
          <w:rPr>
            <w:noProof/>
            <w:webHidden/>
          </w:rPr>
          <w:tab/>
        </w:r>
        <w:r w:rsidR="003A067F">
          <w:rPr>
            <w:noProof/>
            <w:webHidden/>
          </w:rPr>
          <w:fldChar w:fldCharType="begin"/>
        </w:r>
        <w:r w:rsidR="003A067F">
          <w:rPr>
            <w:noProof/>
            <w:webHidden/>
          </w:rPr>
          <w:instrText xml:space="preserve"> PAGEREF _Toc60936020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2BDC452" w14:textId="6DEECD5C" w:rsidR="003A067F" w:rsidRDefault="00CF61BA">
      <w:pPr>
        <w:pStyle w:val="Verzeichnis2"/>
        <w:tabs>
          <w:tab w:val="left" w:pos="880"/>
          <w:tab w:val="right" w:leader="dot" w:pos="9060"/>
        </w:tabs>
        <w:rPr>
          <w:rFonts w:eastAsiaTheme="minorEastAsia"/>
          <w:noProof/>
          <w:sz w:val="22"/>
          <w:lang w:eastAsia="de-DE"/>
        </w:rPr>
      </w:pPr>
      <w:hyperlink w:anchor="_Toc60936021" w:history="1">
        <w:r w:rsidR="003A067F" w:rsidRPr="007A1796">
          <w:rPr>
            <w:rStyle w:val="Hyperlink"/>
            <w:noProof/>
          </w:rPr>
          <w:t>5.2</w:t>
        </w:r>
        <w:r w:rsidR="003A067F">
          <w:rPr>
            <w:rFonts w:eastAsiaTheme="minorEastAsia"/>
            <w:noProof/>
            <w:sz w:val="22"/>
            <w:lang w:eastAsia="de-DE"/>
          </w:rPr>
          <w:tab/>
        </w:r>
        <w:r w:rsidR="003A067F" w:rsidRPr="007A1796">
          <w:rPr>
            <w:rStyle w:val="Hyperlink"/>
            <w:noProof/>
          </w:rPr>
          <w:t>Stoßerkennung</w:t>
        </w:r>
        <w:r w:rsidR="003A067F">
          <w:rPr>
            <w:noProof/>
            <w:webHidden/>
          </w:rPr>
          <w:tab/>
        </w:r>
        <w:r w:rsidR="003A067F">
          <w:rPr>
            <w:noProof/>
            <w:webHidden/>
          </w:rPr>
          <w:fldChar w:fldCharType="begin"/>
        </w:r>
        <w:r w:rsidR="003A067F">
          <w:rPr>
            <w:noProof/>
            <w:webHidden/>
          </w:rPr>
          <w:instrText xml:space="preserve"> PAGEREF _Toc60936021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65213409" w14:textId="367E3AF4" w:rsidR="003A067F" w:rsidRDefault="00CF61BA">
      <w:pPr>
        <w:pStyle w:val="Verzeichnis2"/>
        <w:tabs>
          <w:tab w:val="left" w:pos="880"/>
          <w:tab w:val="right" w:leader="dot" w:pos="9060"/>
        </w:tabs>
        <w:rPr>
          <w:rFonts w:eastAsiaTheme="minorEastAsia"/>
          <w:noProof/>
          <w:sz w:val="22"/>
          <w:lang w:eastAsia="de-DE"/>
        </w:rPr>
      </w:pPr>
      <w:hyperlink w:anchor="_Toc60936022" w:history="1">
        <w:r w:rsidR="003A067F" w:rsidRPr="007A1796">
          <w:rPr>
            <w:rStyle w:val="Hyperlink"/>
            <w:noProof/>
          </w:rPr>
          <w:t>5.3</w:t>
        </w:r>
        <w:r w:rsidR="003A067F">
          <w:rPr>
            <w:rFonts w:eastAsiaTheme="minorEastAsia"/>
            <w:noProof/>
            <w:sz w:val="22"/>
            <w:lang w:eastAsia="de-DE"/>
          </w:rPr>
          <w:tab/>
        </w:r>
        <w:r w:rsidR="003A067F" w:rsidRPr="007A1796">
          <w:rPr>
            <w:rStyle w:val="Hyperlink"/>
            <w:noProof/>
          </w:rPr>
          <w:t>Stoßbehandlung</w:t>
        </w:r>
        <w:r w:rsidR="003A067F">
          <w:rPr>
            <w:noProof/>
            <w:webHidden/>
          </w:rPr>
          <w:tab/>
        </w:r>
        <w:r w:rsidR="003A067F">
          <w:rPr>
            <w:noProof/>
            <w:webHidden/>
          </w:rPr>
          <w:fldChar w:fldCharType="begin"/>
        </w:r>
        <w:r w:rsidR="003A067F">
          <w:rPr>
            <w:noProof/>
            <w:webHidden/>
          </w:rPr>
          <w:instrText xml:space="preserve"> PAGEREF _Toc60936022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5D62A97" w14:textId="7426D095" w:rsidR="003A067F" w:rsidRDefault="00CF61BA">
      <w:pPr>
        <w:pStyle w:val="Verzeichnis2"/>
        <w:tabs>
          <w:tab w:val="left" w:pos="880"/>
          <w:tab w:val="right" w:leader="dot" w:pos="9060"/>
        </w:tabs>
        <w:rPr>
          <w:rFonts w:eastAsiaTheme="minorEastAsia"/>
          <w:noProof/>
          <w:sz w:val="22"/>
          <w:lang w:eastAsia="de-DE"/>
        </w:rPr>
      </w:pPr>
      <w:hyperlink w:anchor="_Toc60936023" w:history="1">
        <w:r w:rsidR="003A067F" w:rsidRPr="007A1796">
          <w:rPr>
            <w:rStyle w:val="Hyperlink"/>
            <w:noProof/>
          </w:rPr>
          <w:t>5.4</w:t>
        </w:r>
        <w:r w:rsidR="003A067F">
          <w:rPr>
            <w:rFonts w:eastAsiaTheme="minorEastAsia"/>
            <w:noProof/>
            <w:sz w:val="22"/>
            <w:lang w:eastAsia="de-DE"/>
          </w:rPr>
          <w:tab/>
        </w:r>
        <w:r w:rsidR="003A067F" w:rsidRPr="007A1796">
          <w:rPr>
            <w:rStyle w:val="Hyperlink"/>
            <w:noProof/>
          </w:rPr>
          <w:t>Kräfte</w:t>
        </w:r>
        <w:r w:rsidR="003A067F">
          <w:rPr>
            <w:noProof/>
            <w:webHidden/>
          </w:rPr>
          <w:tab/>
        </w:r>
        <w:r w:rsidR="003A067F">
          <w:rPr>
            <w:noProof/>
            <w:webHidden/>
          </w:rPr>
          <w:fldChar w:fldCharType="begin"/>
        </w:r>
        <w:r w:rsidR="003A067F">
          <w:rPr>
            <w:noProof/>
            <w:webHidden/>
          </w:rPr>
          <w:instrText xml:space="preserve"> PAGEREF _Toc60936023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42CBD38" w14:textId="2A46B4C5" w:rsidR="003A067F" w:rsidRDefault="00CF61BA">
      <w:pPr>
        <w:pStyle w:val="Verzeichnis2"/>
        <w:tabs>
          <w:tab w:val="left" w:pos="880"/>
          <w:tab w:val="right" w:leader="dot" w:pos="9060"/>
        </w:tabs>
        <w:rPr>
          <w:rFonts w:eastAsiaTheme="minorEastAsia"/>
          <w:noProof/>
          <w:sz w:val="22"/>
          <w:lang w:eastAsia="de-DE"/>
        </w:rPr>
      </w:pPr>
      <w:hyperlink w:anchor="_Toc60936024" w:history="1">
        <w:r w:rsidR="003A067F" w:rsidRPr="007A1796">
          <w:rPr>
            <w:rStyle w:val="Hyperlink"/>
            <w:noProof/>
          </w:rPr>
          <w:t>5.5</w:t>
        </w:r>
        <w:r w:rsidR="003A067F">
          <w:rPr>
            <w:rFonts w:eastAsiaTheme="minorEastAsia"/>
            <w:noProof/>
            <w:sz w:val="22"/>
            <w:lang w:eastAsia="de-DE"/>
          </w:rPr>
          <w:tab/>
        </w:r>
        <w:r w:rsidR="003A067F" w:rsidRPr="007A1796">
          <w:rPr>
            <w:rStyle w:val="Hyperlink"/>
            <w:noProof/>
          </w:rPr>
          <w:t>Rollen</w:t>
        </w:r>
        <w:r w:rsidR="003A067F">
          <w:rPr>
            <w:noProof/>
            <w:webHidden/>
          </w:rPr>
          <w:tab/>
        </w:r>
        <w:r w:rsidR="003A067F">
          <w:rPr>
            <w:noProof/>
            <w:webHidden/>
          </w:rPr>
          <w:fldChar w:fldCharType="begin"/>
        </w:r>
        <w:r w:rsidR="003A067F">
          <w:rPr>
            <w:noProof/>
            <w:webHidden/>
          </w:rPr>
          <w:instrText xml:space="preserve"> PAGEREF _Toc60936024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0363E96F" w14:textId="66EC13BF" w:rsidR="003A067F" w:rsidRDefault="00CF61BA">
      <w:pPr>
        <w:pStyle w:val="Verzeichnis2"/>
        <w:tabs>
          <w:tab w:val="left" w:pos="880"/>
          <w:tab w:val="right" w:leader="dot" w:pos="9060"/>
        </w:tabs>
        <w:rPr>
          <w:rFonts w:eastAsiaTheme="minorEastAsia"/>
          <w:noProof/>
          <w:sz w:val="22"/>
          <w:lang w:eastAsia="de-DE"/>
        </w:rPr>
      </w:pPr>
      <w:hyperlink w:anchor="_Toc60936025" w:history="1">
        <w:r w:rsidR="003A067F" w:rsidRPr="007A1796">
          <w:rPr>
            <w:rStyle w:val="Hyperlink"/>
            <w:noProof/>
          </w:rPr>
          <w:t>5.6</w:t>
        </w:r>
        <w:r w:rsidR="003A067F">
          <w:rPr>
            <w:rFonts w:eastAsiaTheme="minorEastAsia"/>
            <w:noProof/>
            <w:sz w:val="22"/>
            <w:lang w:eastAsia="de-DE"/>
          </w:rPr>
          <w:tab/>
        </w:r>
        <w:r w:rsidR="003A067F" w:rsidRPr="007A1796">
          <w:rPr>
            <w:rStyle w:val="Hyperlink"/>
            <w:noProof/>
          </w:rPr>
          <w:t>Rutschen</w:t>
        </w:r>
        <w:r w:rsidR="003A067F">
          <w:rPr>
            <w:noProof/>
            <w:webHidden/>
          </w:rPr>
          <w:tab/>
        </w:r>
        <w:r w:rsidR="003A067F">
          <w:rPr>
            <w:noProof/>
            <w:webHidden/>
          </w:rPr>
          <w:fldChar w:fldCharType="begin"/>
        </w:r>
        <w:r w:rsidR="003A067F">
          <w:rPr>
            <w:noProof/>
            <w:webHidden/>
          </w:rPr>
          <w:instrText xml:space="preserve"> PAGEREF _Toc60936025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AFF03DE" w14:textId="4DF24A7E" w:rsidR="003A067F" w:rsidRDefault="00CF61BA">
      <w:pPr>
        <w:pStyle w:val="Verzeichnis1"/>
        <w:tabs>
          <w:tab w:val="left" w:pos="480"/>
          <w:tab w:val="right" w:leader="dot" w:pos="9060"/>
        </w:tabs>
        <w:rPr>
          <w:rFonts w:eastAsiaTheme="minorEastAsia"/>
          <w:noProof/>
          <w:sz w:val="22"/>
          <w:lang w:eastAsia="de-DE"/>
        </w:rPr>
      </w:pPr>
      <w:hyperlink w:anchor="_Toc60936026" w:history="1">
        <w:r w:rsidR="003A067F" w:rsidRPr="007A1796">
          <w:rPr>
            <w:rStyle w:val="Hyperlink"/>
            <w:noProof/>
          </w:rPr>
          <w:t>6</w:t>
        </w:r>
        <w:r w:rsidR="003A067F">
          <w:rPr>
            <w:rFonts w:eastAsiaTheme="minorEastAsia"/>
            <w:noProof/>
            <w:sz w:val="22"/>
            <w:lang w:eastAsia="de-DE"/>
          </w:rPr>
          <w:tab/>
        </w:r>
        <w:r w:rsidR="003A067F" w:rsidRPr="007A1796">
          <w:rPr>
            <w:rStyle w:val="Hyperlink"/>
            <w:noProof/>
          </w:rPr>
          <w:t>Spiele auf Basis der Simulation</w:t>
        </w:r>
        <w:r w:rsidR="003A067F">
          <w:rPr>
            <w:noProof/>
            <w:webHidden/>
          </w:rPr>
          <w:tab/>
        </w:r>
        <w:r w:rsidR="003A067F">
          <w:rPr>
            <w:noProof/>
            <w:webHidden/>
          </w:rPr>
          <w:fldChar w:fldCharType="begin"/>
        </w:r>
        <w:r w:rsidR="003A067F">
          <w:rPr>
            <w:noProof/>
            <w:webHidden/>
          </w:rPr>
          <w:instrText xml:space="preserve"> PAGEREF _Toc60936026 \h </w:instrText>
        </w:r>
        <w:r w:rsidR="003A067F">
          <w:rPr>
            <w:noProof/>
            <w:webHidden/>
          </w:rPr>
        </w:r>
        <w:r w:rsidR="003A067F">
          <w:rPr>
            <w:noProof/>
            <w:webHidden/>
          </w:rPr>
          <w:fldChar w:fldCharType="separate"/>
        </w:r>
        <w:r w:rsidR="003A067F">
          <w:rPr>
            <w:noProof/>
            <w:webHidden/>
          </w:rPr>
          <w:t>12</w:t>
        </w:r>
        <w:r w:rsidR="003A067F">
          <w:rPr>
            <w:noProof/>
            <w:webHidden/>
          </w:rPr>
          <w:fldChar w:fldCharType="end"/>
        </w:r>
      </w:hyperlink>
    </w:p>
    <w:p w14:paraId="14442C80" w14:textId="25399D0E" w:rsidR="003A067F" w:rsidRDefault="00CF61BA">
      <w:pPr>
        <w:pStyle w:val="Verzeichnis1"/>
        <w:tabs>
          <w:tab w:val="left" w:pos="480"/>
          <w:tab w:val="right" w:leader="dot" w:pos="9060"/>
        </w:tabs>
        <w:rPr>
          <w:rFonts w:eastAsiaTheme="minorEastAsia"/>
          <w:noProof/>
          <w:sz w:val="22"/>
          <w:lang w:eastAsia="de-DE"/>
        </w:rPr>
      </w:pPr>
      <w:hyperlink w:anchor="_Toc60936027" w:history="1">
        <w:r w:rsidR="003A067F" w:rsidRPr="007A1796">
          <w:rPr>
            <w:rStyle w:val="Hyperlink"/>
            <w:noProof/>
          </w:rPr>
          <w:t>7</w:t>
        </w:r>
        <w:r w:rsidR="003A067F">
          <w:rPr>
            <w:rFonts w:eastAsiaTheme="minorEastAsia"/>
            <w:noProof/>
            <w:sz w:val="22"/>
            <w:lang w:eastAsia="de-DE"/>
          </w:rPr>
          <w:tab/>
        </w:r>
        <w:r w:rsidR="003A067F" w:rsidRPr="007A1796">
          <w:rPr>
            <w:rStyle w:val="Hyperlink"/>
            <w:noProof/>
          </w:rPr>
          <w:t>Ausblick</w:t>
        </w:r>
        <w:r w:rsidR="003A067F">
          <w:rPr>
            <w:noProof/>
            <w:webHidden/>
          </w:rPr>
          <w:tab/>
        </w:r>
        <w:r w:rsidR="003A067F">
          <w:rPr>
            <w:noProof/>
            <w:webHidden/>
          </w:rPr>
          <w:fldChar w:fldCharType="begin"/>
        </w:r>
        <w:r w:rsidR="003A067F">
          <w:rPr>
            <w:noProof/>
            <w:webHidden/>
          </w:rPr>
          <w:instrText xml:space="preserve"> PAGEREF _Toc60936027 \h </w:instrText>
        </w:r>
        <w:r w:rsidR="003A067F">
          <w:rPr>
            <w:noProof/>
            <w:webHidden/>
          </w:rPr>
        </w:r>
        <w:r w:rsidR="003A067F">
          <w:rPr>
            <w:noProof/>
            <w:webHidden/>
          </w:rPr>
          <w:fldChar w:fldCharType="separate"/>
        </w:r>
        <w:r w:rsidR="003A067F">
          <w:rPr>
            <w:noProof/>
            <w:webHidden/>
          </w:rPr>
          <w:t>13</w:t>
        </w:r>
        <w:r w:rsidR="003A067F">
          <w:rPr>
            <w:noProof/>
            <w:webHidden/>
          </w:rPr>
          <w:fldChar w:fldCharType="end"/>
        </w:r>
      </w:hyperlink>
    </w:p>
    <w:p w14:paraId="166BDD9B" w14:textId="779E45BC" w:rsidR="003A067F" w:rsidRDefault="00CF61BA">
      <w:pPr>
        <w:pStyle w:val="Verzeichnis1"/>
        <w:tabs>
          <w:tab w:val="left" w:pos="480"/>
          <w:tab w:val="right" w:leader="dot" w:pos="9060"/>
        </w:tabs>
        <w:rPr>
          <w:rFonts w:eastAsiaTheme="minorEastAsia"/>
          <w:noProof/>
          <w:sz w:val="22"/>
          <w:lang w:eastAsia="de-DE"/>
        </w:rPr>
      </w:pPr>
      <w:hyperlink w:anchor="_Toc60936028" w:history="1">
        <w:r w:rsidR="003A067F" w:rsidRPr="007A1796">
          <w:rPr>
            <w:rStyle w:val="Hyperlink"/>
            <w:noProof/>
          </w:rPr>
          <w:t>8</w:t>
        </w:r>
        <w:r w:rsidR="003A067F">
          <w:rPr>
            <w:rFonts w:eastAsiaTheme="minorEastAsia"/>
            <w:noProof/>
            <w:sz w:val="22"/>
            <w:lang w:eastAsia="de-DE"/>
          </w:rPr>
          <w:tab/>
        </w:r>
        <w:r w:rsidR="003A067F" w:rsidRPr="007A1796">
          <w:rPr>
            <w:rStyle w:val="Hyperlink"/>
            <w:noProof/>
          </w:rPr>
          <w:t>Fazit</w:t>
        </w:r>
        <w:r w:rsidR="003A067F">
          <w:rPr>
            <w:noProof/>
            <w:webHidden/>
          </w:rPr>
          <w:tab/>
        </w:r>
        <w:r w:rsidR="003A067F">
          <w:rPr>
            <w:noProof/>
            <w:webHidden/>
          </w:rPr>
          <w:fldChar w:fldCharType="begin"/>
        </w:r>
        <w:r w:rsidR="003A067F">
          <w:rPr>
            <w:noProof/>
            <w:webHidden/>
          </w:rPr>
          <w:instrText xml:space="preserve"> PAGEREF _Toc60936028 \h </w:instrText>
        </w:r>
        <w:r w:rsidR="003A067F">
          <w:rPr>
            <w:noProof/>
            <w:webHidden/>
          </w:rPr>
        </w:r>
        <w:r w:rsidR="003A067F">
          <w:rPr>
            <w:noProof/>
            <w:webHidden/>
          </w:rPr>
          <w:fldChar w:fldCharType="separate"/>
        </w:r>
        <w:r w:rsidR="003A067F">
          <w:rPr>
            <w:noProof/>
            <w:webHidden/>
          </w:rPr>
          <w:t>14</w:t>
        </w:r>
        <w:r w:rsidR="003A067F">
          <w:rPr>
            <w:noProof/>
            <w:webHidden/>
          </w:rPr>
          <w:fldChar w:fldCharType="end"/>
        </w:r>
      </w:hyperlink>
    </w:p>
    <w:p w14:paraId="43213224" w14:textId="613E4746" w:rsidR="003A067F" w:rsidRDefault="00CF61BA">
      <w:pPr>
        <w:pStyle w:val="Verzeichnis1"/>
        <w:tabs>
          <w:tab w:val="right" w:leader="dot" w:pos="9060"/>
        </w:tabs>
        <w:rPr>
          <w:rFonts w:eastAsiaTheme="minorEastAsia"/>
          <w:noProof/>
          <w:sz w:val="22"/>
          <w:lang w:eastAsia="de-DE"/>
        </w:rPr>
      </w:pPr>
      <w:hyperlink w:anchor="_Toc60936029" w:history="1">
        <w:r w:rsidR="003A067F" w:rsidRPr="007A1796">
          <w:rPr>
            <w:rStyle w:val="Hyperlink"/>
            <w:noProof/>
          </w:rPr>
          <w:t>Literaturverzeichnis</w:t>
        </w:r>
        <w:r w:rsidR="003A067F">
          <w:rPr>
            <w:noProof/>
            <w:webHidden/>
          </w:rPr>
          <w:tab/>
        </w:r>
        <w:r w:rsidR="003A067F">
          <w:rPr>
            <w:noProof/>
            <w:webHidden/>
          </w:rPr>
          <w:fldChar w:fldCharType="begin"/>
        </w:r>
        <w:r w:rsidR="003A067F">
          <w:rPr>
            <w:noProof/>
            <w:webHidden/>
          </w:rPr>
          <w:instrText xml:space="preserve"> PAGEREF _Toc60936029 \h </w:instrText>
        </w:r>
        <w:r w:rsidR="003A067F">
          <w:rPr>
            <w:noProof/>
            <w:webHidden/>
          </w:rPr>
        </w:r>
        <w:r w:rsidR="003A067F">
          <w:rPr>
            <w:noProof/>
            <w:webHidden/>
          </w:rPr>
          <w:fldChar w:fldCharType="separate"/>
        </w:r>
        <w:r w:rsidR="003A067F">
          <w:rPr>
            <w:noProof/>
            <w:webHidden/>
          </w:rPr>
          <w:t>15</w:t>
        </w:r>
        <w:r w:rsidR="003A067F">
          <w:rPr>
            <w:noProof/>
            <w:webHidden/>
          </w:rPr>
          <w:fldChar w:fldCharType="end"/>
        </w:r>
      </w:hyperlink>
    </w:p>
    <w:p w14:paraId="6B8D56B5" w14:textId="2DCD723A" w:rsidR="003A067F" w:rsidRDefault="00CF61BA">
      <w:pPr>
        <w:pStyle w:val="Verzeichnis1"/>
        <w:tabs>
          <w:tab w:val="right" w:leader="dot" w:pos="9060"/>
        </w:tabs>
        <w:rPr>
          <w:rFonts w:eastAsiaTheme="minorEastAsia"/>
          <w:noProof/>
          <w:sz w:val="22"/>
          <w:lang w:eastAsia="de-DE"/>
        </w:rPr>
      </w:pPr>
      <w:hyperlink w:anchor="_Toc60936030" w:history="1">
        <w:r w:rsidR="003A067F" w:rsidRPr="007A1796">
          <w:rPr>
            <w:rStyle w:val="Hyperlink"/>
            <w:noProof/>
          </w:rPr>
          <w:t>Abbildungsverzeichnis</w:t>
        </w:r>
        <w:r w:rsidR="003A067F">
          <w:rPr>
            <w:noProof/>
            <w:webHidden/>
          </w:rPr>
          <w:tab/>
        </w:r>
        <w:r w:rsidR="003A067F">
          <w:rPr>
            <w:noProof/>
            <w:webHidden/>
          </w:rPr>
          <w:fldChar w:fldCharType="begin"/>
        </w:r>
        <w:r w:rsidR="003A067F">
          <w:rPr>
            <w:noProof/>
            <w:webHidden/>
          </w:rPr>
          <w:instrText xml:space="preserve"> PAGEREF _Toc60936030 \h </w:instrText>
        </w:r>
        <w:r w:rsidR="003A067F">
          <w:rPr>
            <w:noProof/>
            <w:webHidden/>
          </w:rPr>
        </w:r>
        <w:r w:rsidR="003A067F">
          <w:rPr>
            <w:noProof/>
            <w:webHidden/>
          </w:rPr>
          <w:fldChar w:fldCharType="separate"/>
        </w:r>
        <w:r w:rsidR="003A067F">
          <w:rPr>
            <w:noProof/>
            <w:webHidden/>
          </w:rPr>
          <w:t>16</w:t>
        </w:r>
        <w:r w:rsidR="003A067F">
          <w:rPr>
            <w:noProof/>
            <w:webHidden/>
          </w:rPr>
          <w:fldChar w:fldCharType="end"/>
        </w:r>
      </w:hyperlink>
    </w:p>
    <w:p w14:paraId="28445079" w14:textId="3310D60F" w:rsidR="003A067F" w:rsidRDefault="00CF61BA">
      <w:pPr>
        <w:pStyle w:val="Verzeichnis1"/>
        <w:tabs>
          <w:tab w:val="right" w:leader="dot" w:pos="9060"/>
        </w:tabs>
        <w:rPr>
          <w:rFonts w:eastAsiaTheme="minorEastAsia"/>
          <w:noProof/>
          <w:sz w:val="22"/>
          <w:lang w:eastAsia="de-DE"/>
        </w:rPr>
      </w:pPr>
      <w:hyperlink w:anchor="_Toc60936031" w:history="1">
        <w:r w:rsidR="003A067F" w:rsidRPr="007A1796">
          <w:rPr>
            <w:rStyle w:val="Hyperlink"/>
            <w:noProof/>
          </w:rPr>
          <w:t>Stichwortverzeichnis</w:t>
        </w:r>
        <w:r w:rsidR="003A067F">
          <w:rPr>
            <w:noProof/>
            <w:webHidden/>
          </w:rPr>
          <w:tab/>
        </w:r>
        <w:r w:rsidR="003A067F">
          <w:rPr>
            <w:noProof/>
            <w:webHidden/>
          </w:rPr>
          <w:fldChar w:fldCharType="begin"/>
        </w:r>
        <w:r w:rsidR="003A067F">
          <w:rPr>
            <w:noProof/>
            <w:webHidden/>
          </w:rPr>
          <w:instrText xml:space="preserve"> PAGEREF _Toc60936031 \h </w:instrText>
        </w:r>
        <w:r w:rsidR="003A067F">
          <w:rPr>
            <w:noProof/>
            <w:webHidden/>
          </w:rPr>
        </w:r>
        <w:r w:rsidR="003A067F">
          <w:rPr>
            <w:noProof/>
            <w:webHidden/>
          </w:rPr>
          <w:fldChar w:fldCharType="separate"/>
        </w:r>
        <w:r w:rsidR="003A067F">
          <w:rPr>
            <w:noProof/>
            <w:webHidden/>
          </w:rPr>
          <w:t>17</w:t>
        </w:r>
        <w:r w:rsidR="003A067F">
          <w:rPr>
            <w:noProof/>
            <w:webHidden/>
          </w:rPr>
          <w:fldChar w:fldCharType="end"/>
        </w:r>
      </w:hyperlink>
    </w:p>
    <w:p w14:paraId="5FCFE907" w14:textId="3AC1752B" w:rsidR="003A067F" w:rsidRDefault="00CF61BA">
      <w:pPr>
        <w:pStyle w:val="Verzeichnis1"/>
        <w:tabs>
          <w:tab w:val="right" w:leader="dot" w:pos="9060"/>
        </w:tabs>
        <w:rPr>
          <w:rFonts w:eastAsiaTheme="minorEastAsia"/>
          <w:noProof/>
          <w:sz w:val="22"/>
          <w:lang w:eastAsia="de-DE"/>
        </w:rPr>
      </w:pPr>
      <w:hyperlink w:anchor="_Toc60936032" w:history="1">
        <w:r w:rsidR="003A067F" w:rsidRPr="007A1796">
          <w:rPr>
            <w:rStyle w:val="Hyperlink"/>
            <w:noProof/>
          </w:rPr>
          <w:t>Eidesstattliche Erklärung</w:t>
        </w:r>
        <w:r w:rsidR="003A067F">
          <w:rPr>
            <w:noProof/>
            <w:webHidden/>
          </w:rPr>
          <w:tab/>
        </w:r>
        <w:r w:rsidR="003A067F">
          <w:rPr>
            <w:noProof/>
            <w:webHidden/>
          </w:rPr>
          <w:fldChar w:fldCharType="begin"/>
        </w:r>
        <w:r w:rsidR="003A067F">
          <w:rPr>
            <w:noProof/>
            <w:webHidden/>
          </w:rPr>
          <w:instrText xml:space="preserve"> PAGEREF _Toc60936032 \h </w:instrText>
        </w:r>
        <w:r w:rsidR="003A067F">
          <w:rPr>
            <w:noProof/>
            <w:webHidden/>
          </w:rPr>
        </w:r>
        <w:r w:rsidR="003A067F">
          <w:rPr>
            <w:noProof/>
            <w:webHidden/>
          </w:rPr>
          <w:fldChar w:fldCharType="separate"/>
        </w:r>
        <w:r w:rsidR="003A067F">
          <w:rPr>
            <w:noProof/>
            <w:webHidden/>
          </w:rPr>
          <w:t>18</w:t>
        </w:r>
        <w:r w:rsidR="003A067F">
          <w:rPr>
            <w:noProof/>
            <w:webHidden/>
          </w:rPr>
          <w:fldChar w:fldCharType="end"/>
        </w:r>
      </w:hyperlink>
    </w:p>
    <w:p w14:paraId="462B9ECA" w14:textId="7C12A17B" w:rsidR="003A067F" w:rsidRDefault="00CF61BA">
      <w:pPr>
        <w:pStyle w:val="Verzeichnis1"/>
        <w:tabs>
          <w:tab w:val="left" w:pos="480"/>
          <w:tab w:val="right" w:leader="dot" w:pos="9060"/>
        </w:tabs>
        <w:rPr>
          <w:rFonts w:eastAsiaTheme="minorEastAsia"/>
          <w:noProof/>
          <w:sz w:val="22"/>
          <w:lang w:eastAsia="de-DE"/>
        </w:rPr>
      </w:pPr>
      <w:hyperlink w:anchor="_Toc60936033" w:history="1">
        <w:r w:rsidR="003A067F" w:rsidRPr="007A1796">
          <w:rPr>
            <w:rStyle w:val="Hyperlink"/>
            <w:noProof/>
          </w:rPr>
          <w:t>A.</w:t>
        </w:r>
        <w:r w:rsidR="003A067F">
          <w:rPr>
            <w:rFonts w:eastAsiaTheme="minorEastAsia"/>
            <w:noProof/>
            <w:sz w:val="22"/>
            <w:lang w:eastAsia="de-DE"/>
          </w:rPr>
          <w:tab/>
        </w:r>
        <w:r w:rsidR="003A067F" w:rsidRPr="007A1796">
          <w:rPr>
            <w:rStyle w:val="Hyperlink"/>
            <w:noProof/>
          </w:rPr>
          <w:t>[Anhang]</w:t>
        </w:r>
        <w:r w:rsidR="003A067F">
          <w:rPr>
            <w:noProof/>
            <w:webHidden/>
          </w:rPr>
          <w:tab/>
        </w:r>
        <w:r w:rsidR="003A067F">
          <w:rPr>
            <w:noProof/>
            <w:webHidden/>
          </w:rPr>
          <w:fldChar w:fldCharType="begin"/>
        </w:r>
        <w:r w:rsidR="003A067F">
          <w:rPr>
            <w:noProof/>
            <w:webHidden/>
          </w:rPr>
          <w:instrText xml:space="preserve"> PAGEREF _Toc60936033 \h </w:instrText>
        </w:r>
        <w:r w:rsidR="003A067F">
          <w:rPr>
            <w:noProof/>
            <w:webHidden/>
          </w:rPr>
        </w:r>
        <w:r w:rsidR="003A067F">
          <w:rPr>
            <w:noProof/>
            <w:webHidden/>
          </w:rPr>
          <w:fldChar w:fldCharType="separate"/>
        </w:r>
        <w:r w:rsidR="003A067F">
          <w:rPr>
            <w:noProof/>
            <w:webHidden/>
          </w:rPr>
          <w:t>19</w:t>
        </w:r>
        <w:r w:rsidR="003A067F">
          <w:rPr>
            <w:noProof/>
            <w:webHidden/>
          </w:rPr>
          <w:fldChar w:fldCharType="end"/>
        </w:r>
      </w:hyperlink>
    </w:p>
    <w:p w14:paraId="1A2EBD89" w14:textId="12777EC8"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093599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093599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093599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093599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093599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0935995"/>
      <w:r>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093599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093599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0935998"/>
      <w:r>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093599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093600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093600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0936002"/>
      <w:r>
        <w:t>Rotationsbewegung</w:t>
      </w:r>
      <w:bookmarkEnd w:id="29"/>
      <w:bookmarkEnd w:id="30"/>
    </w:p>
    <w:p w14:paraId="38085CE9" w14:textId="77777777" w:rsidR="00DD43DA" w:rsidRDefault="00DD43DA" w:rsidP="00DD43DA">
      <w:pPr>
        <w:pStyle w:val="berschrift3"/>
      </w:pPr>
      <w:bookmarkStart w:id="31" w:name="_Toc6093600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 xml:space="preserve">φ gibt die Drehung aus der Ausgangsposition des Körpers an. Im Bogenmaß (rad)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093600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093600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xy-Ebene.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0936006"/>
      <w:r>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Joulesekunden</w:t>
      </w:r>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Default="00A81563" w:rsidP="00A81563">
      <w:pPr>
        <w:pStyle w:val="berschrift3"/>
      </w:pPr>
      <w:bookmarkStart w:id="36" w:name="_Toc60936007"/>
      <w:r>
        <w:t>Drehstoß</w:t>
      </w:r>
      <w:bookmarkEnd w:id="36"/>
    </w:p>
    <w:p w14:paraId="62914AD6" w14:textId="38CC12AF" w:rsidR="007F5E16" w:rsidRPr="007F5E16" w:rsidRDefault="007F5E16" w:rsidP="007F5E16">
      <w:pPr>
        <w:rPr>
          <w:rFonts w:eastAsiaTheme="minorEastAsia"/>
        </w:rPr>
      </w:pPr>
      <w:r>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Drehstoß über Integration bestimmt werden. </w:t>
      </w:r>
    </w:p>
    <w:p w14:paraId="6A23E8CF" w14:textId="4B608587" w:rsidR="00A81563" w:rsidRDefault="00A81563" w:rsidP="00A81563">
      <w:pPr>
        <w:pStyle w:val="berschrift3"/>
      </w:pPr>
      <w:bookmarkStart w:id="37" w:name="_Toc6093600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0936009"/>
      <w:r>
        <w:t>Drallsatz</w:t>
      </w:r>
      <w:bookmarkEnd w:id="38"/>
    </w:p>
    <w:p w14:paraId="18937FA8" w14:textId="61D8CE77" w:rsidR="00B57553" w:rsidRPr="00B57553" w:rsidRDefault="00B57553" w:rsidP="00B57553">
      <w:r w:rsidRPr="00B57553">
        <w:t>Der Drallsatz</w:t>
      </w:r>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093601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in welcher Körper unter dem Einfluss von Kräften keine Verformungen aufweisen. Der starre Körper kann nur eine 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0936011"/>
      <w:r>
        <w:t>Stoß</w:t>
      </w:r>
      <w:bookmarkEnd w:id="41"/>
    </w:p>
    <w:p w14:paraId="045FADEF" w14:textId="273E413E" w:rsidR="005114B6" w:rsidRPr="005114B6" w:rsidRDefault="005114B6" w:rsidP="005114B6">
      <w:r>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093601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093601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093601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093601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Für die Berechnung ist es wichtig, die Größen Geschwindigkeit und Ort in das Stoßkoordinatensystem zu transformieren. Der Stoßpunkt ist dabei der Ursprung des 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CF61BA"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2822CB7B" w:rsidR="00105D77" w:rsidRPr="00105D77" w:rsidRDefault="00CF61BA" w:rsidP="007D66C0">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r w:rsidR="00616909">
        <w:rPr>
          <w:rFonts w:eastAsiaTheme="minorEastAsia"/>
        </w:rPr>
        <w:t xml:space="preserve"> </w:t>
      </w:r>
    </w:p>
    <w:p w14:paraId="0F162643" w14:textId="086FECC5" w:rsidR="00105D77" w:rsidRPr="00105D77" w:rsidRDefault="00CF61BA" w:rsidP="00105D77">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CF61BA"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CF61BA"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04E57A43" w:rsidR="009F4C71" w:rsidRDefault="00BC1062" w:rsidP="009F4C71">
      <w:r>
        <w:t>[</w:t>
      </w:r>
      <w:r w:rsidRPr="00BC1062">
        <w:t>http://wandinger.userweb.mwn.de/LA_Dynamik_2/v4.pdf</w:t>
      </w:r>
      <w:r>
        <w:t>]</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46" w:name="_Toc60936016"/>
      <w:r>
        <w:t>Der Physolat</w:t>
      </w:r>
      <w:r w:rsidR="00A57F95">
        <w:t>or</w:t>
      </w:r>
      <w:bookmarkEnd w:id="46"/>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47" w:name="_Toc60936017"/>
      <w:r>
        <w:t>Physikalische Lernaufgab</w:t>
      </w:r>
      <w:bookmarkEnd w:id="47"/>
    </w:p>
    <w:p w14:paraId="1C644562" w14:textId="47E637BB" w:rsidR="005C2DEB" w:rsidRDefault="00375CB5" w:rsidP="005C2DEB">
      <w:pPr>
        <w:pStyle w:val="berschrift1"/>
      </w:pPr>
      <w:bookmarkStart w:id="48" w:name="_Toc60936018"/>
      <w:r>
        <w:t xml:space="preserve">Physikalische </w:t>
      </w:r>
      <w:r w:rsidR="005C2DEB">
        <w:t xml:space="preserve">Simulation </w:t>
      </w:r>
      <w:r w:rsidR="0066113F">
        <w:t>starrer Körper</w:t>
      </w:r>
      <w:bookmarkEnd w:id="48"/>
    </w:p>
    <w:p w14:paraId="752A3D86" w14:textId="181B13E8" w:rsidR="00857922" w:rsidRDefault="005C2DEB" w:rsidP="00857922">
      <w:pPr>
        <w:pStyle w:val="berschrift2"/>
      </w:pPr>
      <w:bookmarkStart w:id="49" w:name="_Toc60936019"/>
      <w:r>
        <w:t>Ein starrer Körper</w:t>
      </w:r>
      <w:bookmarkEnd w:id="49"/>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50" w:name="_Toc60936020"/>
      <w:r>
        <w:t>Attribute starrer Körper</w:t>
      </w:r>
      <w:bookmarkEnd w:id="50"/>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r w:rsidR="0018304C" w:rsidRPr="0018304C">
        <w:t>Annotation</w:t>
      </w:r>
      <w:r w:rsidR="0018304C">
        <w:t xml:space="preserve">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E85567">
      <w:pPr>
        <w:pStyle w:val="berschrift3"/>
      </w:pPr>
      <w:r>
        <w:t>Form</w:t>
      </w:r>
    </w:p>
    <w:p w14:paraId="4F20B6D0" w14:textId="5627E64C" w:rsidR="006605A3" w:rsidRDefault="00765504" w:rsidP="006605A3">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6A2493A1" w14:textId="0DCF46E0" w:rsidR="003E0FA4" w:rsidRDefault="0084585B" w:rsidP="00B55C56">
      <w:pPr>
        <w:pStyle w:val="berschrift41"/>
      </w:pPr>
      <w:r>
        <w:t>Polygon</w:t>
      </w:r>
    </w:p>
    <w:p w14:paraId="63DEADFB" w14:textId="01CB92D5" w:rsidR="0084585B" w:rsidRPr="003E0FA4" w:rsidRDefault="0084585B" w:rsidP="00B55C56">
      <w:pPr>
        <w:pStyle w:val="berschrift41"/>
      </w:pPr>
      <w:r>
        <w:t>Kreis</w:t>
      </w:r>
    </w:p>
    <w:p w14:paraId="1CDA0E4B" w14:textId="4EFCB890" w:rsidR="005C2DEB" w:rsidRPr="005C2DEB" w:rsidRDefault="005C2DEB" w:rsidP="005C2DEB">
      <w:pPr>
        <w:pStyle w:val="berschrift2"/>
      </w:pPr>
      <w:bookmarkStart w:id="51" w:name="_Toc60936021"/>
      <w:r>
        <w:t>Stoßerkennung</w:t>
      </w:r>
      <w:bookmarkEnd w:id="51"/>
    </w:p>
    <w:p w14:paraId="4B54E2AF" w14:textId="73AB880E" w:rsidR="005C2DEB" w:rsidRDefault="005C2DEB" w:rsidP="005C2DEB">
      <w:pPr>
        <w:pStyle w:val="berschrift2"/>
      </w:pPr>
      <w:bookmarkStart w:id="52" w:name="_Toc60936022"/>
      <w:r>
        <w:t>Stoßbehandlung</w:t>
      </w:r>
      <w:bookmarkEnd w:id="52"/>
    </w:p>
    <w:p w14:paraId="168F8989" w14:textId="6CA0436F" w:rsidR="00724FE3" w:rsidRPr="00724FE3" w:rsidRDefault="001F4644" w:rsidP="00724FE3">
      <w:pPr>
        <w:pStyle w:val="Listenabsatz"/>
        <w:numPr>
          <w:ilvl w:val="0"/>
          <w:numId w:val="9"/>
        </w:numPr>
      </w:pPr>
      <w:r>
        <w:t xml:space="preserve">Fängt ein Körper </w:t>
      </w:r>
      <w:r w:rsidR="002B35C0">
        <w:t xml:space="preserve">nach dem Stoß </w:t>
      </w:r>
      <w:r>
        <w:t xml:space="preserve">das Rollen oder Rutschen an, so wird geschaut, ob dieser ein Kreis oder Polygon ist, damit </w:t>
      </w:r>
      <w:r w:rsidR="002B35C0">
        <w:t>das Richtige ausgeführt wird</w:t>
      </w:r>
    </w:p>
    <w:p w14:paraId="45B4318C" w14:textId="5CADA137" w:rsidR="00F8686B" w:rsidRDefault="00F8686B" w:rsidP="00F8686B">
      <w:pPr>
        <w:pStyle w:val="berschrift2"/>
      </w:pPr>
      <w:bookmarkStart w:id="53" w:name="_Toc60936023"/>
      <w:r>
        <w:t>Kräfte</w:t>
      </w:r>
      <w:bookmarkEnd w:id="53"/>
    </w:p>
    <w:p w14:paraId="0C0EB03F" w14:textId="74769E57" w:rsidR="00D8125D" w:rsidRDefault="0089485C" w:rsidP="0089485C">
      <w:pPr>
        <w:pStyle w:val="berschrift3"/>
      </w:pPr>
      <w:r>
        <w:t>Gewichtskraft</w:t>
      </w:r>
    </w:p>
    <w:p w14:paraId="01FF6309" w14:textId="3A46FAAC" w:rsidR="004B6EC9" w:rsidRDefault="0096165E" w:rsidP="0096165E">
      <w:pPr>
        <w:rPr>
          <w:rFonts w:eastAsiaTheme="minorEastAsia"/>
        </w:rPr>
      </w:pPr>
      <w:r>
        <w:t xml:space="preserve">Die Gewichtskraft wirkt </w:t>
      </w:r>
      <w:r w:rsidR="00F93926">
        <w:t xml:space="preserve">ständig </w:t>
      </w:r>
      <w:r>
        <w:t>auf jeden Köper un</w:t>
      </w:r>
      <w:r w:rsidR="001B2C6D">
        <w:t xml:space="preserve">d wirkt auf der Erde </w:t>
      </w:r>
      <w:r w:rsidR="002C4E52">
        <w:t>in die Richtung des</w:t>
      </w:r>
      <w:r w:rsidR="001B2C6D">
        <w:t xml:space="preserve"> Erdmittelpunkt</w:t>
      </w:r>
      <w:r w:rsidR="002C4E52">
        <w:t>s</w:t>
      </w:r>
      <w:r w:rsidR="001B2C6D">
        <w:t>.</w:t>
      </w:r>
      <w:r w:rsidR="00D61AB7">
        <w:t xml:space="preserve"> Definiert ist die aus der Schwerebeschleunigung </w:t>
      </w:r>
      <m:oMath>
        <m:r>
          <w:rPr>
            <w:rFonts w:ascii="Cambria Math" w:hAnsi="Cambria Math"/>
          </w:rPr>
          <m:t>g</m:t>
        </m:r>
      </m:oMath>
      <w:r w:rsidR="00D61AB7">
        <w:rPr>
          <w:rFonts w:eastAsiaTheme="minorEastAsia"/>
        </w:rPr>
        <w:t xml:space="preserve"> (im Fall der Erde, wird </w:t>
      </w:r>
      <w:r w:rsidR="004B6EC9">
        <w:rPr>
          <w:rFonts w:eastAsiaTheme="minorEastAsia"/>
        </w:rPr>
        <w:t xml:space="preserve">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003106CA">
        <w:rPr>
          <w:rFonts w:eastAsiaTheme="minorEastAsia"/>
        </w:rPr>
        <w:t xml:space="preserve"> gerechnet) und der Masse </w:t>
      </w:r>
      <m:oMath>
        <m:r>
          <w:rPr>
            <w:rFonts w:ascii="Cambria Math" w:eastAsiaTheme="minorEastAsia" w:hAnsi="Cambria Math"/>
          </w:rPr>
          <m:t>m</m:t>
        </m:r>
      </m:oMath>
      <w:r w:rsidR="003106CA">
        <w:rPr>
          <w:rFonts w:eastAsiaTheme="minorEastAsia"/>
        </w:rPr>
        <w:t>.</w:t>
      </w:r>
    </w:p>
    <w:p w14:paraId="0616B64B" w14:textId="65073B2D" w:rsidR="009E0895" w:rsidRPr="00E1509C" w:rsidRDefault="00E1509C" w:rsidP="0096165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6A484F59" w14:textId="709F803D" w:rsidR="0089485C" w:rsidRDefault="0089485C" w:rsidP="0089485C">
      <w:pPr>
        <w:pStyle w:val="berschrift3"/>
      </w:pPr>
      <w:r>
        <w:t>H</w:t>
      </w:r>
      <w:r w:rsidR="00802FD7">
        <w:t>angabtriebskraft</w:t>
      </w:r>
    </w:p>
    <w:p w14:paraId="433CCB3B" w14:textId="67D72A96" w:rsidR="00281FB0" w:rsidRPr="00D25F48" w:rsidRDefault="00E1509C" w:rsidP="00E1509C">
      <w:pPr>
        <w:rPr>
          <w:rFonts w:eastAsiaTheme="minorEastAsia"/>
        </w:rPr>
      </w:pPr>
      <w:r>
        <w:t xml:space="preserve">Die </w:t>
      </w:r>
      <w:r w:rsidR="00140F07">
        <w:t>Hangabtriebskraft</w:t>
      </w:r>
      <w:r w:rsidR="00D5054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006E44E2">
        <w:t xml:space="preserve"> ist eine auf den Körper wirkende Kraft</w:t>
      </w:r>
      <w:r w:rsidR="00FB3219">
        <w:t>, welche parallel zur schiefen Ebene hangabwärts gerichtet ist.</w:t>
      </w:r>
      <w:r w:rsidR="004E65C6">
        <w:t xml:space="preserve"> Diese ist </w:t>
      </w:r>
      <w:r w:rsidR="00B247D9">
        <w:t>definiert d</w:t>
      </w:r>
      <w:r w:rsidR="009E0895">
        <w:t xml:space="preserve">urch die </w:t>
      </w:r>
      <w:r w:rsidR="00FB06E8">
        <w:t xml:space="preserve">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FB06E8">
        <w:rPr>
          <w:rFonts w:eastAsiaTheme="minorEastAsia"/>
        </w:rPr>
        <w:t xml:space="preserve"> und d</w:t>
      </w:r>
      <w:r w:rsidR="00281FB0">
        <w:rPr>
          <w:rFonts w:eastAsiaTheme="minorEastAsia"/>
        </w:rPr>
        <w:t xml:space="preserve">en Winkel der schiefen Ebene zur Horizontalen </w:t>
      </w:r>
      <m:oMath>
        <m:r>
          <m:rPr>
            <m:sty m:val="p"/>
          </m:rPr>
          <w:rPr>
            <w:rFonts w:ascii="Cambria Math" w:eastAsiaTheme="minorEastAsia" w:hAnsi="Cambria Math"/>
          </w:rPr>
          <m:t>α</m:t>
        </m:r>
      </m:oMath>
      <w:r w:rsidR="00F93304">
        <w:rPr>
          <w:rFonts w:eastAsiaTheme="minorEastAsia"/>
        </w:rPr>
        <w:t xml:space="preserve"> wie folgt:</w:t>
      </w:r>
    </w:p>
    <w:p w14:paraId="29B459CE" w14:textId="6E163C80" w:rsidR="00F93304" w:rsidRPr="00D50542" w:rsidRDefault="00D50542" w:rsidP="00E1509C">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090B585E" w14:textId="1A69D8B3" w:rsidR="00802FD7" w:rsidRDefault="00802FD7" w:rsidP="00802FD7">
      <w:pPr>
        <w:pStyle w:val="berschrift3"/>
      </w:pPr>
      <w:r>
        <w:t>Normalkraft</w:t>
      </w:r>
      <w:r w:rsidR="0059609D">
        <w:t>komponente</w:t>
      </w:r>
    </w:p>
    <w:p w14:paraId="566F7AB3" w14:textId="4A5F40F7" w:rsidR="008D2C9D" w:rsidRPr="00F21A39" w:rsidRDefault="002A56AB" w:rsidP="002A56AB">
      <w:pPr>
        <w:rPr>
          <w:rFonts w:eastAsiaTheme="minorEastAsia"/>
        </w:rPr>
      </w:pPr>
      <w:r>
        <w:t>Die Normalkraft</w:t>
      </w:r>
      <w:r w:rsidR="0059609D">
        <w:t>komponente</w:t>
      </w:r>
      <w:r>
        <w:t xml:space="preserve"> </w:t>
      </w:r>
      <w:r w:rsidR="00C37276">
        <w:t>steht immer senkrecht zur Schiefen Ebene nach u</w:t>
      </w:r>
      <w:r w:rsidR="008D2C9D">
        <w:t xml:space="preserve">nten und beschreibt, mit welcher Kraft der Körper auf die </w:t>
      </w:r>
      <w:r w:rsidR="00061A21">
        <w:t>s</w:t>
      </w:r>
      <w:r w:rsidR="008D2C9D">
        <w:t>chiefe Ebene gedrückt wird</w:t>
      </w:r>
      <w:r w:rsidR="00DA70BC">
        <w:t>. Sie besteht au</w:t>
      </w:r>
      <w:r w:rsidR="00F21A39">
        <w:t xml:space="preserve">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00F21A39">
        <w:rPr>
          <w:rFonts w:eastAsiaTheme="minorEastAsia"/>
        </w:rPr>
        <w:t xml:space="preserve"> und </w:t>
      </w:r>
      <w:r w:rsidR="00CF3D85">
        <w:rPr>
          <w:rFonts w:eastAsiaTheme="minorEastAsia"/>
        </w:rPr>
        <w:t xml:space="preserve">dem </w:t>
      </w:r>
      <w:r w:rsidR="00F21A39">
        <w:rPr>
          <w:rFonts w:eastAsiaTheme="minorEastAsia"/>
        </w:rPr>
        <w:t xml:space="preserve">Winkel der schiefen Ebene zur Horizontalen </w:t>
      </w:r>
      <m:oMath>
        <m:r>
          <m:rPr>
            <m:sty m:val="p"/>
          </m:rPr>
          <w:rPr>
            <w:rFonts w:ascii="Cambria Math" w:eastAsiaTheme="minorEastAsia" w:hAnsi="Cambria Math"/>
          </w:rPr>
          <m:t>α</m:t>
        </m:r>
      </m:oMath>
      <w:r w:rsidR="00F21A39">
        <w:rPr>
          <w:rFonts w:eastAsiaTheme="minorEastAsia"/>
        </w:rPr>
        <w:t xml:space="preserve">. </w:t>
      </w:r>
    </w:p>
    <w:p w14:paraId="4A5CBA68" w14:textId="2287355A" w:rsidR="00F21A39" w:rsidRPr="00BC1CE5" w:rsidRDefault="00C1273C" w:rsidP="002A56AB">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74F5B755" w14:textId="7C4F8EC7" w:rsidR="00C1273C" w:rsidRDefault="00A37FAE" w:rsidP="002A56AB">
      <w:pPr>
        <w:rPr>
          <w:rFonts w:eastAsiaTheme="minorEastAsia"/>
        </w:rPr>
      </w:pPr>
      <w:r>
        <w:rPr>
          <w:rFonts w:eastAsiaTheme="minorEastAsia"/>
        </w:rPr>
        <w:t>Liegt der Körper auf einer horizontalen Ebene so gilt</w:t>
      </w:r>
    </w:p>
    <w:p w14:paraId="13255CA9" w14:textId="30375846" w:rsidR="00A37FAE" w:rsidRPr="003C419D" w:rsidRDefault="003C419D" w:rsidP="003C419D">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12DF2675" w14:textId="301FD664" w:rsidR="003C419D" w:rsidRPr="00C1273C" w:rsidRDefault="003C419D" w:rsidP="002A56AB">
      <w:pPr>
        <w:rPr>
          <w:rFonts w:eastAsiaTheme="minorEastAsia"/>
        </w:rPr>
      </w:pPr>
      <w:r>
        <w:rPr>
          <w:rFonts w:eastAsiaTheme="minorEastAsia"/>
        </w:rPr>
        <w:t>.</w:t>
      </w:r>
    </w:p>
    <w:p w14:paraId="2F2BE69B" w14:textId="34BA1F18" w:rsidR="00802FD7" w:rsidRDefault="00802FD7" w:rsidP="00802FD7">
      <w:pPr>
        <w:pStyle w:val="berschrift3"/>
      </w:pPr>
      <w:r>
        <w:t>Rollreibungs</w:t>
      </w:r>
      <w:r w:rsidR="005B3BAA">
        <w:t>kraft</w:t>
      </w:r>
    </w:p>
    <w:p w14:paraId="3288B3E7" w14:textId="2D596C1A" w:rsidR="00E2766E" w:rsidRPr="002143B1" w:rsidRDefault="00FC1EFA" w:rsidP="00096EBE">
      <w:pPr>
        <w:rPr>
          <w:rFonts w:eastAsiaTheme="minorEastAsia"/>
        </w:rPr>
      </w:pPr>
      <w:r>
        <w:t>Die Rollreibung</w:t>
      </w:r>
      <w:r w:rsidR="00E2766E">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t xml:space="preserve"> wirkt auf einen</w:t>
      </w:r>
      <w:r w:rsidR="00FA7A9F">
        <w:t xml:space="preserve"> </w:t>
      </w:r>
      <w:r w:rsidR="002D17EE">
        <w:t>Körper,</w:t>
      </w:r>
      <w:r w:rsidR="008A5C41">
        <w:t xml:space="preserve"> </w:t>
      </w:r>
      <w:r w:rsidR="00C60889">
        <w:t xml:space="preserve">wenn </w:t>
      </w:r>
      <w:r w:rsidR="00BA5721">
        <w:t>eines</w:t>
      </w:r>
      <w:r w:rsidR="002D17EE">
        <w:t xml:space="preserve"> seiner</w:t>
      </w:r>
      <w:r w:rsidR="00BA5721">
        <w:t xml:space="preserve"> runde</w:t>
      </w:r>
      <w:r w:rsidR="002D17EE">
        <w:t>n</w:t>
      </w:r>
      <w:r w:rsidR="00BA5721">
        <w:t xml:space="preserve"> Kreisteil</w:t>
      </w:r>
      <w:r w:rsidR="002D17EE">
        <w:t>e</w:t>
      </w:r>
      <w:r w:rsidR="00BA5721">
        <w:t xml:space="preserve"> auf einer </w:t>
      </w:r>
      <w:r w:rsidR="00544DEC">
        <w:t>s</w:t>
      </w:r>
      <w:r w:rsidR="00BA5721">
        <w:t>chiefen Ebene rollt</w:t>
      </w:r>
      <w:r w:rsidR="0010267C">
        <w:t xml:space="preserve">. </w:t>
      </w:r>
      <w:r w:rsidR="009A3A6B">
        <w:t>Sie wir</w:t>
      </w:r>
      <w:r w:rsidR="002143B1">
        <w:t xml:space="preserve">kt immer entgegengesetzte der Geschwindigkeit </w:t>
      </w:r>
      <m:oMath>
        <m:acc>
          <m:accPr>
            <m:chr m:val="⃗"/>
            <m:ctrlPr>
              <w:rPr>
                <w:rFonts w:ascii="Cambria Math" w:hAnsi="Cambria Math"/>
              </w:rPr>
            </m:ctrlPr>
          </m:accPr>
          <m:e>
            <m:r>
              <w:rPr>
                <w:rFonts w:ascii="Cambria Math" w:hAnsi="Cambria Math"/>
              </w:rPr>
              <m:t>v</m:t>
            </m:r>
          </m:e>
        </m:acc>
      </m:oMath>
      <w:r w:rsidR="002143B1">
        <w:rPr>
          <w:rFonts w:eastAsiaTheme="minorEastAsia"/>
        </w:rPr>
        <w:t xml:space="preserve">. </w:t>
      </w:r>
      <w:r w:rsidR="00544DEC">
        <w:t xml:space="preserve">Da diese proportional zur </w:t>
      </w:r>
      <w:r w:rsidR="00B16DDA">
        <w:t xml:space="preserve">Normalkraft ist </w:t>
      </w:r>
      <w:r w:rsidR="00F35D92">
        <w:t>gilt</w:t>
      </w:r>
      <w:r w:rsidR="00B16DDA">
        <w:t>:</w:t>
      </w:r>
    </w:p>
    <w:p w14:paraId="34861C60" w14:textId="15468DBA" w:rsidR="00B16DDA" w:rsidRPr="00F35D92" w:rsidRDefault="00F35D92" w:rsidP="00B16DDA">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m:t>
          </m:r>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B82ADE0" w14:textId="180F28BA" w:rsidR="00B16DDA" w:rsidRPr="00544DEC" w:rsidRDefault="00F35D92" w:rsidP="00096E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Pr>
          <w:rFonts w:eastAsiaTheme="minorEastAsia"/>
        </w:rPr>
        <w:t xml:space="preserve"> ist der </w:t>
      </w:r>
      <w:r w:rsidR="001A44D8">
        <w:rPr>
          <w:rFonts w:eastAsiaTheme="minorEastAsia"/>
        </w:rPr>
        <w:t xml:space="preserve">Rollwiderstandskoeffizient. Dieser hängt von </w:t>
      </w:r>
      <w:r w:rsidR="00D56692">
        <w:rPr>
          <w:rFonts w:eastAsiaTheme="minorEastAsia"/>
        </w:rPr>
        <w:t xml:space="preserve">der Materialkombination </w:t>
      </w:r>
      <w:r w:rsidR="00A452FE">
        <w:rPr>
          <w:rFonts w:eastAsiaTheme="minorEastAsia"/>
        </w:rPr>
        <w:t>v</w:t>
      </w:r>
      <w:r w:rsidR="00D56692">
        <w:rPr>
          <w:rFonts w:eastAsiaTheme="minorEastAsia"/>
        </w:rPr>
        <w:t>on Körper und schiefer Ebene ab.</w:t>
      </w:r>
    </w:p>
    <w:p w14:paraId="04CE42CE" w14:textId="6F866C73" w:rsidR="005B3BAA" w:rsidRDefault="005B3BAA" w:rsidP="005B3BAA">
      <w:pPr>
        <w:pStyle w:val="berschrift3"/>
      </w:pPr>
      <w:r>
        <w:t>Haftreibung</w:t>
      </w:r>
    </w:p>
    <w:p w14:paraId="3DE780CC" w14:textId="1E5C51B5" w:rsidR="004F1455" w:rsidRDefault="00300876" w:rsidP="00300876">
      <w:pPr>
        <w:rPr>
          <w:rFonts w:eastAsiaTheme="minorEastAsia"/>
        </w:rPr>
      </w:pPr>
      <w:r>
        <w:t xml:space="preserve">Durch die </w:t>
      </w:r>
      <w:r w:rsidR="00077EED">
        <w:t xml:space="preserve">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00EA6333">
        <w:rPr>
          <w:rFonts w:eastAsiaTheme="minorEastAsia"/>
        </w:rPr>
        <w:t xml:space="preserve"> </w:t>
      </w:r>
      <w:r w:rsidR="00DC6597">
        <w:rPr>
          <w:rFonts w:eastAsiaTheme="minorEastAsia"/>
        </w:rPr>
        <w:t xml:space="preserve">wird das Rutschen eines Körpers auf einer </w:t>
      </w:r>
      <w:r w:rsidR="00827E7E">
        <w:rPr>
          <w:rFonts w:eastAsiaTheme="minorEastAsia"/>
        </w:rPr>
        <w:t>Oberfläche verhindert.</w:t>
      </w:r>
      <w:r w:rsidR="005F2026">
        <w:rPr>
          <w:rFonts w:eastAsiaTheme="minorEastAsia"/>
        </w:rPr>
        <w:t xml:space="preserve"> </w:t>
      </w:r>
      <w:r w:rsidR="00D52291">
        <w:rPr>
          <w:rFonts w:eastAsiaTheme="minorEastAsia"/>
        </w:rPr>
        <w:t>Si</w:t>
      </w:r>
      <w:r w:rsidR="00490746">
        <w:rPr>
          <w:rFonts w:eastAsiaTheme="minorEastAsia"/>
        </w:rPr>
        <w:t xml:space="preserve">e tritt auf, wenn sich zwei Körper relativ zueinander nicht bewegen. </w:t>
      </w:r>
      <w:r w:rsidR="005F2026">
        <w:rPr>
          <w:rFonts w:eastAsiaTheme="minorEastAsia"/>
        </w:rPr>
        <w:t>Die</w:t>
      </w:r>
      <w:r w:rsidR="00C05B44">
        <w:rPr>
          <w:rFonts w:eastAsiaTheme="minorEastAsia"/>
        </w:rPr>
        <w:t>se</w:t>
      </w:r>
      <w:r w:rsidR="005F2026">
        <w:rPr>
          <w:rFonts w:eastAsiaTheme="minorEastAsia"/>
        </w:rPr>
        <w:t xml:space="preserve"> gilt</w:t>
      </w:r>
      <w:r w:rsidR="00C05B44">
        <w:rPr>
          <w:rFonts w:eastAsiaTheme="minorEastAsia"/>
        </w:rPr>
        <w:t>,</w:t>
      </w:r>
      <w:r w:rsidR="005F2026">
        <w:rPr>
          <w:rFonts w:eastAsiaTheme="minorEastAsia"/>
        </w:rPr>
        <w:t xml:space="preserve"> s</w:t>
      </w:r>
      <w:r w:rsidR="00431F6A">
        <w:rPr>
          <w:rFonts w:eastAsiaTheme="minorEastAsia"/>
        </w:rPr>
        <w:t>olange</w:t>
      </w:r>
      <w:r w:rsidR="005F2026">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007707B9">
        <w:rPr>
          <w:rFonts w:eastAsiaTheme="minorEastAsia"/>
        </w:rPr>
        <w:t xml:space="preserve"> ist. </w:t>
      </w:r>
      <w:r w:rsidR="004F1455">
        <w:rPr>
          <w:rFonts w:eastAsiaTheme="minorEastAsia"/>
        </w:rPr>
        <w:t>Gilt dies nicht, so greift die Gleitreibung.</w:t>
      </w:r>
    </w:p>
    <w:p w14:paraId="0DFAB77C" w14:textId="60692CC6" w:rsidR="00300876" w:rsidRDefault="007707B9" w:rsidP="00300876">
      <w:pPr>
        <w:rPr>
          <w:rFonts w:eastAsiaTheme="minorEastAsia"/>
        </w:rPr>
      </w:pPr>
      <w:r>
        <w:rPr>
          <w:rFonts w:eastAsiaTheme="minorEastAsia"/>
        </w:rPr>
        <w:t xml:space="preserve">Definiert </w:t>
      </w:r>
      <w:r w:rsidR="00BE4457">
        <w:rPr>
          <w:rFonts w:eastAsiaTheme="minorEastAsia"/>
        </w:rPr>
        <w:t xml:space="preserve">ist sie </w:t>
      </w:r>
      <w:r w:rsidR="00D60D98">
        <w:rPr>
          <w:rFonts w:eastAsiaTheme="minorEastAsia"/>
        </w:rPr>
        <w:t xml:space="preserve">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165BA9">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0059609D">
        <w:rPr>
          <w:rFonts w:eastAsiaTheme="minorEastAsia"/>
        </w:rPr>
        <w:t>.</w:t>
      </w:r>
    </w:p>
    <w:p w14:paraId="4FFF3B3B" w14:textId="79194B35" w:rsidR="009A11BC" w:rsidRPr="009877AB" w:rsidRDefault="009A11BC" w:rsidP="00300876">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r>
                    <w:rPr>
                      <w:rFonts w:ascii="Cambria Math" w:hAnsi="Cambria Math"/>
                    </w:rPr>
                    <m:t>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9540A7" w14:textId="051DBFBB" w:rsidR="009877AB" w:rsidRPr="009877AB" w:rsidRDefault="009877AB" w:rsidP="00300876">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Pr>
          <w:rFonts w:eastAsiaTheme="minorEastAsia"/>
        </w:rPr>
        <w:t xml:space="preserve"> ist </w:t>
      </w:r>
      <w:r w:rsidR="00925F2F">
        <w:rPr>
          <w:rFonts w:eastAsiaTheme="minorEastAsia"/>
        </w:rPr>
        <w:t xml:space="preserve">abhängig von der </w:t>
      </w:r>
      <w:r w:rsidR="003B4507">
        <w:rPr>
          <w:rFonts w:eastAsiaTheme="minorEastAsia"/>
        </w:rPr>
        <w:t xml:space="preserve">Materialpaarung von </w:t>
      </w:r>
      <w:r w:rsidR="003229CA">
        <w:rPr>
          <w:rFonts w:eastAsiaTheme="minorEastAsia"/>
        </w:rPr>
        <w:t>den beiden Körpern</w:t>
      </w:r>
      <w:r w:rsidR="002A7C51">
        <w:rPr>
          <w:rFonts w:eastAsiaTheme="minorEastAsia"/>
        </w:rPr>
        <w:t>.</w:t>
      </w:r>
    </w:p>
    <w:p w14:paraId="56881421" w14:textId="7E6C112B" w:rsidR="005B3BAA" w:rsidRDefault="005B3BAA" w:rsidP="005B3BAA">
      <w:pPr>
        <w:pStyle w:val="berschrift3"/>
      </w:pPr>
      <w:r>
        <w:t>Gleitreibung</w:t>
      </w:r>
    </w:p>
    <w:p w14:paraId="19EC1023" w14:textId="07BD483A" w:rsidR="0029005A" w:rsidRDefault="00BE7EE7" w:rsidP="002A7C51">
      <w:pPr>
        <w:rPr>
          <w:rFonts w:eastAsiaTheme="minorEastAsia"/>
        </w:rPr>
      </w:pPr>
      <w:r>
        <w:rPr>
          <w:rFonts w:eastAsiaTheme="minorEastAsia"/>
        </w:rPr>
        <w:t>Bewegt</w:t>
      </w:r>
      <w:r w:rsidR="00632EFE">
        <w:rPr>
          <w:rFonts w:eastAsiaTheme="minorEastAsia"/>
        </w:rPr>
        <w:t xml:space="preserve"> sich zwei Körper relativ zueinander, </w:t>
      </w:r>
      <w:r w:rsidR="003229CA">
        <w:rPr>
          <w:rFonts w:eastAsiaTheme="minorEastAsia"/>
        </w:rPr>
        <w:t>so entsteht zwischen ih</w:t>
      </w:r>
      <w:r w:rsidR="00077FD1">
        <w:rPr>
          <w:rFonts w:eastAsiaTheme="minorEastAsia"/>
        </w:rPr>
        <w:t xml:space="preserve">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077FD1">
        <w:rPr>
          <w:rFonts w:eastAsiaTheme="minorEastAsia"/>
        </w:rPr>
        <w:t xml:space="preserve">. </w:t>
      </w:r>
      <w:r w:rsidR="000D2EAD">
        <w:rPr>
          <w:rFonts w:eastAsiaTheme="minorEastAsia"/>
        </w:rPr>
        <w:t xml:space="preserve">Diese ist </w:t>
      </w:r>
      <w:r w:rsidR="00C10158">
        <w:rPr>
          <w:rFonts w:eastAsiaTheme="minorEastAsia"/>
        </w:rPr>
        <w:t>definiert durch die</w:t>
      </w:r>
      <w:r w:rsidR="000D2EAD">
        <w:rPr>
          <w:rFonts w:eastAsiaTheme="minorEastAsia"/>
        </w:rPr>
        <w:t xml:space="preserve"> Materialpaarung abhängigen </w:t>
      </w:r>
      <w:r w:rsidR="00C10158">
        <w:rPr>
          <w:rFonts w:eastAsiaTheme="minorEastAsia"/>
        </w:rPr>
        <w:t xml:space="preserve">Gleitreibungskoeffizienten </w:t>
      </w:r>
      <m:oMath>
        <m:r>
          <m:rPr>
            <m:sty m:val="p"/>
          </m:rPr>
          <w:rPr>
            <w:rFonts w:ascii="Cambria Math" w:eastAsiaTheme="minorEastAsia" w:hAnsi="Cambria Math"/>
          </w:rPr>
          <m:t>μ</m:t>
        </m:r>
      </m:oMath>
      <w:r w:rsidR="00A66152">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00241F1C">
        <w:rPr>
          <w:rFonts w:eastAsiaTheme="minorEastAsia"/>
        </w:rPr>
        <w:t>.</w:t>
      </w:r>
    </w:p>
    <w:p w14:paraId="0388947E" w14:textId="7D3C8537" w:rsidR="00241F1C" w:rsidRPr="00F92EED" w:rsidRDefault="00241F1C" w:rsidP="002A7C51">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5CF8392" w14:textId="5A9A97EA" w:rsidR="00F92EED" w:rsidRPr="0029005A" w:rsidRDefault="00F92EED" w:rsidP="002A7C51">
      <w:pPr>
        <w:rPr>
          <w:rFonts w:eastAsiaTheme="minorEastAsia"/>
        </w:rPr>
      </w:pPr>
      <w:r>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m:t>
        </m:r>
        <m:r>
          <w:rPr>
            <w:rFonts w:ascii="Cambria Math" w:eastAsiaTheme="minorEastAsia" w:hAnsi="Cambria Math"/>
          </w:rPr>
          <m:t>&lt;</m:t>
        </m:r>
        <m:r>
          <w:rPr>
            <w:rFonts w:ascii="Cambria Math" w:eastAsiaTheme="minorEastAsia" w:hAnsi="Cambria Math"/>
          </w:rPr>
          <m: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004F1455">
        <w:rPr>
          <w:rFonts w:eastAsiaTheme="minorEastAsia"/>
        </w:rPr>
        <w:t xml:space="preserve">. Andernfalls </w:t>
      </w:r>
      <w:r w:rsidR="00BB3AC7">
        <w:rPr>
          <w:rFonts w:eastAsiaTheme="minorEastAsia"/>
        </w:rPr>
        <w:t>gilt die Haftreibung.</w:t>
      </w:r>
    </w:p>
    <w:p w14:paraId="50ADA6CB" w14:textId="5557BDD0" w:rsidR="00F8686B" w:rsidRDefault="00F8686B" w:rsidP="00F8686B">
      <w:pPr>
        <w:pStyle w:val="berschrift2"/>
      </w:pPr>
      <w:bookmarkStart w:id="54" w:name="_Toc60936024"/>
      <w:bookmarkStart w:id="55" w:name="_Ref61860292"/>
      <w:r>
        <w:t>Rollen</w:t>
      </w:r>
      <w:bookmarkEnd w:id="54"/>
      <w:bookmarkEnd w:id="55"/>
    </w:p>
    <w:p w14:paraId="2219C1F6" w14:textId="095346B8" w:rsidR="008C0043" w:rsidRPr="00C159E6" w:rsidRDefault="00F13C60" w:rsidP="008C0043">
      <w:r w:rsidRPr="00C159E6">
        <w:t xml:space="preserve">Rollen ist </w:t>
      </w:r>
      <w:r w:rsidR="00152F4F" w:rsidRPr="00C159E6">
        <w:t xml:space="preserve">eine Kombination aus </w:t>
      </w:r>
      <w:r w:rsidR="005E7870" w:rsidRPr="00C159E6">
        <w:t>translatorischer und Rotationsbewegung</w:t>
      </w:r>
      <w:r w:rsidR="008E00C1" w:rsidRPr="00C159E6">
        <w:t xml:space="preserve">, welche auf </w:t>
      </w:r>
      <w:r w:rsidR="00112FE7" w:rsidRPr="00C159E6">
        <w:t>r</w:t>
      </w:r>
      <w:r w:rsidR="008E00C1" w:rsidRPr="00C159E6">
        <w:t>unde K</w:t>
      </w:r>
      <w:r w:rsidR="00CB0F2B" w:rsidRPr="00C159E6">
        <w:t>örper</w:t>
      </w:r>
      <w:r w:rsidR="00E35917" w:rsidRPr="00C159E6">
        <w:t xml:space="preserve"> gleichzeitig angewendet werden. </w:t>
      </w:r>
      <w:r w:rsidR="00FB7B72" w:rsidRPr="00C159E6">
        <w:t>Dies betrifft bei uns Kreise.</w:t>
      </w:r>
    </w:p>
    <w:p w14:paraId="7D79B076" w14:textId="11E3D132" w:rsidR="009A41DC" w:rsidRDefault="009A41DC" w:rsidP="009A41DC">
      <w:pPr>
        <w:pStyle w:val="berschrift3"/>
      </w:pPr>
      <w:bookmarkStart w:id="56" w:name="_Ref61872014"/>
      <w:r>
        <w:t>Zustand</w:t>
      </w:r>
      <w:r w:rsidR="00595089">
        <w:t xml:space="preserve">sübergang </w:t>
      </w:r>
      <w:r w:rsidR="00E82234">
        <w:t xml:space="preserve">Fliegen zu </w:t>
      </w:r>
      <w:r>
        <w:t>Rollen</w:t>
      </w:r>
      <w:bookmarkEnd w:id="56"/>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1419A171" w14:textId="5BE488BD" w:rsidR="00367F07" w:rsidRPr="009E7FBB" w:rsidRDefault="00A17405" w:rsidP="00220AC4">
      <w:pPr>
        <w:rPr>
          <w:rFonts w:eastAsiaTheme="minorEastAsia"/>
        </w:rPr>
      </w:pPr>
      <w:r>
        <w:t>Da der Stoß in einem Stoßkoordinatensystem berechnet wird, betrachten wir hierfür stattdessen die darin berechnete horizontale Geschwindigkeit.</w:t>
      </w:r>
      <w:r w:rsidR="006C1202">
        <w:t xml:space="preserve"> Diese entspricht der vertikalen Geschwindigkeit im Inertialsystem</w:t>
      </w:r>
      <w:r w:rsidR="000F0E46">
        <w:t>.</w:t>
      </w:r>
      <w:r>
        <w:t xml:space="preserve">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w:t>
      </w:r>
      <w:r w:rsidR="000F0E46">
        <w:t>entschieden</w:t>
      </w:r>
      <w:r>
        <w:t>. Wenn die neu</w:t>
      </w:r>
      <w:r w:rsidR="000F0E46">
        <w:t>berechnete</w:t>
      </w:r>
      <w:r>
        <w:t xml:space="preserve"> horizontale Geschwindigkeit</w:t>
      </w:r>
      <w:r w:rsidR="005C06F0">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617242B6" w14:textId="1CBCC93F" w:rsidR="00367F07" w:rsidRDefault="00367F07" w:rsidP="00220AC4">
      <w:pPr>
        <w:rPr>
          <w:rFonts w:eastAsiaTheme="minorEastAsia"/>
        </w:rPr>
      </w:pPr>
      <w:r>
        <w:rPr>
          <w:rFonts w:eastAsiaTheme="minorEastAsia"/>
        </w:rPr>
        <w:t xml:space="preserve">Zunächst wird unabhängig von der Art der Ebene </w:t>
      </w:r>
      <w:r w:rsidR="00D43558">
        <w:rPr>
          <w:rFonts w:eastAsiaTheme="minorEastAsia"/>
        </w:rPr>
        <w:t xml:space="preserve">der Körper um </w:t>
      </w:r>
      <m:oMath>
        <m:r>
          <w:rPr>
            <w:rFonts w:ascii="Cambria Math" w:eastAsiaTheme="minorEastAsia" w:hAnsi="Cambria Math"/>
          </w:rPr>
          <m:t>0,1 mm</m:t>
        </m:r>
      </m:oMath>
      <w:r w:rsidR="00D43558">
        <w:rPr>
          <w:rFonts w:eastAsiaTheme="minorEastAsia"/>
        </w:rPr>
        <w:t xml:space="preserve"> </w:t>
      </w:r>
      <w:r w:rsidR="00083BEF">
        <w:rPr>
          <w:rFonts w:eastAsiaTheme="minorEastAsia"/>
        </w:rPr>
        <w:t>nach oben gesetzt</w:t>
      </w:r>
      <w:r w:rsidR="00716951">
        <w:rPr>
          <w:rFonts w:eastAsiaTheme="minorEastAsia"/>
        </w:rPr>
        <w:t>. Somit ist gewährleistet, dass der Körper keine weitern Stöße mit der Ebene ein</w:t>
      </w:r>
      <w:r w:rsidR="009E7169">
        <w:rPr>
          <w:rFonts w:eastAsiaTheme="minorEastAsia"/>
        </w:rPr>
        <w:t>geht.</w:t>
      </w:r>
    </w:p>
    <w:p w14:paraId="118149BC" w14:textId="27299058" w:rsidR="003C0606" w:rsidRPr="00A17405" w:rsidRDefault="003C0606" w:rsidP="00220AC4">
      <w:pPr>
        <w:rPr>
          <w:rFonts w:eastAsiaTheme="minorEastAsia"/>
        </w:rPr>
      </w:pPr>
      <w:r>
        <w:rPr>
          <w:rFonts w:eastAsiaTheme="minorEastAsia"/>
        </w:rPr>
        <w:t xml:space="preserve">Tritt dieser Fall ein, so unterscheiden wir, ob der Stoß </w:t>
      </w:r>
      <w:r w:rsidR="00A463CD">
        <w:rPr>
          <w:rFonts w:eastAsiaTheme="minorEastAsia"/>
        </w:rPr>
        <w:t>mit</w:t>
      </w:r>
      <w:r>
        <w:rPr>
          <w:rFonts w:eastAsiaTheme="minorEastAsia"/>
        </w:rPr>
        <w:t xml:space="preserve"> einer horizontalen oder einer schi</w:t>
      </w:r>
      <w:r w:rsidR="00A463CD">
        <w:rPr>
          <w:rFonts w:eastAsiaTheme="minorEastAsia"/>
        </w:rPr>
        <w:t>efen Ebene durchgeführt wurde.</w:t>
      </w:r>
    </w:p>
    <w:p w14:paraId="497FE000" w14:textId="66B0E5DC" w:rsidR="0069548D" w:rsidRDefault="0069548D" w:rsidP="0069548D">
      <w:pPr>
        <w:pStyle w:val="berschrift3"/>
      </w:pPr>
      <w:r>
        <w:t>Horizontale Ebene</w:t>
      </w:r>
    </w:p>
    <w:p w14:paraId="542588BF" w14:textId="1340CE6A" w:rsidR="00362ADE" w:rsidRPr="009E7FBB" w:rsidRDefault="00A55251" w:rsidP="0069548D">
      <w:pPr>
        <w:rPr>
          <w:rFonts w:eastAsiaTheme="minorEastAsia"/>
        </w:rPr>
      </w:pPr>
      <w:r w:rsidRPr="00B907EB">
        <w:rPr>
          <w:rFonts w:eastAsiaTheme="minorEastAsia"/>
        </w:rPr>
        <w:t xml:space="preserve">Findet dieser Zustandswechsel auf einer </w:t>
      </w:r>
      <w:r w:rsidR="00E90B6F" w:rsidRPr="00B907EB">
        <w:rPr>
          <w:rFonts w:eastAsiaTheme="minorEastAsia"/>
        </w:rPr>
        <w:t>horizontalen Ebene statt, so</w:t>
      </w:r>
      <w:r w:rsidR="006932CE" w:rsidRPr="00B907EB">
        <w:rPr>
          <w:rFonts w:eastAsiaTheme="minorEastAsia"/>
        </w:rPr>
        <w:t xml:space="preserve"> wird</w:t>
      </w:r>
      <w:r w:rsidR="009124F1" w:rsidRPr="00B907EB">
        <w:rPr>
          <w:rFonts w:eastAsiaTheme="minorEastAsia"/>
        </w:rPr>
        <w:t xml:space="preserve"> der horizontale Anteil</w:t>
      </w:r>
      <w:r w:rsidR="00385F08" w:rsidRPr="00B907EB">
        <w:rPr>
          <w:rFonts w:eastAsiaTheme="minorEastAsia"/>
        </w:rPr>
        <w:t xml:space="preserve"> der</w:t>
      </w:r>
      <w:r w:rsidR="0096185A" w:rsidRPr="00B907EB">
        <w:rPr>
          <w:rFonts w:eastAsiaTheme="minorEastAsia"/>
        </w:rPr>
        <w:t xml:space="preserve"> </w:t>
      </w:r>
      <w:r w:rsidR="00182545">
        <w:t>Rollreibung</w:t>
      </w:r>
      <w:r w:rsidR="0096185A" w:rsidRPr="00B907E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B907EB">
        <w:rPr>
          <w:rFonts w:eastAsiaTheme="minorEastAsia"/>
        </w:rPr>
        <w:t xml:space="preserve"> </w:t>
      </w:r>
      <w:r w:rsidR="00385F08" w:rsidRPr="00B907EB">
        <w:rPr>
          <w:rFonts w:eastAsiaTheme="minorEastAsia"/>
        </w:rPr>
        <w:t>bestimmt. Der vertikale Anteil</w:t>
      </w:r>
      <w:r w:rsidR="006547F3" w:rsidRPr="00B907EB">
        <w:rPr>
          <w:rFonts w:eastAsiaTheme="minorEastAsia"/>
        </w:rPr>
        <w:t xml:space="preserve"> davon</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B907EB">
        <w:rPr>
          <w:rFonts w:eastAsiaTheme="minorEastAsia"/>
        </w:rPr>
        <w:t>,</w:t>
      </w:r>
      <w:r w:rsidR="00385F08" w:rsidRPr="00B907EB">
        <w:rPr>
          <w:rFonts w:eastAsiaTheme="minorEastAsia"/>
        </w:rPr>
        <w:t xml:space="preserve"> </w:t>
      </w:r>
      <w:r w:rsidR="003D0483" w:rsidRPr="00B907EB">
        <w:rPr>
          <w:rFonts w:eastAsiaTheme="minorEastAsia"/>
        </w:rPr>
        <w:t>sowie von der Geschwindigkeit</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B907EB">
        <w:rPr>
          <w:rFonts w:eastAsiaTheme="minorEastAsia"/>
        </w:rPr>
        <w:t xml:space="preserve"> </w:t>
      </w:r>
      <w:r w:rsidR="00DF52D2" w:rsidRPr="00B907EB">
        <w:rPr>
          <w:rFonts w:eastAsiaTheme="minorEastAsia"/>
        </w:rPr>
        <w:t>und Beschleunigung</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B907EB">
        <w:rPr>
          <w:rFonts w:eastAsiaTheme="minorEastAsia"/>
        </w:rPr>
        <w:t xml:space="preserve"> </w:t>
      </w:r>
      <w:r w:rsidR="00385F08" w:rsidRPr="00B907EB">
        <w:rPr>
          <w:rFonts w:eastAsiaTheme="minorEastAsia"/>
        </w:rPr>
        <w:t xml:space="preserve">ist </w:t>
      </w:r>
      <w:r w:rsidR="006547F3" w:rsidRPr="00B907EB">
        <w:rPr>
          <w:rFonts w:eastAsiaTheme="minorEastAsia"/>
        </w:rPr>
        <w:t>0, d</w:t>
      </w:r>
      <w:r w:rsidR="002D7F6D" w:rsidRPr="00B907EB">
        <w:rPr>
          <w:rFonts w:eastAsiaTheme="minorEastAsia"/>
        </w:rPr>
        <w:t xml:space="preserve">a </w:t>
      </w:r>
      <w:r w:rsidR="004B0A27" w:rsidRPr="00B907EB">
        <w:rPr>
          <w:rFonts w:eastAsiaTheme="minorEastAsia"/>
        </w:rPr>
        <w:t xml:space="preserve">sich </w:t>
      </w:r>
      <w:r w:rsidR="00050878" w:rsidRPr="00B907EB">
        <w:rPr>
          <w:rFonts w:eastAsiaTheme="minorEastAsia"/>
        </w:rPr>
        <w:t>bei einem rollenden Körper</w:t>
      </w:r>
      <w:r w:rsidR="002D7F6D" w:rsidRPr="00B907EB">
        <w:rPr>
          <w:rFonts w:eastAsiaTheme="minorEastAsia"/>
        </w:rPr>
        <w:t xml:space="preserve"> auf einer horizontalen Ebene</w:t>
      </w:r>
      <w:r w:rsidR="004B0A27" w:rsidRPr="00B907EB">
        <w:rPr>
          <w:rFonts w:eastAsiaTheme="minorEastAsia"/>
        </w:rPr>
        <w:t xml:space="preserve"> die </w:t>
      </w:r>
      <w:r w:rsidR="009C0F96" w:rsidRPr="00B907EB">
        <w:rPr>
          <w:rFonts w:eastAsiaTheme="minorEastAsia"/>
        </w:rPr>
        <w:t>Geschwindigkeit</w:t>
      </w:r>
      <w:r w:rsidR="004B0A27" w:rsidRPr="00B907EB">
        <w:rPr>
          <w:rFonts w:eastAsiaTheme="minorEastAsia"/>
        </w:rPr>
        <w:t xml:space="preserve"> nur in </w:t>
      </w:r>
      <w:r w:rsidR="009C0F96" w:rsidRPr="00B907EB">
        <w:rPr>
          <w:rFonts w:eastAsiaTheme="minorEastAsia"/>
        </w:rPr>
        <w:t>horizontaler Richtung ändert.</w:t>
      </w:r>
    </w:p>
    <w:p w14:paraId="206C6AF1" w14:textId="0DA93D05" w:rsidR="00C5681B" w:rsidRPr="00182545" w:rsidRDefault="00DF52D2" w:rsidP="0069548D">
      <w:pPr>
        <w:rPr>
          <w:rFonts w:eastAsiaTheme="minorEastAsia"/>
        </w:rPr>
      </w:pPr>
      <w:r w:rsidRPr="00B907EB">
        <w:rPr>
          <w:rFonts w:eastAsiaTheme="minorEastAsia"/>
        </w:rPr>
        <w:t xml:space="preserve">Nun wenden wir </w:t>
      </w:r>
      <w:r w:rsidR="00DD5B55" w:rsidRPr="00B907EB">
        <w:rPr>
          <w:rFonts w:eastAsiaTheme="minorEastAsia"/>
        </w:rPr>
        <w:t xml:space="preserve">das </w:t>
      </w:r>
      <w:r w:rsidR="00632E90">
        <w:rPr>
          <w:rFonts w:eastAsiaTheme="minorEastAsia"/>
        </w:rPr>
        <w:t xml:space="preserve">zweite </w:t>
      </w:r>
      <w:r w:rsidR="00DD5B55" w:rsidRPr="00B907EB">
        <w:rPr>
          <w:rFonts w:eastAsiaTheme="minorEastAsia"/>
        </w:rPr>
        <w:t xml:space="preserve">Newtische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B907EB">
        <w:rPr>
          <w:rFonts w:eastAsiaTheme="minorEastAsia"/>
        </w:rPr>
        <w:t xml:space="preserve"> auf die soeben </w:t>
      </w:r>
      <w:r w:rsidR="00F31792" w:rsidRPr="00B907EB">
        <w:rPr>
          <w:rFonts w:eastAsiaTheme="minorEastAsia"/>
        </w:rPr>
        <w:t>berechnete</w:t>
      </w:r>
      <w:r w:rsidR="00CC457C" w:rsidRPr="00B907EB">
        <w:rPr>
          <w:rFonts w:eastAsiaTheme="minorEastAsia"/>
        </w:rPr>
        <w:t xml:space="preserve"> x-Komponente der </w:t>
      </w:r>
      <w:r w:rsidR="00182545">
        <w:rPr>
          <w:rFonts w:eastAsiaTheme="minorEastAsia"/>
        </w:rPr>
        <w:t>Rollreibung</w:t>
      </w:r>
      <w:r w:rsidR="00CC457C" w:rsidRPr="00B907EB">
        <w:rPr>
          <w:rFonts w:eastAsiaTheme="minorEastAsia"/>
        </w:rPr>
        <w:t xml:space="preserve"> </w:t>
      </w:r>
      <w:r w:rsidR="0085395A" w:rsidRPr="00B907EB">
        <w:rPr>
          <w:rFonts w:eastAsiaTheme="minorEastAsia"/>
        </w:rPr>
        <w:t xml:space="preserve">an und formen diese </w:t>
      </w:r>
      <w:r w:rsidR="00F31792" w:rsidRPr="00B907EB">
        <w:rPr>
          <w:rFonts w:eastAsiaTheme="minorEastAsia"/>
        </w:rPr>
        <w:t>n</w:t>
      </w:r>
      <w:r w:rsidR="0085395A" w:rsidRPr="00B907E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B907EB">
        <w:rPr>
          <w:rFonts w:eastAsiaTheme="minorEastAsia"/>
        </w:rPr>
        <w:t xml:space="preserve"> um. Somit haben wir die letzte benötige </w:t>
      </w:r>
      <w:r w:rsidR="00F31792" w:rsidRPr="00B907EB">
        <w:rPr>
          <w:rFonts w:eastAsiaTheme="minorEastAsia"/>
        </w:rPr>
        <w:t xml:space="preserve">Komponente für die translatorische Bewegung des rollenden Körpers bestimmt. </w:t>
      </w:r>
      <w:r w:rsidR="00F31407" w:rsidRPr="00B907E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B907EB">
        <w:rPr>
          <w:rFonts w:eastAsiaTheme="minorEastAsia"/>
        </w:rPr>
        <w:t xml:space="preserve"> und Position</w:t>
      </w:r>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bestimmt der Physolator du</w:t>
      </w:r>
      <w:r w:rsidR="00A406A7" w:rsidRPr="00B907EB">
        <w:rPr>
          <w:rFonts w:eastAsiaTheme="minorEastAsia"/>
        </w:rPr>
        <w:t>r</w:t>
      </w:r>
      <w:r w:rsidR="00C5681B" w:rsidRPr="00B907EB">
        <w:rPr>
          <w:rFonts w:eastAsiaTheme="minorEastAsia"/>
        </w:rPr>
        <w:t>ch die Ableitungsb</w:t>
      </w:r>
      <w:r w:rsidR="00A406A7" w:rsidRPr="00B907EB">
        <w:rPr>
          <w:rFonts w:eastAsiaTheme="minorEastAsia"/>
        </w:rPr>
        <w:t>e</w:t>
      </w:r>
      <w:r w:rsidR="00C5681B" w:rsidRPr="00B907E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B907E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B907EB">
        <w:rPr>
          <w:rFonts w:eastAsiaTheme="minorEastAsia"/>
        </w:rPr>
        <w:t xml:space="preserve"> selbstständig.</w:t>
      </w:r>
    </w:p>
    <w:p w14:paraId="2E60A66D" w14:textId="70B04C8D" w:rsidR="00EC6A84" w:rsidRPr="00B907EB" w:rsidRDefault="00670E63" w:rsidP="0069548D">
      <w:pPr>
        <w:rPr>
          <w:rFonts w:eastAsiaTheme="minorEastAsia"/>
        </w:rPr>
      </w:pPr>
      <w:r w:rsidRPr="00B907EB">
        <w:rPr>
          <w:rFonts w:eastAsiaTheme="minorEastAsia"/>
        </w:rPr>
        <w:t xml:space="preserve">Um nun die Rotationsbewegung korrekt bestimmen zu können, </w:t>
      </w:r>
      <w:r w:rsidR="00D43100" w:rsidRPr="00B907EB">
        <w:rPr>
          <w:rFonts w:eastAsiaTheme="minorEastAsia"/>
        </w:rPr>
        <w:t>genügt</w:t>
      </w:r>
      <w:r w:rsidR="001C0481" w:rsidRPr="00B907EB">
        <w:rPr>
          <w:rFonts w:eastAsiaTheme="minorEastAsia"/>
        </w:rPr>
        <w:t xml:space="preserve"> es uns</w:t>
      </w:r>
      <w:r w:rsidR="00E91CAE" w:rsidRPr="00B907EB">
        <w:rPr>
          <w:rFonts w:eastAsiaTheme="minorEastAsia"/>
        </w:rPr>
        <w:t xml:space="preserve">, die </w:t>
      </w:r>
      <w:r w:rsidR="00471438" w:rsidRPr="00B907EB">
        <w:rPr>
          <w:rFonts w:eastAsiaTheme="minorEastAsia"/>
        </w:rPr>
        <w:t>Winkelbeschleunigung</w:t>
      </w:r>
      <w:r w:rsidR="00E91CAE" w:rsidRPr="00B907EB">
        <w:rPr>
          <w:rFonts w:eastAsiaTheme="minorEastAsia"/>
        </w:rPr>
        <w:t xml:space="preserve"> </w:t>
      </w:r>
      <m:oMath>
        <m:r>
          <m:rPr>
            <m:sty m:val="p"/>
          </m:rPr>
          <w:rPr>
            <w:rFonts w:ascii="Cambria Math" w:eastAsiaTheme="minorEastAsia" w:hAnsi="Cambria Math"/>
          </w:rPr>
          <m:t>α</m:t>
        </m:r>
      </m:oMath>
      <w:r w:rsidR="00E91CAE" w:rsidRPr="00B907EB">
        <w:rPr>
          <w:rFonts w:eastAsiaTheme="minorEastAsia"/>
        </w:rPr>
        <w:t xml:space="preserve"> zu b</w:t>
      </w:r>
      <w:r w:rsidR="00CD1538" w:rsidRPr="00B907EB">
        <w:rPr>
          <w:rFonts w:eastAsiaTheme="minorEastAsia"/>
        </w:rPr>
        <w:t xml:space="preserve">erechnen. </w:t>
      </w:r>
      <w:r w:rsidR="001D47A0" w:rsidRPr="00B907EB">
        <w:rPr>
          <w:rFonts w:eastAsiaTheme="minorEastAsia"/>
        </w:rPr>
        <w:t xml:space="preserve">Hierzu </w:t>
      </w:r>
      <w:r w:rsidR="00D43100" w:rsidRPr="00B907EB">
        <w:rPr>
          <w:rFonts w:eastAsiaTheme="minorEastAsia"/>
        </w:rPr>
        <w:t xml:space="preserve">nutzen wir den physikalischen Zusammenhang aus </w:t>
      </w:r>
      <w:r w:rsidR="00F47FC3" w:rsidRPr="00B907EB">
        <w:rPr>
          <w:rFonts w:eastAsiaTheme="minorEastAsia"/>
        </w:rPr>
        <w:t xml:space="preserve">der Winkelbeschleunigung </w:t>
      </w:r>
      <m:oMath>
        <m:r>
          <w:rPr>
            <w:rFonts w:ascii="Cambria Math" w:eastAsiaTheme="minorEastAsia" w:hAnsi="Cambria Math"/>
          </w:rPr>
          <m:t>α</m:t>
        </m:r>
      </m:oMath>
      <w:r w:rsidR="00F47FC3" w:rsidRPr="00B907EB">
        <w:rPr>
          <w:rFonts w:eastAsiaTheme="minorEastAsia"/>
        </w:rPr>
        <w:t xml:space="preserve">, </w:t>
      </w:r>
      <w:r w:rsidR="00E75E24" w:rsidRPr="00B907EB">
        <w:rPr>
          <w:rFonts w:eastAsiaTheme="minorEastAsia"/>
        </w:rPr>
        <w:t xml:space="preserve">der Beschleunigung </w:t>
      </w:r>
      <m:oMath>
        <m:r>
          <w:rPr>
            <w:rFonts w:ascii="Cambria Math" w:eastAsiaTheme="minorEastAsia" w:hAnsi="Cambria Math"/>
          </w:rPr>
          <m:t>a</m:t>
        </m:r>
      </m:oMath>
      <w:r w:rsidR="00633DA1" w:rsidRPr="00B907EB">
        <w:rPr>
          <w:rFonts w:eastAsiaTheme="minorEastAsia"/>
        </w:rPr>
        <w:t xml:space="preserve"> und dem </w:t>
      </w:r>
      <w:r w:rsidR="001B1830" w:rsidRPr="00B907EB">
        <w:rPr>
          <w:rFonts w:eastAsiaTheme="minorEastAsia"/>
        </w:rPr>
        <w:t>Kr</w:t>
      </w:r>
      <w:r w:rsidR="00633DA1" w:rsidRPr="00B907EB">
        <w:rPr>
          <w:rFonts w:eastAsiaTheme="minorEastAsia"/>
        </w:rPr>
        <w:t xml:space="preserve">eisradius </w:t>
      </w:r>
      <m:oMath>
        <m:r>
          <w:rPr>
            <w:rFonts w:ascii="Cambria Math" w:eastAsiaTheme="minorEastAsia" w:hAnsi="Cambria Math"/>
          </w:rPr>
          <m:t>r</m:t>
        </m:r>
      </m:oMath>
      <w:r w:rsidR="00633DA1" w:rsidRPr="00B907EB">
        <w:rPr>
          <w:rFonts w:eastAsiaTheme="minorEastAsia"/>
        </w:rPr>
        <w:t xml:space="preserve">. </w:t>
      </w:r>
    </w:p>
    <w:p w14:paraId="23A800C5" w14:textId="376C336F" w:rsidR="00AD457E" w:rsidRPr="00B907E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B907EB" w:rsidRDefault="001B1830" w:rsidP="00AD457E">
      <w:pPr>
        <w:rPr>
          <w:rFonts w:eastAsiaTheme="minorEastAsia"/>
        </w:rPr>
      </w:pPr>
      <w:r w:rsidRPr="00B907EB">
        <w:rPr>
          <w:rFonts w:eastAsiaTheme="minorEastAsia"/>
        </w:rPr>
        <w:t xml:space="preserve">Die Rotationsgeschwindigkeit </w:t>
      </w:r>
      <m:oMath>
        <m:r>
          <m:rPr>
            <m:sty m:val="p"/>
          </m:rPr>
          <w:rPr>
            <w:rFonts w:ascii="Cambria Math" w:eastAsiaTheme="minorEastAsia" w:hAnsi="Cambria Math"/>
          </w:rPr>
          <m:t>ω</m:t>
        </m:r>
      </m:oMath>
      <w:r w:rsidRPr="00B907EB">
        <w:rPr>
          <w:rFonts w:eastAsiaTheme="minorEastAsia"/>
        </w:rPr>
        <w:t xml:space="preserve"> sowie der Drehwinkel </w:t>
      </w:r>
      <m:oMath>
        <m:r>
          <w:rPr>
            <w:rFonts w:ascii="Cambria Math" w:eastAsiaTheme="minorEastAsia" w:hAnsi="Cambria Math"/>
          </w:rPr>
          <m:t>φ</m:t>
        </m:r>
      </m:oMath>
      <w:r w:rsidRPr="00B907EB">
        <w:rPr>
          <w:rFonts w:eastAsiaTheme="minorEastAsia"/>
        </w:rPr>
        <w:t xml:space="preserve"> werden aus den Ableitungsbeziehungen zu </w:t>
      </w:r>
      <m:oMath>
        <m:r>
          <m:rPr>
            <m:sty m:val="p"/>
          </m:rPr>
          <w:rPr>
            <w:rFonts w:ascii="Cambria Math" w:eastAsiaTheme="minorEastAsia" w:hAnsi="Cambria Math"/>
          </w:rPr>
          <m:t>α</m:t>
        </m:r>
      </m:oMath>
      <w:r w:rsidRPr="00B907EB">
        <w:rPr>
          <w:rFonts w:eastAsiaTheme="minorEastAsia"/>
        </w:rPr>
        <w:t xml:space="preserve"> bestimmt.</w:t>
      </w:r>
    </w:p>
    <w:p w14:paraId="235732BA" w14:textId="66A33685" w:rsidR="004B1976" w:rsidRDefault="001B1830" w:rsidP="001B1830">
      <w:pPr>
        <w:pStyle w:val="berschrift3"/>
      </w:pPr>
      <w:r w:rsidRPr="00463E83">
        <w:t>Schiefe Ebene</w:t>
      </w:r>
    </w:p>
    <w:p w14:paraId="615FB8D7" w14:textId="67253BE3" w:rsidR="00F70D89" w:rsidRPr="00F70D89" w:rsidRDefault="007A49C8" w:rsidP="00463E83">
      <w:pPr>
        <w:rPr>
          <w:rFonts w:eastAsiaTheme="minorEastAsia"/>
        </w:rPr>
      </w:pPr>
      <w:r>
        <w:t xml:space="preserve">Findet der Zustandswechsel von Fliegen zu Rollen stattdessen auf einer schiefen Ebene statt, so betrachten wir </w:t>
      </w:r>
      <w:r w:rsidR="009D73F9">
        <w:t>die</w:t>
      </w:r>
      <w:r w:rsidR="00E33F0A">
        <w:t xml:space="preserve"> Differenz</w:t>
      </w:r>
      <w:r w:rsidR="000D3EA6">
        <w:t xml:space="preserve"> auf</w:t>
      </w:r>
      <w:r w:rsidR="009D73F9">
        <w:t xml:space="preserve"> Hangabtriebskraft</w:t>
      </w:r>
      <w:r w:rsidR="00E33F0A">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Pr>
          <w:rFonts w:eastAsiaTheme="minorEastAsia"/>
        </w:rPr>
        <w:t xml:space="preserve"> und </w:t>
      </w:r>
      <w:r w:rsidR="00F70D89">
        <w:rPr>
          <w:rFonts w:eastAsiaTheme="minorEastAsia"/>
        </w:rPr>
        <w:t>d</w:t>
      </w:r>
      <w:r w:rsidR="000D3EA6">
        <w:rPr>
          <w:rFonts w:eastAsiaTheme="minorEastAsia"/>
        </w:rPr>
        <w:t xml:space="preserve">er </w:t>
      </w:r>
      <w:r w:rsidR="00F70D89">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Pr>
          <w:rFonts w:eastAsiaTheme="minorEastAsia"/>
        </w:rPr>
        <w:t xml:space="preserve">, welche die </w:t>
      </w:r>
      <w:r w:rsidR="00D46932">
        <w:rPr>
          <w:rFonts w:eastAsiaTheme="minorEastAsia"/>
        </w:rPr>
        <w:t>r</w:t>
      </w:r>
      <w:r w:rsidR="000430CE">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Pr>
          <w:rFonts w:eastAsiaTheme="minorEastAsia"/>
        </w:rPr>
        <w:t xml:space="preserve"> ergibt.</w:t>
      </w:r>
    </w:p>
    <w:p w14:paraId="76E328BE" w14:textId="332E75FD" w:rsidR="00E33F0A" w:rsidRPr="00202521" w:rsidRDefault="00202521"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445308ED" w:rsidR="00202521" w:rsidRDefault="00D46932" w:rsidP="00463E83">
      <w:pPr>
        <w:rPr>
          <w:rFonts w:eastAsiaTheme="minorEastAsia"/>
        </w:rPr>
      </w:pPr>
      <w:r>
        <w:rPr>
          <w:rFonts w:eastAsiaTheme="minorEastAsia"/>
        </w:rPr>
        <w:t xml:space="preserve">Diese zeigt an, mit welcher Kraft </w:t>
      </w:r>
      <w:r w:rsidR="00D16C70">
        <w:rPr>
          <w:rFonts w:eastAsiaTheme="minorEastAsia"/>
        </w:rPr>
        <w:t>der Kreis die schiefe Ebene nach unten rollt.</w:t>
      </w:r>
      <w:r w:rsidR="00FF2D18">
        <w:rPr>
          <w:rFonts w:eastAsiaTheme="minorEastAsia"/>
        </w:rPr>
        <w:t xml:space="preserve"> </w:t>
      </w:r>
    </w:p>
    <w:p w14:paraId="52F5B445" w14:textId="4B6BA504" w:rsidR="007C2D5C" w:rsidRPr="00490AD1" w:rsidRDefault="00FF2D18" w:rsidP="00463E83">
      <w:pPr>
        <w:rPr>
          <w:rFonts w:eastAsiaTheme="minorEastAsia"/>
        </w:rPr>
      </w:pPr>
      <w:r>
        <w:rPr>
          <w:rFonts w:eastAsiaTheme="minorEastAsia"/>
        </w:rPr>
        <w:t xml:space="preserve">Um nun die translatorische </w:t>
      </w:r>
      <w:r w:rsidR="003D4837">
        <w:rPr>
          <w:rFonts w:eastAsiaTheme="minorEastAsia"/>
        </w:rPr>
        <w:t>Beschleunigung</w:t>
      </w:r>
      <w:r w:rsidR="0082657A">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a</m:t>
            </m:r>
          </m:e>
        </m:acc>
      </m:oMath>
      <w:r w:rsidR="0044346B">
        <w:rPr>
          <w:rFonts w:eastAsiaTheme="minorEastAsia"/>
        </w:rPr>
        <w:t xml:space="preserve"> zu bestimmen, müssen wir </w:t>
      </w:r>
      <w:r w:rsidR="00907A7E">
        <w:rPr>
          <w:rFonts w:eastAsiaTheme="minorEastAsia"/>
        </w:rPr>
        <w:t xml:space="preserve">den x-Anteil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907A7E">
        <w:rPr>
          <w:rFonts w:eastAsiaTheme="minorEastAsia"/>
        </w:rPr>
        <w:t xml:space="preserve"> und den y-Anteil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7C2D5C">
        <w:rPr>
          <w:rFonts w:eastAsiaTheme="minorEastAsia"/>
        </w:rPr>
        <w:t xml:space="preserve"> separat bestimmen.</w:t>
      </w:r>
      <w:r w:rsidR="006849BE">
        <w:rPr>
          <w:rFonts w:eastAsiaTheme="minorEastAsia"/>
        </w:rPr>
        <w:t xml:space="preserve"> </w:t>
      </w:r>
      <w:r w:rsidR="003D4837">
        <w:rPr>
          <w:rFonts w:eastAsiaTheme="minorEastAsia"/>
        </w:rPr>
        <w:t xml:space="preserve">Hierzu </w:t>
      </w:r>
      <w:r w:rsidR="00C856E7">
        <w:rPr>
          <w:rFonts w:eastAsiaTheme="minorEastAsia"/>
        </w:rPr>
        <w:t xml:space="preserve">verwenden wir den x- bzw. y-Anteil von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490AD1">
        <w:rPr>
          <w:rFonts w:eastAsiaTheme="minorEastAsia"/>
        </w:rPr>
        <w:t xml:space="preserve"> </w:t>
      </w:r>
      <w:r w:rsidR="005B5FA9">
        <w:rPr>
          <w:rFonts w:eastAsiaTheme="minorEastAsia"/>
        </w:rPr>
        <w:t xml:space="preserve">und die Masse </w:t>
      </w:r>
      <m:oMath>
        <m:r>
          <w:rPr>
            <w:rFonts w:ascii="Cambria Math" w:eastAsiaTheme="minorEastAsia" w:hAnsi="Cambria Math"/>
          </w:rPr>
          <m:t>m</m:t>
        </m:r>
      </m:oMath>
      <w:r w:rsidR="005B5FA9">
        <w:rPr>
          <w:rFonts w:eastAsiaTheme="minorEastAsia"/>
        </w:rPr>
        <w:t xml:space="preserve"> des Körpers.</w:t>
      </w:r>
    </w:p>
    <w:p w14:paraId="4E389FA7" w14:textId="185AA156" w:rsidR="00490AD1" w:rsidRPr="00082F9B" w:rsidRDefault="00082F9B"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x</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67EC1B95" w14:textId="6395BDFF" w:rsidR="00082F9B" w:rsidRPr="00082F9B" w:rsidRDefault="00082F9B"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y</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CCCFCED" w14:textId="6BB4771A" w:rsidR="0044346B" w:rsidRPr="002A737A" w:rsidRDefault="002A737A" w:rsidP="002A737A">
      <w:pPr>
        <w:rPr>
          <w:rFonts w:eastAsiaTheme="minorEastAsia"/>
        </w:rPr>
      </w:pPr>
      <m:oMathPara>
        <m:oMath>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 =  </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ctrlPr>
                <w:rPr>
                  <w:rFonts w:ascii="Cambria Math" w:eastAsiaTheme="minorEastAsia" w:hAnsi="Cambria Math"/>
                  <w:i/>
                </w:rPr>
              </m:ctrlPr>
            </m:e>
          </m:d>
        </m:oMath>
      </m:oMathPara>
    </w:p>
    <w:p w14:paraId="4CC96DAE" w14:textId="0A90F652" w:rsidR="002A737A" w:rsidRPr="00CF61BA" w:rsidRDefault="006F678E" w:rsidP="002A737A">
      <w:pPr>
        <w:rPr>
          <w:rFonts w:eastAsiaTheme="minorEastAsia"/>
        </w:rPr>
      </w:pPr>
      <w:r>
        <w:rPr>
          <w:rFonts w:eastAsiaTheme="minorEastAsia"/>
        </w:rPr>
        <w:t xml:space="preserve">Die Winkelbeschleunigung </w:t>
      </w:r>
      <m:oMath>
        <m:r>
          <m:rPr>
            <m:sty m:val="p"/>
          </m:rPr>
          <w:rPr>
            <w:rFonts w:ascii="Cambria Math" w:eastAsiaTheme="minorEastAsia" w:hAnsi="Cambria Math"/>
          </w:rPr>
          <m:t>α</m:t>
        </m:r>
      </m:oMath>
      <w:r>
        <w:rPr>
          <w:rFonts w:eastAsiaTheme="minorEastAsia"/>
        </w:rPr>
        <w:t xml:space="preserve"> wird analog zu </w:t>
      </w:r>
      <w:r>
        <w:rPr>
          <w:rFonts w:eastAsiaTheme="minorEastAsia"/>
        </w:rPr>
        <w:fldChar w:fldCharType="begin"/>
      </w:r>
      <w:r>
        <w:rPr>
          <w:rFonts w:eastAsiaTheme="minorEastAsia"/>
        </w:rPr>
        <w:instrText xml:space="preserve"> REF _Ref61872014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xml:space="preserve"> bestimmt. </w:t>
      </w:r>
      <m:oMath>
        <m:acc>
          <m:accPr>
            <m:chr m:val="⃗"/>
            <m:ctrlPr>
              <w:rPr>
                <w:rFonts w:ascii="Cambria Math" w:eastAsiaTheme="minorEastAsia" w:hAnsi="Cambria Math"/>
              </w:rPr>
            </m:ctrlPr>
          </m:accPr>
          <m:e>
            <m:r>
              <w:rPr>
                <w:rFonts w:ascii="Cambria Math" w:eastAsiaTheme="minorEastAsia" w:hAnsi="Cambria Math"/>
              </w:rPr>
              <m:t>v</m:t>
            </m:r>
          </m:e>
        </m:acc>
      </m:oMath>
      <w:r w:rsidR="00EB08CF">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EB08CF">
        <w:rPr>
          <w:rFonts w:eastAsiaTheme="minorEastAsia"/>
        </w:rPr>
        <w:t xml:space="preserve">, </w:t>
      </w:r>
      <m:oMath>
        <m:r>
          <m:rPr>
            <m:sty m:val="p"/>
          </m:rPr>
          <w:rPr>
            <w:rFonts w:ascii="Cambria Math" w:eastAsiaTheme="minorEastAsia" w:hAnsi="Cambria Math"/>
          </w:rPr>
          <m:t>ω</m:t>
        </m:r>
      </m:oMath>
      <w:r w:rsidR="00CF61BA">
        <w:rPr>
          <w:rFonts w:eastAsiaTheme="minorEastAsia"/>
        </w:rPr>
        <w:t xml:space="preserve"> und </w:t>
      </w:r>
      <m:oMath>
        <m:r>
          <w:rPr>
            <w:rFonts w:ascii="Cambria Math" w:eastAsiaTheme="minorEastAsia" w:hAnsi="Cambria Math"/>
          </w:rPr>
          <m:t>φ</m:t>
        </m:r>
      </m:oMath>
      <w:r w:rsidR="00CF61BA">
        <w:rPr>
          <w:rFonts w:eastAsiaTheme="minorEastAsia"/>
        </w:rPr>
        <w:t xml:space="preserve"> werden ebenso selbstständig durch den Physolator bestimmt.</w:t>
      </w:r>
    </w:p>
    <w:p w14:paraId="0E449934" w14:textId="7EBC9524" w:rsidR="00F8686B" w:rsidRPr="00E00924" w:rsidRDefault="00F8686B" w:rsidP="00F8686B">
      <w:pPr>
        <w:pStyle w:val="berschrift2"/>
        <w:rPr>
          <w:color w:val="A6A6A6" w:themeColor="background1" w:themeShade="A6"/>
        </w:rPr>
      </w:pPr>
      <w:bookmarkStart w:id="57" w:name="_Toc60936025"/>
      <w:r w:rsidRPr="00E00924">
        <w:rPr>
          <w:color w:val="A6A6A6" w:themeColor="background1" w:themeShade="A6"/>
        </w:rPr>
        <w:t>Rutschen</w:t>
      </w:r>
      <w:bookmarkEnd w:id="57"/>
    </w:p>
    <w:p w14:paraId="7BBF80D6" w14:textId="4B79ABDE" w:rsidR="00F105F7" w:rsidRPr="00E00924" w:rsidRDefault="00803878" w:rsidP="0084585B">
      <w:pPr>
        <w:rPr>
          <w:rFonts w:eastAsiaTheme="minorEastAsia"/>
          <w:color w:val="A6A6A6" w:themeColor="background1" w:themeShade="A6"/>
        </w:rPr>
      </w:pPr>
      <w:r w:rsidRPr="00E00924">
        <w:rPr>
          <w:color w:val="A6A6A6" w:themeColor="background1" w:themeShade="A6"/>
        </w:rPr>
        <w:t xml:space="preserve">Ein Körper beginnt das Rutschen, wenn </w:t>
      </w:r>
      <w:r w:rsidR="00F05A27" w:rsidRPr="00E00924">
        <w:rPr>
          <w:color w:val="A6A6A6" w:themeColor="background1" w:themeShade="A6"/>
        </w:rPr>
        <w:t>eine seiner Kante parallel</w:t>
      </w:r>
      <w:r w:rsidRPr="00E00924">
        <w:rPr>
          <w:color w:val="A6A6A6" w:themeColor="background1" w:themeShade="A6"/>
        </w:rPr>
        <w:t xml:space="preserve"> auf eine</w:t>
      </w:r>
      <w:r w:rsidR="00620B66" w:rsidRPr="00E00924">
        <w:rPr>
          <w:color w:val="A6A6A6" w:themeColor="background1" w:themeShade="A6"/>
        </w:rPr>
        <w:t>n Untergrund trifft und d</w:t>
      </w:r>
      <w:r w:rsidR="00F15B27" w:rsidRPr="00E00924">
        <w:rPr>
          <w:color w:val="A6A6A6" w:themeColor="background1" w:themeShade="A6"/>
        </w:rPr>
        <w:t xml:space="preserve">er vertikale Geschwindigkeitsanteil </w:t>
      </w:r>
      <m:oMath>
        <m:r>
          <w:rPr>
            <w:rFonts w:ascii="Cambria Math" w:hAnsi="Cambria Math"/>
            <w:color w:val="A6A6A6" w:themeColor="background1" w:themeShade="A6"/>
          </w:rPr>
          <m:t>0</m:t>
        </m:r>
      </m:oMath>
      <w:r w:rsidR="00F15B27" w:rsidRPr="00E00924">
        <w:rPr>
          <w:rFonts w:eastAsiaTheme="minorEastAsia"/>
          <w:color w:val="A6A6A6" w:themeColor="background1" w:themeShade="A6"/>
        </w:rPr>
        <w:t xml:space="preserve"> ist.</w:t>
      </w:r>
      <w:r w:rsidR="001E2DFA" w:rsidRPr="00E00924">
        <w:rPr>
          <w:rFonts w:eastAsiaTheme="minorEastAsia"/>
          <w:color w:val="A6A6A6" w:themeColor="background1" w:themeShade="A6"/>
        </w:rPr>
        <w:t xml:space="preserve"> </w:t>
      </w:r>
      <w:r w:rsidR="002221AB" w:rsidRPr="00E00924">
        <w:rPr>
          <w:rFonts w:eastAsiaTheme="minorEastAsia"/>
          <w:color w:val="A6A6A6" w:themeColor="background1" w:themeShade="A6"/>
        </w:rPr>
        <w:t xml:space="preserve">Hierbei </w:t>
      </w:r>
      <w:r w:rsidR="00FB7B72" w:rsidRPr="00E00924">
        <w:rPr>
          <w:rFonts w:eastAsiaTheme="minorEastAsia"/>
          <w:color w:val="A6A6A6" w:themeColor="background1" w:themeShade="A6"/>
        </w:rPr>
        <w:t>erfährt</w:t>
      </w:r>
      <w:r w:rsidR="00207F3D" w:rsidRPr="00E00924">
        <w:rPr>
          <w:rFonts w:eastAsiaTheme="minorEastAsia"/>
          <w:color w:val="A6A6A6" w:themeColor="background1" w:themeShade="A6"/>
        </w:rPr>
        <w:t xml:space="preserve"> der Körper nur eine </w:t>
      </w:r>
      <w:r w:rsidR="003A4890" w:rsidRPr="00E00924">
        <w:rPr>
          <w:rFonts w:eastAsiaTheme="minorEastAsia"/>
          <w:color w:val="A6A6A6" w:themeColor="background1" w:themeShade="A6"/>
        </w:rPr>
        <w:t>translatorische</w:t>
      </w:r>
      <w:r w:rsidR="00207F3D" w:rsidRPr="00E00924">
        <w:rPr>
          <w:rFonts w:eastAsiaTheme="minorEastAsia"/>
          <w:color w:val="A6A6A6" w:themeColor="background1" w:themeShade="A6"/>
        </w:rPr>
        <w:t xml:space="preserve"> Bewegung.</w:t>
      </w:r>
      <w:r w:rsidR="00D40B1C" w:rsidRPr="00E00924">
        <w:rPr>
          <w:rFonts w:eastAsiaTheme="minorEastAsia"/>
          <w:color w:val="A6A6A6" w:themeColor="background1" w:themeShade="A6"/>
        </w:rPr>
        <w:t xml:space="preserve"> Alle, für die Rotationsbewegung verantwortlichen, Parameter</w:t>
      </w:r>
      <w:r w:rsidR="00207F3D" w:rsidRPr="00E00924">
        <w:rPr>
          <w:rFonts w:eastAsiaTheme="minorEastAsia"/>
          <w:color w:val="A6A6A6" w:themeColor="background1" w:themeShade="A6"/>
        </w:rPr>
        <w:t>,</w:t>
      </w:r>
      <w:r w:rsidR="00F105F7" w:rsidRPr="00E00924">
        <w:rPr>
          <w:rFonts w:eastAsiaTheme="minorEastAsia"/>
          <w:color w:val="A6A6A6" w:themeColor="background1" w:themeShade="A6"/>
        </w:rPr>
        <w:t xml:space="preserve"> </w:t>
      </w:r>
      <w:r w:rsidR="003D5ADD" w:rsidRPr="00E00924">
        <w:rPr>
          <w:rFonts w:eastAsiaTheme="minorEastAsia"/>
          <w:color w:val="A6A6A6" w:themeColor="background1" w:themeShade="A6"/>
        </w:rPr>
        <w:t xml:space="preserve">sind hierbei </w:t>
      </w:r>
      <m:oMath>
        <m:r>
          <w:rPr>
            <w:rFonts w:ascii="Cambria Math" w:eastAsiaTheme="minorEastAsia" w:hAnsi="Cambria Math"/>
            <w:color w:val="A6A6A6" w:themeColor="background1" w:themeShade="A6"/>
          </w:rPr>
          <m:t>0</m:t>
        </m:r>
      </m:oMath>
      <w:r w:rsidR="00F105F7" w:rsidRPr="00E00924">
        <w:rPr>
          <w:rFonts w:eastAsiaTheme="minorEastAsia"/>
          <w:color w:val="A6A6A6" w:themeColor="background1" w:themeShade="A6"/>
        </w:rPr>
        <w:t xml:space="preserve">. Diese sind </w:t>
      </w:r>
      <m:oMath>
        <m:r>
          <w:rPr>
            <w:rFonts w:ascii="Cambria Math" w:eastAsiaTheme="minorEastAsia" w:hAnsi="Cambria Math"/>
            <w:color w:val="A6A6A6" w:themeColor="background1" w:themeShade="A6"/>
          </w:rPr>
          <m:t>φ</m:t>
        </m:r>
      </m:oMath>
      <w:r w:rsidR="00F105F7" w:rsidRPr="00E00924">
        <w:rPr>
          <w:rFonts w:eastAsiaTheme="minorEastAsia"/>
          <w:color w:val="A6A6A6" w:themeColor="background1" w:themeShade="A6"/>
        </w:rPr>
        <w:t xml:space="preserve">, </w:t>
      </w:r>
      <m:oMath>
        <m:r>
          <m:rPr>
            <m:sty m:val="p"/>
          </m:rPr>
          <w:rPr>
            <w:rFonts w:ascii="Cambria Math" w:eastAsiaTheme="minorEastAsia" w:hAnsi="Cambria Math"/>
            <w:color w:val="A6A6A6" w:themeColor="background1" w:themeShade="A6"/>
          </w:rPr>
          <m:t>ω</m:t>
        </m:r>
      </m:oMath>
      <w:r w:rsidR="00F105F7" w:rsidRPr="00E00924">
        <w:rPr>
          <w:rFonts w:eastAsiaTheme="minorEastAsia"/>
          <w:color w:val="A6A6A6" w:themeColor="background1" w:themeShade="A6"/>
        </w:rPr>
        <w:t xml:space="preserve"> und </w:t>
      </w:r>
      <m:oMath>
        <m:r>
          <m:rPr>
            <m:sty m:val="p"/>
          </m:rPr>
          <w:rPr>
            <w:rFonts w:ascii="Cambria Math" w:eastAsiaTheme="minorEastAsia" w:hAnsi="Cambria Math"/>
            <w:color w:val="A6A6A6" w:themeColor="background1" w:themeShade="A6"/>
          </w:rPr>
          <m:t>α</m:t>
        </m:r>
      </m:oMath>
      <w:r w:rsidR="00F105F7" w:rsidRPr="00E00924">
        <w:rPr>
          <w:rFonts w:eastAsiaTheme="minorEastAsia"/>
          <w:color w:val="A6A6A6" w:themeColor="background1" w:themeShade="A6"/>
        </w:rPr>
        <w:t>.</w:t>
      </w:r>
      <w:r w:rsidR="00583FBF" w:rsidRPr="00E00924">
        <w:rPr>
          <w:rFonts w:eastAsiaTheme="minorEastAsia"/>
          <w:color w:val="A6A6A6" w:themeColor="background1" w:themeShade="A6"/>
        </w:rPr>
        <w:t xml:space="preserve"> Diese Eigenschaft </w:t>
      </w:r>
      <w:r w:rsidR="008748BB" w:rsidRPr="00E00924">
        <w:rPr>
          <w:rFonts w:eastAsiaTheme="minorEastAsia"/>
          <w:color w:val="A6A6A6" w:themeColor="background1" w:themeShade="A6"/>
        </w:rPr>
        <w:t>können Polygone bei uns erhalten.</w:t>
      </w:r>
    </w:p>
    <w:p w14:paraId="45F01C51" w14:textId="1530EDBA" w:rsidR="00753B81" w:rsidRPr="00E00924" w:rsidRDefault="00B9711C" w:rsidP="0084585B">
      <w:pPr>
        <w:rPr>
          <w:rFonts w:eastAsiaTheme="minorEastAsia"/>
          <w:color w:val="A6A6A6" w:themeColor="background1" w:themeShade="A6"/>
        </w:rPr>
      </w:pPr>
      <w:r w:rsidRPr="00E00924">
        <w:rPr>
          <w:rFonts w:eastAsiaTheme="minorEastAsia"/>
          <w:color w:val="A6A6A6" w:themeColor="background1" w:themeShade="A6"/>
        </w:rPr>
        <w:t>Analog zu</w:t>
      </w:r>
      <w:r w:rsidR="00944904" w:rsidRPr="00E00924">
        <w:rPr>
          <w:rFonts w:eastAsiaTheme="minorEastAsia"/>
          <w:color w:val="A6A6A6" w:themeColor="background1" w:themeShade="A6"/>
        </w:rPr>
        <w:t xml:space="preserve">m Rollen wirken auch beim Rutschen </w:t>
      </w:r>
      <w:r w:rsidR="003B3B06" w:rsidRPr="00E00924">
        <w:rPr>
          <w:rFonts w:eastAsiaTheme="minorEastAsia"/>
          <w:color w:val="A6A6A6" w:themeColor="background1" w:themeShade="A6"/>
        </w:rPr>
        <w:t xml:space="preserve">eine Reibkraft und </w:t>
      </w:r>
      <w:r w:rsidR="001F72A2" w:rsidRPr="00E00924">
        <w:rPr>
          <w:rFonts w:eastAsiaTheme="minorEastAsia"/>
          <w:color w:val="A6A6A6" w:themeColor="background1" w:themeShade="A6"/>
        </w:rPr>
        <w:t>Hangabtriebskraft</w:t>
      </w:r>
      <w:r w:rsidR="003B3B06" w:rsidRPr="00E00924">
        <w:rPr>
          <w:rFonts w:eastAsiaTheme="minorEastAsia"/>
          <w:color w:val="A6A6A6" w:themeColor="background1" w:themeShade="A6"/>
        </w:rPr>
        <w:t xml:space="preserve">. </w:t>
      </w:r>
      <w:r w:rsidR="00F255E8" w:rsidRPr="00E00924">
        <w:rPr>
          <w:rFonts w:eastAsiaTheme="minorEastAsia"/>
          <w:color w:val="A6A6A6" w:themeColor="background1" w:themeShade="A6"/>
        </w:rPr>
        <w:t xml:space="preserve">Letztere unterliegt </w:t>
      </w:r>
      <w:r w:rsidR="001F72A2" w:rsidRPr="00E00924">
        <w:rPr>
          <w:rFonts w:eastAsiaTheme="minorEastAsia"/>
          <w:color w:val="A6A6A6" w:themeColor="background1" w:themeShade="A6"/>
        </w:rPr>
        <w:t>derselben</w:t>
      </w:r>
      <w:r w:rsidR="00F255E8" w:rsidRPr="00E00924">
        <w:rPr>
          <w:rFonts w:eastAsiaTheme="minorEastAsia"/>
          <w:color w:val="A6A6A6" w:themeColor="background1" w:themeShade="A6"/>
        </w:rPr>
        <w:t xml:space="preserve"> Definition wie in </w:t>
      </w:r>
      <w:r w:rsidR="001F72A2" w:rsidRPr="00E00924">
        <w:rPr>
          <w:rFonts w:eastAsiaTheme="minorEastAsia"/>
          <w:color w:val="A6A6A6" w:themeColor="background1" w:themeShade="A6"/>
        </w:rPr>
        <w:fldChar w:fldCharType="begin"/>
      </w:r>
      <w:r w:rsidR="001F72A2" w:rsidRPr="00E00924">
        <w:rPr>
          <w:rFonts w:eastAsiaTheme="minorEastAsia"/>
          <w:color w:val="A6A6A6" w:themeColor="background1" w:themeShade="A6"/>
        </w:rPr>
        <w:instrText xml:space="preserve"> REF _Ref61860292 \r \h </w:instrText>
      </w:r>
      <w:r w:rsidR="001F72A2" w:rsidRPr="00E00924">
        <w:rPr>
          <w:rFonts w:eastAsiaTheme="minorEastAsia"/>
          <w:color w:val="A6A6A6" w:themeColor="background1" w:themeShade="A6"/>
        </w:rPr>
      </w:r>
      <w:r w:rsidR="001F72A2" w:rsidRPr="00E00924">
        <w:rPr>
          <w:rFonts w:eastAsiaTheme="minorEastAsia"/>
          <w:color w:val="A6A6A6" w:themeColor="background1" w:themeShade="A6"/>
        </w:rPr>
        <w:fldChar w:fldCharType="separate"/>
      </w:r>
      <w:r w:rsidR="001F72A2" w:rsidRPr="00E00924">
        <w:rPr>
          <w:rFonts w:eastAsiaTheme="minorEastAsia"/>
          <w:color w:val="A6A6A6" w:themeColor="background1" w:themeShade="A6"/>
        </w:rPr>
        <w:t>5.5</w:t>
      </w:r>
      <w:r w:rsidR="001F72A2" w:rsidRPr="00E00924">
        <w:rPr>
          <w:rFonts w:eastAsiaTheme="minorEastAsia"/>
          <w:color w:val="A6A6A6" w:themeColor="background1" w:themeShade="A6"/>
        </w:rPr>
        <w:fldChar w:fldCharType="end"/>
      </w:r>
      <w:r w:rsidR="001F72A2" w:rsidRPr="00E00924">
        <w:rPr>
          <w:rFonts w:eastAsiaTheme="minorEastAsia"/>
          <w:color w:val="A6A6A6" w:themeColor="background1" w:themeShade="A6"/>
        </w:rPr>
        <w:t xml:space="preserve"> beschreiben.</w:t>
      </w:r>
      <w:r w:rsidR="00661D89" w:rsidRPr="00E00924">
        <w:rPr>
          <w:rFonts w:eastAsiaTheme="minorEastAsia"/>
          <w:color w:val="A6A6A6" w:themeColor="background1" w:themeShade="A6"/>
        </w:rPr>
        <w:t xml:space="preserve"> </w:t>
      </w:r>
      <w:r w:rsidR="00753B81" w:rsidRPr="00E00924">
        <w:rPr>
          <w:rFonts w:eastAsiaTheme="minorEastAsia"/>
          <w:color w:val="A6A6A6" w:themeColor="background1" w:themeShade="A6"/>
        </w:rPr>
        <w:t>Bei</w:t>
      </w:r>
      <w:r w:rsidR="00661D89" w:rsidRPr="00E00924">
        <w:rPr>
          <w:rFonts w:eastAsiaTheme="minorEastAsia"/>
          <w:color w:val="A6A6A6" w:themeColor="background1" w:themeShade="A6"/>
        </w:rPr>
        <w:t xml:space="preserve"> </w:t>
      </w:r>
      <w:r w:rsidR="00753B81" w:rsidRPr="00E00924">
        <w:rPr>
          <w:rFonts w:eastAsiaTheme="minorEastAsia"/>
          <w:color w:val="A6A6A6" w:themeColor="background1" w:themeShade="A6"/>
        </w:rPr>
        <w:t xml:space="preserve">der Reibkraft unterscheidet man und </w:t>
      </w:r>
      <w:r w:rsidR="00661D89" w:rsidRPr="00E00924">
        <w:rPr>
          <w:rFonts w:eastAsiaTheme="minorEastAsia"/>
          <w:color w:val="A6A6A6" w:themeColor="background1" w:themeShade="A6"/>
        </w:rPr>
        <w:t>Haftreibung und Gleitreibung.</w:t>
      </w:r>
    </w:p>
    <w:p w14:paraId="111CA41B" w14:textId="588A35C1" w:rsidR="00661D89" w:rsidRPr="00E00924" w:rsidRDefault="00661D89" w:rsidP="0084585B">
      <w:pPr>
        <w:rPr>
          <w:rFonts w:eastAsiaTheme="minorEastAsia"/>
          <w:color w:val="A6A6A6" w:themeColor="background1" w:themeShade="A6"/>
        </w:rPr>
      </w:pPr>
      <w:r w:rsidRPr="00E00924">
        <w:rPr>
          <w:rFonts w:eastAsiaTheme="minorEastAsia"/>
          <w:color w:val="A6A6A6" w:themeColor="background1" w:themeShade="A6"/>
        </w:rPr>
        <w:t xml:space="preserve">Die </w:t>
      </w:r>
      <w:r w:rsidR="00A119D0" w:rsidRPr="00E00924">
        <w:rPr>
          <w:rFonts w:eastAsiaTheme="minorEastAsia"/>
          <w:color w:val="A6A6A6" w:themeColor="background1" w:themeShade="A6"/>
        </w:rPr>
        <w:t>Haftreibung</w:t>
      </w:r>
      <w:r w:rsidR="0097105D" w:rsidRPr="00E00924">
        <w:rPr>
          <w:rFonts w:eastAsiaTheme="minorEastAsia"/>
          <w:color w:val="A6A6A6" w:themeColor="background1" w:themeShade="A6"/>
        </w:rPr>
        <w:t xml:space="preserve"> </w:t>
      </w:r>
      <m:oMath>
        <m:acc>
          <m:accPr>
            <m:chr m:val="⃗"/>
            <m:ctrlPr>
              <w:rPr>
                <w:rFonts w:ascii="Cambria Math" w:eastAsiaTheme="minorEastAsia" w:hAnsi="Cambria Math"/>
                <w:color w:val="A6A6A6" w:themeColor="background1" w:themeShade="A6"/>
              </w:rPr>
            </m:ctrlPr>
          </m:accPr>
          <m:e>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F</m:t>
                </m:r>
              </m:e>
              <m:sub>
                <m:r>
                  <w:rPr>
                    <w:rFonts w:ascii="Cambria Math" w:eastAsiaTheme="minorEastAsia" w:hAnsi="Cambria Math"/>
                    <w:color w:val="A6A6A6" w:themeColor="background1" w:themeShade="A6"/>
                  </w:rPr>
                  <m:t>rh</m:t>
                </m:r>
              </m:sub>
            </m:sSub>
          </m:e>
        </m:acc>
      </m:oMath>
      <w:r w:rsidRPr="00E00924">
        <w:rPr>
          <w:rFonts w:eastAsiaTheme="minorEastAsia"/>
          <w:color w:val="A6A6A6" w:themeColor="background1" w:themeShade="A6"/>
        </w:rPr>
        <w:t xml:space="preserve"> </w:t>
      </w:r>
      <w:r w:rsidR="005E5A01" w:rsidRPr="00E00924">
        <w:rPr>
          <w:rFonts w:eastAsiaTheme="minorEastAsia"/>
          <w:color w:val="A6A6A6" w:themeColor="background1" w:themeShade="A6"/>
        </w:rPr>
        <w:t xml:space="preserve">verhindert </w:t>
      </w:r>
      <w:r w:rsidR="00D05450" w:rsidRPr="00E00924">
        <w:rPr>
          <w:rFonts w:eastAsiaTheme="minorEastAsia"/>
          <w:color w:val="A6A6A6" w:themeColor="background1" w:themeShade="A6"/>
        </w:rPr>
        <w:t>zunächst</w:t>
      </w:r>
      <w:r w:rsidR="005E5A01" w:rsidRPr="00E00924">
        <w:rPr>
          <w:rFonts w:eastAsiaTheme="minorEastAsia"/>
          <w:color w:val="A6A6A6" w:themeColor="background1" w:themeShade="A6"/>
        </w:rPr>
        <w:t xml:space="preserve"> das </w:t>
      </w:r>
      <w:r w:rsidR="00D05450" w:rsidRPr="00E00924">
        <w:rPr>
          <w:rFonts w:eastAsiaTheme="minorEastAsia"/>
          <w:color w:val="A6A6A6" w:themeColor="background1" w:themeShade="A6"/>
        </w:rPr>
        <w:t>Rutschen von zwei</w:t>
      </w:r>
      <w:r w:rsidR="00057109" w:rsidRPr="00E00924">
        <w:rPr>
          <w:rFonts w:eastAsiaTheme="minorEastAsia"/>
          <w:color w:val="A6A6A6" w:themeColor="background1" w:themeShade="A6"/>
        </w:rPr>
        <w:t xml:space="preserve"> sich</w:t>
      </w:r>
      <w:r w:rsidR="00D05450" w:rsidRPr="00E00924">
        <w:rPr>
          <w:rFonts w:eastAsiaTheme="minorEastAsia"/>
          <w:color w:val="A6A6A6" w:themeColor="background1" w:themeShade="A6"/>
        </w:rPr>
        <w:t xml:space="preserve"> </w:t>
      </w:r>
      <w:r w:rsidR="00057109" w:rsidRPr="00E00924">
        <w:rPr>
          <w:rFonts w:eastAsiaTheme="minorEastAsia"/>
          <w:color w:val="A6A6A6" w:themeColor="background1" w:themeShade="A6"/>
        </w:rPr>
        <w:t xml:space="preserve">in Ruhe befindenden Körpern. </w:t>
      </w:r>
      <w:r w:rsidR="005C4908" w:rsidRPr="00E00924">
        <w:rPr>
          <w:rFonts w:eastAsiaTheme="minorEastAsia"/>
          <w:color w:val="A6A6A6" w:themeColor="background1" w:themeShade="A6"/>
        </w:rPr>
        <w:t xml:space="preserve">Definiert </w:t>
      </w:r>
      <w:r w:rsidR="00A955BA" w:rsidRPr="00E00924">
        <w:rPr>
          <w:rFonts w:eastAsiaTheme="minorEastAsia"/>
          <w:color w:val="A6A6A6" w:themeColor="background1" w:themeShade="A6"/>
        </w:rPr>
        <w:t xml:space="preserve">wird diese aus </w:t>
      </w:r>
      <w:r w:rsidR="00B64B0A" w:rsidRPr="00E00924">
        <w:rPr>
          <w:rFonts w:eastAsiaTheme="minorEastAsia"/>
          <w:color w:val="A6A6A6" w:themeColor="background1" w:themeShade="A6"/>
        </w:rPr>
        <w:t>d</w:t>
      </w:r>
      <w:r w:rsidR="00090A19" w:rsidRPr="00E00924">
        <w:rPr>
          <w:rFonts w:eastAsiaTheme="minorEastAsia"/>
          <w:color w:val="A6A6A6" w:themeColor="background1" w:themeShade="A6"/>
        </w:rPr>
        <w:t xml:space="preserve">em Haftreibungskoeffizienten </w:t>
      </w:r>
      <m:oMath>
        <m:sSub>
          <m:sSubPr>
            <m:ctrlPr>
              <w:rPr>
                <w:rFonts w:ascii="Cambria Math" w:eastAsiaTheme="minorEastAsia" w:hAnsi="Cambria Math"/>
                <w:i/>
                <w:color w:val="A6A6A6" w:themeColor="background1" w:themeShade="A6"/>
              </w:rPr>
            </m:ctrlPr>
          </m:sSubPr>
          <m:e>
            <m:r>
              <m:rPr>
                <m:sty m:val="p"/>
              </m:rPr>
              <w:rPr>
                <w:rFonts w:ascii="Cambria Math" w:eastAsiaTheme="minorEastAsia" w:hAnsi="Cambria Math"/>
                <w:color w:val="A6A6A6" w:themeColor="background1" w:themeShade="A6"/>
              </w:rPr>
              <m:t>μ</m:t>
            </m:r>
            <m:ctrlPr>
              <w:rPr>
                <w:rFonts w:ascii="Cambria Math" w:eastAsiaTheme="minorEastAsia" w:hAnsi="Cambria Math"/>
                <w:color w:val="A6A6A6" w:themeColor="background1" w:themeShade="A6"/>
              </w:rPr>
            </m:ctrlPr>
          </m:e>
          <m:sub>
            <m:r>
              <w:rPr>
                <w:rFonts w:ascii="Cambria Math" w:eastAsiaTheme="minorEastAsia" w:hAnsi="Cambria Math"/>
                <w:color w:val="A6A6A6" w:themeColor="background1" w:themeShade="A6"/>
              </w:rPr>
              <m:t>H</m:t>
            </m:r>
          </m:sub>
        </m:sSub>
      </m:oMath>
      <w:r w:rsidR="000B7BBA" w:rsidRPr="00E00924">
        <w:rPr>
          <w:rFonts w:eastAsiaTheme="minorEastAsia"/>
          <w:color w:val="A6A6A6" w:themeColor="background1" w:themeShade="A6"/>
        </w:rPr>
        <w:t xml:space="preserve"> und der Normalkraftkomponente</w:t>
      </w:r>
      <w:r w:rsidR="00090A19" w:rsidRPr="00E00924">
        <w:rPr>
          <w:rFonts w:eastAsiaTheme="minorEastAsia"/>
          <w:color w:val="A6A6A6" w:themeColor="background1" w:themeShade="A6"/>
        </w:rPr>
        <w:t xml:space="preserve"> </w:t>
      </w:r>
      <w:r w:rsidR="005C4908" w:rsidRPr="00E00924">
        <w:rPr>
          <w:rFonts w:eastAsiaTheme="minorEastAsia"/>
          <w:color w:val="A6A6A6" w:themeColor="background1" w:themeShade="A6"/>
        </w:rPr>
        <w:t>Somit können diese, ohne sich zu bewegen, aufeinanderliegen.</w:t>
      </w:r>
    </w:p>
    <w:p w14:paraId="7003760C" w14:textId="6B68B453" w:rsidR="003D5ADD" w:rsidRPr="00E00924" w:rsidRDefault="00606B5F" w:rsidP="00606B5F">
      <w:pPr>
        <w:pStyle w:val="berschrift3"/>
        <w:rPr>
          <w:color w:val="A6A6A6" w:themeColor="background1" w:themeShade="A6"/>
        </w:rPr>
      </w:pPr>
      <w:r w:rsidRPr="00E00924">
        <w:rPr>
          <w:color w:val="A6A6A6" w:themeColor="background1" w:themeShade="A6"/>
        </w:rPr>
        <w:t>Zustandsbestimmung Fliegen zu Rutschen</w:t>
      </w:r>
    </w:p>
    <w:p w14:paraId="1B9AE716" w14:textId="77777777" w:rsidR="008B5EF4" w:rsidRPr="00E00924" w:rsidRDefault="008B5EF4" w:rsidP="008B5EF4">
      <w:pPr>
        <w:rPr>
          <w:color w:val="A6A6A6" w:themeColor="background1" w:themeShade="A6"/>
        </w:rPr>
      </w:pPr>
      <w:r w:rsidRPr="00E00924">
        <w:rPr>
          <w:color w:val="A6A6A6" w:themeColor="background1" w:themeShade="A6"/>
        </w:rPr>
        <w:t xml:space="preserve">Ein runder Körper wechselt seinen Zustand von fliegen zu rollen, wenn die vertikale Geschwindigkeit nach einem Stoß gleich </w:t>
      </w:r>
      <m:oMath>
        <m:r>
          <w:rPr>
            <w:rFonts w:ascii="Cambria Math" w:hAnsi="Cambria Math"/>
            <w:color w:val="A6A6A6" w:themeColor="background1" w:themeShade="A6"/>
          </w:rPr>
          <m:t>0</m:t>
        </m:r>
      </m:oMath>
      <w:r w:rsidRPr="00E00924">
        <w:rPr>
          <w:color w:val="A6A6A6" w:themeColor="background1" w:themeShade="A6"/>
        </w:rPr>
        <w:t xml:space="preserve"> ist. </w:t>
      </w:r>
    </w:p>
    <w:p w14:paraId="209FE7C6" w14:textId="77777777" w:rsidR="008B5EF4" w:rsidRPr="00E00924" w:rsidRDefault="008B5EF4" w:rsidP="008B5EF4">
      <w:pPr>
        <w:rPr>
          <w:rFonts w:eastAsiaTheme="minorEastAsia"/>
          <w:color w:val="A6A6A6" w:themeColor="background1" w:themeShade="A6"/>
        </w:rPr>
      </w:pPr>
      <w:r w:rsidRPr="00E00924">
        <w:rPr>
          <w:color w:val="A6A6A6" w:themeColor="background1" w:themeShade="A6"/>
        </w:rPr>
        <w:t xml:space="preserve">Da der Stoß in einem Stoßkoordinatensystem berechnet wird, betrachten wir hierfür stattdessen die darin berechnete horizontale Geschwindigkeit. Da dieser Wert nie exakt </w:t>
      </w:r>
      <m:oMath>
        <m:r>
          <w:rPr>
            <w:rFonts w:ascii="Cambria Math" w:hAnsi="Cambria Math"/>
            <w:color w:val="A6A6A6" w:themeColor="background1" w:themeShade="A6"/>
          </w:rPr>
          <m:t>0</m:t>
        </m:r>
      </m:oMath>
      <w:r w:rsidRPr="00E00924">
        <w:rPr>
          <w:color w:val="A6A6A6" w:themeColor="background1" w:themeShade="A6"/>
        </w:rPr>
        <w:t xml:space="preserve"> sein wird, haben wir uns für einen Schwellwert von </w:t>
      </w:r>
      <m:oMath>
        <m:r>
          <w:rPr>
            <w:rFonts w:ascii="Cambria Math" w:hAnsi="Cambria Math"/>
            <w:color w:val="A6A6A6" w:themeColor="background1" w:themeShade="A6"/>
          </w:rPr>
          <m:t>0,1</m:t>
        </m:r>
      </m:oMath>
      <w:r w:rsidRPr="00E00924">
        <w:rPr>
          <w:color w:val="A6A6A6" w:themeColor="background1" w:themeShade="A6"/>
        </w:rPr>
        <w:t xml:space="preserve"> entschlossen. Wenn die neue horizontale Geschwindigkeit kleiner als </w:t>
      </w:r>
      <m:oMath>
        <m:r>
          <w:rPr>
            <w:rFonts w:ascii="Cambria Math" w:hAnsi="Cambria Math"/>
            <w:color w:val="A6A6A6" w:themeColor="background1" w:themeShade="A6"/>
          </w:rPr>
          <m:t>0,1 </m:t>
        </m:r>
        <m:f>
          <m:fPr>
            <m:ctrlPr>
              <w:rPr>
                <w:rFonts w:ascii="Cambria Math" w:hAnsi="Cambria Math"/>
                <w:color w:val="A6A6A6" w:themeColor="background1" w:themeShade="A6"/>
              </w:rPr>
            </m:ctrlPr>
          </m:fPr>
          <m:num>
            <m:r>
              <w:rPr>
                <w:rFonts w:ascii="Cambria Math" w:hAnsi="Cambria Math"/>
                <w:color w:val="A6A6A6" w:themeColor="background1" w:themeShade="A6"/>
              </w:rPr>
              <m:t>m</m:t>
            </m:r>
            <m:ctrlPr>
              <w:rPr>
                <w:rFonts w:ascii="Cambria Math" w:hAnsi="Cambria Math"/>
                <w:i/>
                <w:color w:val="A6A6A6" w:themeColor="background1" w:themeShade="A6"/>
              </w:rPr>
            </m:ctrlPr>
          </m:num>
          <m:den>
            <m:r>
              <w:rPr>
                <w:rFonts w:ascii="Cambria Math" w:hAnsi="Cambria Math"/>
                <w:color w:val="A6A6A6" w:themeColor="background1" w:themeShade="A6"/>
              </w:rPr>
              <m:t>s</m:t>
            </m:r>
            <m:ctrlPr>
              <w:rPr>
                <w:rFonts w:ascii="Cambria Math" w:hAnsi="Cambria Math"/>
                <w:i/>
                <w:color w:val="A6A6A6" w:themeColor="background1" w:themeShade="A6"/>
              </w:rPr>
            </m:ctrlPr>
          </m:den>
        </m:f>
      </m:oMath>
      <w:r w:rsidRPr="00E00924">
        <w:rPr>
          <w:rFonts w:eastAsiaTheme="minorEastAsia"/>
          <w:color w:val="A6A6A6" w:themeColor="background1" w:themeShade="A6"/>
        </w:rPr>
        <w:t xml:space="preserve"> ist, wechselt der runde Körper in den Zustand Rollen. Dadurch erfährt er neune physikalische Zusammenhänge, welche sich auf das </w:t>
      </w:r>
      <w:r w:rsidRPr="00E00924">
        <w:rPr>
          <w:color w:val="A6A6A6" w:themeColor="background1" w:themeShade="A6"/>
        </w:rPr>
        <w:t xml:space="preserve">Inertialsystem </w:t>
      </w:r>
      <w:r w:rsidRPr="00E00924">
        <w:rPr>
          <w:rFonts w:eastAsiaTheme="minorEastAsia"/>
          <w:color w:val="A6A6A6" w:themeColor="background1" w:themeShade="A6"/>
        </w:rPr>
        <w:t>beziehen.</w:t>
      </w:r>
    </w:p>
    <w:p w14:paraId="318B53EC" w14:textId="77777777" w:rsidR="008B5EF4" w:rsidRPr="00E00924" w:rsidRDefault="008B5EF4" w:rsidP="008B5EF4">
      <w:pPr>
        <w:rPr>
          <w:rFonts w:eastAsiaTheme="minorEastAsia"/>
          <w:color w:val="A6A6A6" w:themeColor="background1" w:themeShade="A6"/>
        </w:rPr>
      </w:pPr>
      <w:r w:rsidRPr="00E00924">
        <w:rPr>
          <w:rFonts w:eastAsiaTheme="minorEastAsia"/>
          <w:color w:val="A6A6A6" w:themeColor="background1" w:themeShade="A6"/>
        </w:rPr>
        <w:t xml:space="preserve">Zunächst wird unabhängig von der Art der Ebene der Körper um </w:t>
      </w:r>
      <m:oMath>
        <m:r>
          <w:rPr>
            <w:rFonts w:ascii="Cambria Math" w:eastAsiaTheme="minorEastAsia" w:hAnsi="Cambria Math"/>
            <w:color w:val="A6A6A6" w:themeColor="background1" w:themeShade="A6"/>
          </w:rPr>
          <m:t>0,1 mm</m:t>
        </m:r>
      </m:oMath>
      <w:r w:rsidRPr="00E00924">
        <w:rPr>
          <w:rFonts w:eastAsiaTheme="minorEastAsia"/>
          <w:color w:val="A6A6A6" w:themeColor="background1" w:themeShade="A6"/>
        </w:rPr>
        <w:t xml:space="preserve"> nach oben gesetzt. Somit ist gewährleistet, dass der Körper keine weitern Stöße mit der Ebene eingeht.  </w:t>
      </w:r>
    </w:p>
    <w:p w14:paraId="2ADAD5C8" w14:textId="77777777" w:rsidR="008B5EF4" w:rsidRPr="008B5EF4" w:rsidRDefault="008B5EF4" w:rsidP="008B5EF4"/>
    <w:p w14:paraId="54246AD9" w14:textId="76E0C1D0" w:rsidR="00606B5F" w:rsidRDefault="00B44DD6" w:rsidP="00B44DD6">
      <w:pPr>
        <w:pStyle w:val="berschrift3"/>
      </w:pPr>
      <w:r>
        <w:t>Horizontale Ebene</w:t>
      </w:r>
    </w:p>
    <w:p w14:paraId="27784FCF" w14:textId="56B23F2E" w:rsidR="00B44DD6" w:rsidRDefault="00B44DD6" w:rsidP="00B44DD6">
      <w:pPr>
        <w:pStyle w:val="berschrift3"/>
      </w:pPr>
      <w:r>
        <w:t>Schiefe Ebene</w:t>
      </w:r>
    </w:p>
    <w:p w14:paraId="0F2E993C" w14:textId="77777777" w:rsidR="00B44DD6" w:rsidRPr="00B44DD6" w:rsidRDefault="00B44DD6" w:rsidP="00B44DD6"/>
    <w:p w14:paraId="64B1A7D7" w14:textId="77777777" w:rsidR="00257971" w:rsidRDefault="00257971" w:rsidP="00BC70D7"/>
    <w:p w14:paraId="06BB7571" w14:textId="5699C89A" w:rsidR="0084585B" w:rsidRPr="00BC70D7" w:rsidRDefault="0084585B" w:rsidP="00BC70D7">
      <w:pPr>
        <w:sectPr w:rsidR="0084585B"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58" w:name="_Toc60936026"/>
      <w:r>
        <w:lastRenderedPageBreak/>
        <w:t>Spiel</w:t>
      </w:r>
      <w:r w:rsidR="00D62BCA">
        <w:t>e auf Basis der Simulation</w:t>
      </w:r>
      <w:bookmarkEnd w:id="58"/>
    </w:p>
    <w:p w14:paraId="276694D1" w14:textId="6CF3A007" w:rsidR="00257971" w:rsidRPr="00257971" w:rsidRDefault="00257971" w:rsidP="00257971">
      <w:pPr>
        <w:pStyle w:val="berschrift1"/>
      </w:pPr>
      <w:bookmarkStart w:id="59" w:name="_Toc60936027"/>
      <w:r>
        <w:lastRenderedPageBreak/>
        <w:t>Ausblick</w:t>
      </w:r>
      <w:bookmarkEnd w:id="59"/>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60" w:name="_Toc331872785"/>
      <w:bookmarkStart w:id="61" w:name="_Toc60694931"/>
      <w:bookmarkStart w:id="62" w:name="_Toc60696732"/>
      <w:bookmarkStart w:id="63" w:name="_Toc60936028"/>
      <w:r>
        <w:lastRenderedPageBreak/>
        <w:t>Fazit</w:t>
      </w:r>
      <w:bookmarkEnd w:id="60"/>
      <w:bookmarkEnd w:id="61"/>
      <w:bookmarkEnd w:id="62"/>
      <w:bookmarkEnd w:id="63"/>
    </w:p>
    <w:p w14:paraId="3A46FCFC" w14:textId="37538E73" w:rsidR="00D9183C" w:rsidRDefault="00993D94" w:rsidP="005A6595">
      <w:pPr>
        <w:pStyle w:val="berschrift1"/>
        <w:numPr>
          <w:ilvl w:val="0"/>
          <w:numId w:val="0"/>
        </w:numPr>
      </w:pPr>
      <w:bookmarkStart w:id="64" w:name="_Toc331872786"/>
      <w:bookmarkStart w:id="65" w:name="_Toc60694932"/>
      <w:bookmarkStart w:id="66" w:name="_Toc60696733"/>
      <w:bookmarkStart w:id="67" w:name="_Toc60936029"/>
      <w:r w:rsidRPr="00992A1D">
        <w:lastRenderedPageBreak/>
        <w:t>Literaturverzeichnis</w:t>
      </w:r>
      <w:bookmarkEnd w:id="64"/>
      <w:bookmarkEnd w:id="65"/>
      <w:bookmarkEnd w:id="66"/>
      <w:bookmarkEnd w:id="67"/>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68" w:name="_Toc60694933"/>
      <w:bookmarkStart w:id="69" w:name="_Toc60696734"/>
      <w:bookmarkStart w:id="70" w:name="_Toc60936030"/>
      <w:bookmarkStart w:id="71" w:name="_Toc331872787"/>
      <w:r w:rsidRPr="00C963A8">
        <w:lastRenderedPageBreak/>
        <w:t>Abbildungsverzeichnis</w:t>
      </w:r>
      <w:bookmarkEnd w:id="68"/>
      <w:bookmarkEnd w:id="69"/>
      <w:bookmarkEnd w:id="70"/>
    </w:p>
    <w:p w14:paraId="460BBD62" w14:textId="77777777" w:rsidR="00E71A75" w:rsidRDefault="00E71A75" w:rsidP="00E71A75"/>
    <w:p w14:paraId="083C0324" w14:textId="77777777" w:rsidR="00E71A75" w:rsidRDefault="00E71A75" w:rsidP="00E71A75">
      <w:pPr>
        <w:rPr>
          <w:b/>
          <w:bCs/>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CF61BA">
        <w:fldChar w:fldCharType="begin"/>
      </w:r>
      <w:r w:rsidR="00CF61BA">
        <w:instrText xml:space="preserve"> TOC \h \z \c "Abbildung" </w:instrText>
      </w:r>
      <w:r w:rsidR="00CF61BA">
        <w:fldChar w:fldCharType="separate"/>
      </w:r>
      <w:r>
        <w:rPr>
          <w:b/>
          <w:bCs/>
          <w:noProof/>
        </w:rPr>
        <w:t>Es konnten keine Einträge für ein Abbildungsverzeichnis gefunden werden.</w:t>
      </w:r>
      <w:r w:rsidR="00CF61BA">
        <w:rPr>
          <w:b/>
          <w:bCs/>
          <w:noProof/>
        </w:rPr>
        <w:fldChar w:fldCharType="end"/>
      </w:r>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72" w:name="_Toc60694934"/>
      <w:bookmarkStart w:id="73" w:name="_Toc60696735"/>
      <w:bookmarkStart w:id="74" w:name="_Toc60936031"/>
      <w:r w:rsidRPr="00992A1D">
        <w:t>Stichwortverzeichnis</w:t>
      </w:r>
      <w:bookmarkEnd w:id="71"/>
      <w:bookmarkEnd w:id="72"/>
      <w:bookmarkEnd w:id="73"/>
      <w:bookmarkEnd w:id="74"/>
    </w:p>
    <w:p w14:paraId="34BF0454" w14:textId="77777777" w:rsidR="004218E9" w:rsidRDefault="004218E9" w:rsidP="004218E9"/>
    <w:p w14:paraId="1F15D599" w14:textId="77777777"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CF61BA">
        <w:fldChar w:fldCharType="begin"/>
      </w:r>
      <w:r w:rsidR="00CF61BA">
        <w:instrText xml:space="preserve"> INDEX \e " " \c "2" \z "1031" </w:instrText>
      </w:r>
      <w:r w:rsidR="00CF61BA">
        <w:fldChar w:fldCharType="separate"/>
      </w:r>
      <w:r w:rsidR="004218E9">
        <w:rPr>
          <w:b w:val="0"/>
          <w:noProof/>
        </w:rPr>
        <w:t>Keine Indexeinträge gefunden.</w:t>
      </w:r>
      <w:r w:rsidR="00CF61BA">
        <w:rPr>
          <w:b w:val="0"/>
          <w:noProof/>
        </w:rPr>
        <w:fldChar w:fldCharType="end"/>
      </w:r>
    </w:p>
    <w:p w14:paraId="23B00236" w14:textId="77777777" w:rsidR="005A6595" w:rsidRDefault="00387FE8" w:rsidP="005A6595">
      <w:pPr>
        <w:pStyle w:val="berschrift1"/>
        <w:numPr>
          <w:ilvl w:val="0"/>
          <w:numId w:val="0"/>
        </w:numPr>
        <w:ind w:left="360" w:hanging="360"/>
      </w:pPr>
      <w:bookmarkStart w:id="75" w:name="_Toc331872788"/>
      <w:bookmarkStart w:id="76" w:name="_Toc60694935"/>
      <w:bookmarkStart w:id="77" w:name="_Toc60696736"/>
      <w:bookmarkStart w:id="78" w:name="_Toc60936032"/>
      <w:r w:rsidRPr="00992A1D">
        <w:lastRenderedPageBreak/>
        <w:t>Eidesstattliche Erklärung</w:t>
      </w:r>
      <w:bookmarkEnd w:id="75"/>
      <w:bookmarkEnd w:id="76"/>
      <w:bookmarkEnd w:id="77"/>
      <w:bookmarkEnd w:id="78"/>
    </w:p>
    <w:p w14:paraId="32518ADD" w14:textId="77777777"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79" w:name="_Toc331872789"/>
      <w:bookmarkStart w:id="80" w:name="_Toc60694936"/>
      <w:bookmarkStart w:id="81" w:name="_Toc60696737"/>
      <w:bookmarkStart w:id="82" w:name="_Toc60936033"/>
      <w:r>
        <w:lastRenderedPageBreak/>
        <w:t>[</w:t>
      </w:r>
      <w:r w:rsidR="00993D94" w:rsidRPr="00992A1D">
        <w:t>Anhang</w:t>
      </w:r>
      <w:r>
        <w:t>]</w:t>
      </w:r>
      <w:bookmarkEnd w:id="79"/>
      <w:bookmarkEnd w:id="80"/>
      <w:bookmarkEnd w:id="81"/>
      <w:bookmarkEnd w:id="82"/>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F2139" w14:textId="77777777" w:rsidR="008B2742" w:rsidRDefault="008B2742" w:rsidP="00387FE8">
      <w:r>
        <w:separator/>
      </w:r>
    </w:p>
  </w:endnote>
  <w:endnote w:type="continuationSeparator" w:id="0">
    <w:p w14:paraId="0443CE56" w14:textId="77777777" w:rsidR="008B2742" w:rsidRDefault="008B2742"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0F21F" w14:textId="77777777" w:rsidR="008B2742" w:rsidRDefault="008B2742" w:rsidP="00387FE8">
      <w:r>
        <w:separator/>
      </w:r>
    </w:p>
  </w:footnote>
  <w:footnote w:type="continuationSeparator" w:id="0">
    <w:p w14:paraId="1D20D6F2" w14:textId="77777777" w:rsidR="008B2742" w:rsidRDefault="008B2742"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E657A0" w:rsidRDefault="00CF61BA">
    <w:pPr>
      <w:pStyle w:val="Kopfzeile"/>
    </w:pPr>
    <w:sdt>
      <w:sdtPr>
        <w:id w:val="-1067647031"/>
        <w:temporary/>
        <w:showingPlcHdr/>
      </w:sdtPr>
      <w:sdtEndPr/>
      <w:sdtContent>
        <w:r w:rsidR="00E657A0">
          <w:t>[Geben Sie Text ein]</w:t>
        </w:r>
      </w:sdtContent>
    </w:sdt>
    <w:r w:rsidR="00E657A0">
      <w:ptab w:relativeTo="margin" w:alignment="center" w:leader="none"/>
    </w:r>
    <w:sdt>
      <w:sdtPr>
        <w:id w:val="968859947"/>
        <w:temporary/>
        <w:showingPlcHdr/>
      </w:sdtPr>
      <w:sdtEndPr/>
      <w:sdtContent>
        <w:r w:rsidR="00E657A0">
          <w:t>[Geben Sie Text ein]</w:t>
        </w:r>
      </w:sdtContent>
    </w:sdt>
    <w:r w:rsidR="00E657A0">
      <w:ptab w:relativeTo="margin" w:alignment="right" w:leader="none"/>
    </w:r>
    <w:sdt>
      <w:sdtPr>
        <w:id w:val="968859952"/>
        <w:temporary/>
        <w:showingPlcHdr/>
      </w:sdtPr>
      <w:sdtEndPr/>
      <w:sdtContent>
        <w:r w:rsidR="00E657A0">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E657A0" w:rsidRDefault="00E657A0"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CF61BA">
      <w:fldChar w:fldCharType="begin"/>
    </w:r>
    <w:r w:rsidR="00CF61BA">
      <w:instrText xml:space="preserve"> STYLEREF  "Überschrift 1"  \* MERGEFORMAT </w:instrText>
    </w:r>
    <w:r w:rsidR="00CF61BA">
      <w:fldChar w:fldCharType="separate"/>
    </w:r>
    <w:r>
      <w:rPr>
        <w:noProof/>
      </w:rPr>
      <w:t>Tabellenverzeichnis</w:t>
    </w:r>
    <w:r w:rsidR="00CF61B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34B5C557" w:rsidR="00E657A0" w:rsidRDefault="00CF61BA" w:rsidP="006A5AFA">
    <w:pPr>
      <w:pStyle w:val="Kopfzeile"/>
      <w:pBdr>
        <w:bottom w:val="single" w:sz="8" w:space="1" w:color="auto"/>
      </w:pBdr>
    </w:pPr>
    <w:r>
      <w:fldChar w:fldCharType="begin"/>
    </w:r>
    <w:r>
      <w:instrText xml:space="preserve"> STYLEREF  "Überschrift 1"  \* MERGEFORMAT </w:instrText>
    </w:r>
    <w:r>
      <w:fldChar w:fldCharType="separate"/>
    </w:r>
    <w:r w:rsidR="00C159E6">
      <w:rPr>
        <w:noProof/>
      </w:rPr>
      <w:t>Inhaltsverzeichnis</w:t>
    </w:r>
    <w:r>
      <w:rPr>
        <w:noProof/>
      </w:rPr>
      <w:fldChar w:fldCharType="end"/>
    </w:r>
    <w:r w:rsidR="00E657A0">
      <w:ptab w:relativeTo="margin" w:alignment="center" w:leader="none"/>
    </w:r>
    <w:r w:rsidR="00E657A0">
      <w:ptab w:relativeTo="margin" w:alignment="right" w:leader="none"/>
    </w:r>
    <w:r w:rsidR="00E657A0">
      <w:fldChar w:fldCharType="begin"/>
    </w:r>
    <w:r w:rsidR="00E657A0">
      <w:instrText xml:space="preserve"> PAGE  \* ROMAN  \* MERGEFORMAT </w:instrText>
    </w:r>
    <w:r w:rsidR="00E657A0">
      <w:fldChar w:fldCharType="separate"/>
    </w:r>
    <w:r w:rsidR="00E657A0">
      <w:rPr>
        <w:noProof/>
      </w:rPr>
      <w:t>XI</w:t>
    </w:r>
    <w:r w:rsidR="00E657A0">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E657A0" w:rsidRDefault="00E657A0"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CF61BA">
      <w:fldChar w:fldCharType="begin"/>
    </w:r>
    <w:r w:rsidR="00CF61BA">
      <w:instrText xml:space="preserve"> STYLEREF  "Überschrift 1" \n  \* MERGEFORMAT </w:instrText>
    </w:r>
    <w:r w:rsidR="00CF61BA">
      <w:fldChar w:fldCharType="separate"/>
    </w:r>
    <w:r>
      <w:rPr>
        <w:noProof/>
      </w:rPr>
      <w:t>4</w:t>
    </w:r>
    <w:r w:rsidR="00CF61BA">
      <w:rPr>
        <w:noProof/>
      </w:rPr>
      <w:fldChar w:fldCharType="end"/>
    </w:r>
    <w:r>
      <w:t xml:space="preserve"> </w:t>
    </w:r>
    <w:r w:rsidR="00CF61BA">
      <w:fldChar w:fldCharType="begin"/>
    </w:r>
    <w:r w:rsidR="00CF61BA">
      <w:instrText xml:space="preserve"> STYLEREF  "Überschrift 1"  \* MERGEFORMAT </w:instrText>
    </w:r>
    <w:r w:rsidR="00CF61BA">
      <w:fldChar w:fldCharType="separate"/>
    </w:r>
    <w:r>
      <w:rPr>
        <w:noProof/>
      </w:rPr>
      <w:t>Ausblick</w:t>
    </w:r>
    <w:r w:rsidR="00CF61BA">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726B2C30" w:rsidR="00E657A0" w:rsidRDefault="00CF61BA" w:rsidP="00872987">
    <w:pPr>
      <w:pStyle w:val="Kopfzeile"/>
      <w:pBdr>
        <w:bottom w:val="single" w:sz="8" w:space="0" w:color="auto"/>
      </w:pBdr>
    </w:pPr>
    <w:r>
      <w:fldChar w:fldCharType="begin"/>
    </w:r>
    <w:r>
      <w:instrText xml:space="preserve"> STYLEREF  "Überschrift 1"  \* MERGEFORMAT </w:instrText>
    </w:r>
    <w:r>
      <w:fldChar w:fldCharType="separate"/>
    </w:r>
    <w:r>
      <w:rPr>
        <w:noProof/>
      </w:rPr>
      <w:t>Physikalische Simulation starrer Körper</w:t>
    </w:r>
    <w:r>
      <w:rPr>
        <w:noProof/>
      </w:rPr>
      <w:fldChar w:fldCharType="end"/>
    </w:r>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t>6</w:t>
    </w:r>
    <w:r w:rsidR="00E657A0">
      <w:fldChar w:fldCharType="end"/>
    </w:r>
  </w:p>
  <w:p w14:paraId="3D89F55C" w14:textId="4404A44E" w:rsidR="00E657A0" w:rsidRPr="00872987" w:rsidRDefault="00E657A0"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CF61BA">
      <w:fldChar w:fldCharType="begin"/>
    </w:r>
    <w:r w:rsidR="00CF61BA">
      <w:instrText xml:space="preserve"> STYLEREF  "Überschrift 1"  \* MERGEFORMAT </w:instrText>
    </w:r>
    <w:r w:rsidR="00CF61BA">
      <w:fldChar w:fldCharType="separate"/>
    </w:r>
    <w:r>
      <w:rPr>
        <w:noProof/>
      </w:rPr>
      <w:t>Fazit</w:t>
    </w:r>
    <w:r w:rsidR="00CF61BA">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6AD27D4E" w:rsidR="00E657A0" w:rsidRDefault="00CF61BA" w:rsidP="00872987">
    <w:pPr>
      <w:pStyle w:val="Kopfzeile"/>
      <w:pBdr>
        <w:bottom w:val="single" w:sz="8" w:space="0" w:color="auto"/>
      </w:pBdr>
    </w:pPr>
    <w:r>
      <w:fldChar w:fldCharType="begin"/>
    </w:r>
    <w:r>
      <w:instrText xml:space="preserve"> STYLEREF  "Überschrift 1"  \* MERGEFORMAT </w:instrText>
    </w:r>
    <w:r>
      <w:fldChar w:fldCharType="separate"/>
    </w:r>
    <w:r>
      <w:rPr>
        <w:noProof/>
      </w:rPr>
      <w:t>Eidesstattliche Erklärung</w:t>
    </w:r>
    <w:r>
      <w:rPr>
        <w:noProof/>
      </w:rPr>
      <w:fldChar w:fldCharType="end"/>
    </w:r>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15</w:t>
    </w:r>
    <w:r w:rsidR="00E657A0">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CF61BA">
      <w:fldChar w:fldCharType="begin"/>
    </w:r>
    <w:r w:rsidR="00CF61BA">
      <w:instrText xml:space="preserve"> STYLEREF  "Überschrift 1" \n  \* MERGEFORMAT </w:instrText>
    </w:r>
    <w:r w:rsidR="00CF61BA">
      <w:fldChar w:fldCharType="separate"/>
    </w:r>
    <w:r>
      <w:rPr>
        <w:noProof/>
      </w:rPr>
      <w:t>A</w:t>
    </w:r>
    <w:r w:rsidR="00CF61BA">
      <w:rPr>
        <w:noProof/>
      </w:rPr>
      <w:fldChar w:fldCharType="end"/>
    </w:r>
    <w:r>
      <w:t xml:space="preserve"> </w:t>
    </w:r>
    <w:r w:rsidR="00CF61BA">
      <w:fldChar w:fldCharType="begin"/>
    </w:r>
    <w:r w:rsidR="00CF61BA">
      <w:instrText xml:space="preserve"> STYLEREF  "Überschrift 1"  \* MERGEFORMAT </w:instrText>
    </w:r>
    <w:r w:rsidR="00CF61BA">
      <w:fldChar w:fldCharType="separate"/>
    </w:r>
    <w:r>
      <w:rPr>
        <w:noProof/>
      </w:rPr>
      <w:t>[Anhang]</w:t>
    </w:r>
    <w:r w:rsidR="00CF61BA">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47FCAE4C" w:rsidR="00E657A0" w:rsidRDefault="00CF61BA" w:rsidP="00D9183C">
    <w:pPr>
      <w:pStyle w:val="Kopfzeile"/>
      <w:pBdr>
        <w:bottom w:val="single" w:sz="8" w:space="1" w:color="auto"/>
      </w:pBdr>
    </w:pPr>
    <w:r>
      <w:fldChar w:fldCharType="begin"/>
    </w:r>
    <w:r>
      <w:instrText xml:space="preserve"> STYLEREF  "Überschrift 1" \n  \* MERGEFORMAT </w:instrText>
    </w:r>
    <w:r>
      <w:fldChar w:fldCharType="separate"/>
    </w:r>
    <w:r w:rsidR="007A49C8">
      <w:rPr>
        <w:noProof/>
      </w:rPr>
      <w:t>A</w:t>
    </w:r>
    <w:r>
      <w:rPr>
        <w:noProof/>
      </w:rPr>
      <w:fldChar w:fldCharType="end"/>
    </w:r>
    <w:r w:rsidR="00E657A0">
      <w:t xml:space="preserve"> </w:t>
    </w:r>
    <w:r>
      <w:fldChar w:fldCharType="begin"/>
    </w:r>
    <w:r>
      <w:instrText xml:space="preserve"> STYLEREF  "Überschrift 1"  \* MERGEFORMAT </w:instrText>
    </w:r>
    <w:r>
      <w:fldChar w:fldCharType="separate"/>
    </w:r>
    <w:r w:rsidR="007A49C8">
      <w:rPr>
        <w:noProof/>
      </w:rPr>
      <w:t>[Anhang]</w:t>
    </w:r>
    <w:r>
      <w:rPr>
        <w:noProof/>
      </w:rPr>
      <w:fldChar w:fldCharType="end"/>
    </w:r>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17</w:t>
    </w:r>
    <w:r w:rsidR="00E657A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7"/>
  </w:num>
  <w:num w:numId="2">
    <w:abstractNumId w:val="6"/>
  </w:num>
  <w:num w:numId="3">
    <w:abstractNumId w:val="4"/>
  </w:num>
  <w:num w:numId="4">
    <w:abstractNumId w:val="0"/>
  </w:num>
  <w:num w:numId="5">
    <w:abstractNumId w:val="5"/>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1269C"/>
    <w:rsid w:val="00012726"/>
    <w:rsid w:val="00012FE9"/>
    <w:rsid w:val="00013A08"/>
    <w:rsid w:val="0001704D"/>
    <w:rsid w:val="0002157F"/>
    <w:rsid w:val="00024C96"/>
    <w:rsid w:val="00030451"/>
    <w:rsid w:val="00040A9A"/>
    <w:rsid w:val="000430CE"/>
    <w:rsid w:val="00050878"/>
    <w:rsid w:val="00056E45"/>
    <w:rsid w:val="00057109"/>
    <w:rsid w:val="00061A21"/>
    <w:rsid w:val="00061A3C"/>
    <w:rsid w:val="00063758"/>
    <w:rsid w:val="0006429B"/>
    <w:rsid w:val="00064357"/>
    <w:rsid w:val="00071A21"/>
    <w:rsid w:val="00072140"/>
    <w:rsid w:val="00073182"/>
    <w:rsid w:val="00073E4B"/>
    <w:rsid w:val="00077EED"/>
    <w:rsid w:val="00077FD1"/>
    <w:rsid w:val="00082F9B"/>
    <w:rsid w:val="00083370"/>
    <w:rsid w:val="00083BEF"/>
    <w:rsid w:val="00090A19"/>
    <w:rsid w:val="00091381"/>
    <w:rsid w:val="00091F39"/>
    <w:rsid w:val="00096EBE"/>
    <w:rsid w:val="000A77F9"/>
    <w:rsid w:val="000B7BBA"/>
    <w:rsid w:val="000D1839"/>
    <w:rsid w:val="000D2EAD"/>
    <w:rsid w:val="000D3EA6"/>
    <w:rsid w:val="000D6A84"/>
    <w:rsid w:val="000E1367"/>
    <w:rsid w:val="000E40E3"/>
    <w:rsid w:val="000F0E46"/>
    <w:rsid w:val="000F51AE"/>
    <w:rsid w:val="000F6578"/>
    <w:rsid w:val="001021F7"/>
    <w:rsid w:val="0010267C"/>
    <w:rsid w:val="00105D77"/>
    <w:rsid w:val="00112FE7"/>
    <w:rsid w:val="00113D3E"/>
    <w:rsid w:val="00115578"/>
    <w:rsid w:val="00125098"/>
    <w:rsid w:val="00127802"/>
    <w:rsid w:val="00136C5B"/>
    <w:rsid w:val="00140F07"/>
    <w:rsid w:val="00152F4F"/>
    <w:rsid w:val="00153626"/>
    <w:rsid w:val="00153A1C"/>
    <w:rsid w:val="00162369"/>
    <w:rsid w:val="0016290B"/>
    <w:rsid w:val="00165BA9"/>
    <w:rsid w:val="00181100"/>
    <w:rsid w:val="00182545"/>
    <w:rsid w:val="0018304C"/>
    <w:rsid w:val="0018427E"/>
    <w:rsid w:val="001865C9"/>
    <w:rsid w:val="001A44D8"/>
    <w:rsid w:val="001B1830"/>
    <w:rsid w:val="001B2C6D"/>
    <w:rsid w:val="001B516E"/>
    <w:rsid w:val="001B7647"/>
    <w:rsid w:val="001C0481"/>
    <w:rsid w:val="001C20A1"/>
    <w:rsid w:val="001C4433"/>
    <w:rsid w:val="001C4552"/>
    <w:rsid w:val="001D2997"/>
    <w:rsid w:val="001D47A0"/>
    <w:rsid w:val="001E2DFA"/>
    <w:rsid w:val="001F3168"/>
    <w:rsid w:val="001F3BD0"/>
    <w:rsid w:val="001F4644"/>
    <w:rsid w:val="001F72A2"/>
    <w:rsid w:val="00202033"/>
    <w:rsid w:val="00202521"/>
    <w:rsid w:val="00206595"/>
    <w:rsid w:val="00207F3D"/>
    <w:rsid w:val="002143B1"/>
    <w:rsid w:val="0021559F"/>
    <w:rsid w:val="00220AC4"/>
    <w:rsid w:val="002221AB"/>
    <w:rsid w:val="0023393D"/>
    <w:rsid w:val="00234645"/>
    <w:rsid w:val="00236E15"/>
    <w:rsid w:val="0024112F"/>
    <w:rsid w:val="00241F1C"/>
    <w:rsid w:val="00243EC6"/>
    <w:rsid w:val="00243F03"/>
    <w:rsid w:val="00250684"/>
    <w:rsid w:val="002577BC"/>
    <w:rsid w:val="00257971"/>
    <w:rsid w:val="00263F35"/>
    <w:rsid w:val="00277DA8"/>
    <w:rsid w:val="00281FB0"/>
    <w:rsid w:val="00285A61"/>
    <w:rsid w:val="00285CE7"/>
    <w:rsid w:val="0029005A"/>
    <w:rsid w:val="00290A8A"/>
    <w:rsid w:val="002A081A"/>
    <w:rsid w:val="002A1D0E"/>
    <w:rsid w:val="002A56AB"/>
    <w:rsid w:val="002A737A"/>
    <w:rsid w:val="002A7C51"/>
    <w:rsid w:val="002B0271"/>
    <w:rsid w:val="002B05D3"/>
    <w:rsid w:val="002B35C0"/>
    <w:rsid w:val="002B381B"/>
    <w:rsid w:val="002B6FA1"/>
    <w:rsid w:val="002B7702"/>
    <w:rsid w:val="002C4E52"/>
    <w:rsid w:val="002D0CC0"/>
    <w:rsid w:val="002D17EE"/>
    <w:rsid w:val="002D1C1E"/>
    <w:rsid w:val="002D69F5"/>
    <w:rsid w:val="002D7F6D"/>
    <w:rsid w:val="00300876"/>
    <w:rsid w:val="00306D8D"/>
    <w:rsid w:val="003106CA"/>
    <w:rsid w:val="003229CA"/>
    <w:rsid w:val="00324526"/>
    <w:rsid w:val="003348BC"/>
    <w:rsid w:val="00335C7D"/>
    <w:rsid w:val="0033714F"/>
    <w:rsid w:val="003414AF"/>
    <w:rsid w:val="00346804"/>
    <w:rsid w:val="00346B69"/>
    <w:rsid w:val="00362ADE"/>
    <w:rsid w:val="0036467D"/>
    <w:rsid w:val="00367F07"/>
    <w:rsid w:val="00375CB5"/>
    <w:rsid w:val="00377A5B"/>
    <w:rsid w:val="00385F08"/>
    <w:rsid w:val="00387FE8"/>
    <w:rsid w:val="003A067F"/>
    <w:rsid w:val="003A4890"/>
    <w:rsid w:val="003B3B06"/>
    <w:rsid w:val="003B4507"/>
    <w:rsid w:val="003C0606"/>
    <w:rsid w:val="003C419D"/>
    <w:rsid w:val="003C7ACA"/>
    <w:rsid w:val="003D0483"/>
    <w:rsid w:val="003D14CC"/>
    <w:rsid w:val="003D35E7"/>
    <w:rsid w:val="003D4837"/>
    <w:rsid w:val="003D5ADD"/>
    <w:rsid w:val="003D7145"/>
    <w:rsid w:val="003E0FA4"/>
    <w:rsid w:val="003E2CA2"/>
    <w:rsid w:val="003E3BE8"/>
    <w:rsid w:val="003E400B"/>
    <w:rsid w:val="003F41EA"/>
    <w:rsid w:val="003F5D40"/>
    <w:rsid w:val="003F634D"/>
    <w:rsid w:val="0041339A"/>
    <w:rsid w:val="004218E9"/>
    <w:rsid w:val="00430CB2"/>
    <w:rsid w:val="00431F6A"/>
    <w:rsid w:val="00437525"/>
    <w:rsid w:val="00443399"/>
    <w:rsid w:val="0044346B"/>
    <w:rsid w:val="00462817"/>
    <w:rsid w:val="00463E83"/>
    <w:rsid w:val="004671B3"/>
    <w:rsid w:val="00471438"/>
    <w:rsid w:val="00472CCB"/>
    <w:rsid w:val="00475AFA"/>
    <w:rsid w:val="00487128"/>
    <w:rsid w:val="00490746"/>
    <w:rsid w:val="00490AD1"/>
    <w:rsid w:val="004A1F0C"/>
    <w:rsid w:val="004A53BB"/>
    <w:rsid w:val="004B0A27"/>
    <w:rsid w:val="004B1976"/>
    <w:rsid w:val="004B1D22"/>
    <w:rsid w:val="004B3916"/>
    <w:rsid w:val="004B6EC9"/>
    <w:rsid w:val="004B7D34"/>
    <w:rsid w:val="004C3AE2"/>
    <w:rsid w:val="004C5A96"/>
    <w:rsid w:val="004E65C6"/>
    <w:rsid w:val="004F1455"/>
    <w:rsid w:val="004F155E"/>
    <w:rsid w:val="004F3523"/>
    <w:rsid w:val="004F3B6A"/>
    <w:rsid w:val="00506352"/>
    <w:rsid w:val="00510583"/>
    <w:rsid w:val="005114B6"/>
    <w:rsid w:val="00511E5E"/>
    <w:rsid w:val="00532839"/>
    <w:rsid w:val="00535EA2"/>
    <w:rsid w:val="00537336"/>
    <w:rsid w:val="00544BA7"/>
    <w:rsid w:val="00544DEC"/>
    <w:rsid w:val="00546C99"/>
    <w:rsid w:val="00547E66"/>
    <w:rsid w:val="0056515B"/>
    <w:rsid w:val="005672B4"/>
    <w:rsid w:val="00572D0A"/>
    <w:rsid w:val="00574EB9"/>
    <w:rsid w:val="00583FBF"/>
    <w:rsid w:val="00586525"/>
    <w:rsid w:val="005923E1"/>
    <w:rsid w:val="00595089"/>
    <w:rsid w:val="0059609D"/>
    <w:rsid w:val="005961C3"/>
    <w:rsid w:val="00597672"/>
    <w:rsid w:val="00597AC8"/>
    <w:rsid w:val="005A0B98"/>
    <w:rsid w:val="005A1DA9"/>
    <w:rsid w:val="005A50BE"/>
    <w:rsid w:val="005A6595"/>
    <w:rsid w:val="005A7A15"/>
    <w:rsid w:val="005B3BAA"/>
    <w:rsid w:val="005B4F84"/>
    <w:rsid w:val="005B5FA9"/>
    <w:rsid w:val="005B711D"/>
    <w:rsid w:val="005C06F0"/>
    <w:rsid w:val="005C2DEB"/>
    <w:rsid w:val="005C4908"/>
    <w:rsid w:val="005D1E08"/>
    <w:rsid w:val="005D7752"/>
    <w:rsid w:val="005E1178"/>
    <w:rsid w:val="005E5A01"/>
    <w:rsid w:val="005E7870"/>
    <w:rsid w:val="005F2026"/>
    <w:rsid w:val="005F67A1"/>
    <w:rsid w:val="00604F09"/>
    <w:rsid w:val="00606B5F"/>
    <w:rsid w:val="00606EF7"/>
    <w:rsid w:val="00616909"/>
    <w:rsid w:val="00620B66"/>
    <w:rsid w:val="00624AC5"/>
    <w:rsid w:val="00632E90"/>
    <w:rsid w:val="00632EFE"/>
    <w:rsid w:val="00633DA1"/>
    <w:rsid w:val="00647CD0"/>
    <w:rsid w:val="006547F3"/>
    <w:rsid w:val="006605A3"/>
    <w:rsid w:val="0066113F"/>
    <w:rsid w:val="00661D89"/>
    <w:rsid w:val="00662503"/>
    <w:rsid w:val="00667367"/>
    <w:rsid w:val="00670E63"/>
    <w:rsid w:val="006849BE"/>
    <w:rsid w:val="006873BF"/>
    <w:rsid w:val="0068791F"/>
    <w:rsid w:val="006932CE"/>
    <w:rsid w:val="0069548D"/>
    <w:rsid w:val="006A5AFA"/>
    <w:rsid w:val="006A7EF9"/>
    <w:rsid w:val="006B48A7"/>
    <w:rsid w:val="006B7034"/>
    <w:rsid w:val="006C00F7"/>
    <w:rsid w:val="006C05DE"/>
    <w:rsid w:val="006C1202"/>
    <w:rsid w:val="006E44E2"/>
    <w:rsid w:val="006F678E"/>
    <w:rsid w:val="006F79C1"/>
    <w:rsid w:val="007003AD"/>
    <w:rsid w:val="00707990"/>
    <w:rsid w:val="00707DE6"/>
    <w:rsid w:val="00710429"/>
    <w:rsid w:val="00711FE0"/>
    <w:rsid w:val="00712D98"/>
    <w:rsid w:val="007160E8"/>
    <w:rsid w:val="007163CE"/>
    <w:rsid w:val="0071654B"/>
    <w:rsid w:val="00716951"/>
    <w:rsid w:val="007229AB"/>
    <w:rsid w:val="0072408E"/>
    <w:rsid w:val="00724FE3"/>
    <w:rsid w:val="00726CA2"/>
    <w:rsid w:val="0074019F"/>
    <w:rsid w:val="00741397"/>
    <w:rsid w:val="00753591"/>
    <w:rsid w:val="00753B81"/>
    <w:rsid w:val="00755CC5"/>
    <w:rsid w:val="00756C73"/>
    <w:rsid w:val="00765504"/>
    <w:rsid w:val="007707B9"/>
    <w:rsid w:val="007864C5"/>
    <w:rsid w:val="007938CB"/>
    <w:rsid w:val="007964EE"/>
    <w:rsid w:val="007A0C02"/>
    <w:rsid w:val="007A49C8"/>
    <w:rsid w:val="007B0BA0"/>
    <w:rsid w:val="007C05BA"/>
    <w:rsid w:val="007C2D5C"/>
    <w:rsid w:val="007C5F68"/>
    <w:rsid w:val="007D58D1"/>
    <w:rsid w:val="007D66C0"/>
    <w:rsid w:val="007D750B"/>
    <w:rsid w:val="007E0779"/>
    <w:rsid w:val="007E6E31"/>
    <w:rsid w:val="007F00C5"/>
    <w:rsid w:val="007F4AE9"/>
    <w:rsid w:val="007F5E16"/>
    <w:rsid w:val="00802FD7"/>
    <w:rsid w:val="00803878"/>
    <w:rsid w:val="0080436E"/>
    <w:rsid w:val="0080452B"/>
    <w:rsid w:val="00810DD7"/>
    <w:rsid w:val="00815054"/>
    <w:rsid w:val="008151A0"/>
    <w:rsid w:val="0082657A"/>
    <w:rsid w:val="00827E7E"/>
    <w:rsid w:val="0083650F"/>
    <w:rsid w:val="00843436"/>
    <w:rsid w:val="0084585B"/>
    <w:rsid w:val="0085395A"/>
    <w:rsid w:val="00857922"/>
    <w:rsid w:val="00863F09"/>
    <w:rsid w:val="00872987"/>
    <w:rsid w:val="008748BB"/>
    <w:rsid w:val="00875C7D"/>
    <w:rsid w:val="0088361B"/>
    <w:rsid w:val="0089356E"/>
    <w:rsid w:val="0089485C"/>
    <w:rsid w:val="00897924"/>
    <w:rsid w:val="008A124A"/>
    <w:rsid w:val="008A4445"/>
    <w:rsid w:val="008A569A"/>
    <w:rsid w:val="008A5C41"/>
    <w:rsid w:val="008B2742"/>
    <w:rsid w:val="008B4986"/>
    <w:rsid w:val="008B5CE4"/>
    <w:rsid w:val="008B5EF4"/>
    <w:rsid w:val="008C0043"/>
    <w:rsid w:val="008D1370"/>
    <w:rsid w:val="008D2C9D"/>
    <w:rsid w:val="008D5A4B"/>
    <w:rsid w:val="008E00C1"/>
    <w:rsid w:val="008E6D94"/>
    <w:rsid w:val="008F434B"/>
    <w:rsid w:val="008F4F71"/>
    <w:rsid w:val="009018AE"/>
    <w:rsid w:val="00907A7E"/>
    <w:rsid w:val="00910013"/>
    <w:rsid w:val="009124F1"/>
    <w:rsid w:val="009203A4"/>
    <w:rsid w:val="00921191"/>
    <w:rsid w:val="00925F2F"/>
    <w:rsid w:val="00926EF6"/>
    <w:rsid w:val="00944385"/>
    <w:rsid w:val="00944904"/>
    <w:rsid w:val="00946C19"/>
    <w:rsid w:val="00950CD3"/>
    <w:rsid w:val="00952696"/>
    <w:rsid w:val="0095450A"/>
    <w:rsid w:val="0096165E"/>
    <w:rsid w:val="0096185A"/>
    <w:rsid w:val="0097105D"/>
    <w:rsid w:val="00980FBD"/>
    <w:rsid w:val="00982F57"/>
    <w:rsid w:val="009855F1"/>
    <w:rsid w:val="009877AB"/>
    <w:rsid w:val="00990D66"/>
    <w:rsid w:val="00992A1D"/>
    <w:rsid w:val="009937AF"/>
    <w:rsid w:val="00993D94"/>
    <w:rsid w:val="00995F28"/>
    <w:rsid w:val="009977B6"/>
    <w:rsid w:val="009A0E62"/>
    <w:rsid w:val="009A11BC"/>
    <w:rsid w:val="009A3A6B"/>
    <w:rsid w:val="009A41DC"/>
    <w:rsid w:val="009B05CB"/>
    <w:rsid w:val="009B11C0"/>
    <w:rsid w:val="009B1596"/>
    <w:rsid w:val="009B555B"/>
    <w:rsid w:val="009C0F96"/>
    <w:rsid w:val="009C6BE2"/>
    <w:rsid w:val="009C7236"/>
    <w:rsid w:val="009D73F9"/>
    <w:rsid w:val="009E0895"/>
    <w:rsid w:val="009E3E48"/>
    <w:rsid w:val="009E7169"/>
    <w:rsid w:val="009E7FBB"/>
    <w:rsid w:val="009F4C71"/>
    <w:rsid w:val="00A03FD5"/>
    <w:rsid w:val="00A119D0"/>
    <w:rsid w:val="00A137B3"/>
    <w:rsid w:val="00A16BDA"/>
    <w:rsid w:val="00A17405"/>
    <w:rsid w:val="00A23091"/>
    <w:rsid w:val="00A37FAE"/>
    <w:rsid w:val="00A406A7"/>
    <w:rsid w:val="00A452FE"/>
    <w:rsid w:val="00A45724"/>
    <w:rsid w:val="00A463CD"/>
    <w:rsid w:val="00A52700"/>
    <w:rsid w:val="00A55251"/>
    <w:rsid w:val="00A57F95"/>
    <w:rsid w:val="00A62E69"/>
    <w:rsid w:val="00A64DDF"/>
    <w:rsid w:val="00A66152"/>
    <w:rsid w:val="00A67A8F"/>
    <w:rsid w:val="00A77B74"/>
    <w:rsid w:val="00A81563"/>
    <w:rsid w:val="00A93992"/>
    <w:rsid w:val="00A955BA"/>
    <w:rsid w:val="00AC2081"/>
    <w:rsid w:val="00AD1A5F"/>
    <w:rsid w:val="00AD1B46"/>
    <w:rsid w:val="00AD457E"/>
    <w:rsid w:val="00AE0384"/>
    <w:rsid w:val="00AF42AD"/>
    <w:rsid w:val="00B12908"/>
    <w:rsid w:val="00B16DDA"/>
    <w:rsid w:val="00B247D9"/>
    <w:rsid w:val="00B3010F"/>
    <w:rsid w:val="00B30782"/>
    <w:rsid w:val="00B34455"/>
    <w:rsid w:val="00B44DD6"/>
    <w:rsid w:val="00B464DF"/>
    <w:rsid w:val="00B551E2"/>
    <w:rsid w:val="00B55C56"/>
    <w:rsid w:val="00B57553"/>
    <w:rsid w:val="00B64B0A"/>
    <w:rsid w:val="00B83B11"/>
    <w:rsid w:val="00B865CF"/>
    <w:rsid w:val="00B907EB"/>
    <w:rsid w:val="00B9711C"/>
    <w:rsid w:val="00BA5721"/>
    <w:rsid w:val="00BB3AC7"/>
    <w:rsid w:val="00BC1062"/>
    <w:rsid w:val="00BC1CE5"/>
    <w:rsid w:val="00BC3562"/>
    <w:rsid w:val="00BC70D7"/>
    <w:rsid w:val="00BD3364"/>
    <w:rsid w:val="00BD60CC"/>
    <w:rsid w:val="00BE4457"/>
    <w:rsid w:val="00BE5F96"/>
    <w:rsid w:val="00BE7EE7"/>
    <w:rsid w:val="00BF1FD3"/>
    <w:rsid w:val="00C0139B"/>
    <w:rsid w:val="00C01697"/>
    <w:rsid w:val="00C01D70"/>
    <w:rsid w:val="00C01F41"/>
    <w:rsid w:val="00C05B44"/>
    <w:rsid w:val="00C10158"/>
    <w:rsid w:val="00C1273C"/>
    <w:rsid w:val="00C159E6"/>
    <w:rsid w:val="00C1783A"/>
    <w:rsid w:val="00C3586C"/>
    <w:rsid w:val="00C37276"/>
    <w:rsid w:val="00C50709"/>
    <w:rsid w:val="00C51ED1"/>
    <w:rsid w:val="00C559F5"/>
    <w:rsid w:val="00C5681B"/>
    <w:rsid w:val="00C60889"/>
    <w:rsid w:val="00C61D1F"/>
    <w:rsid w:val="00C65B49"/>
    <w:rsid w:val="00C70FC8"/>
    <w:rsid w:val="00C81B25"/>
    <w:rsid w:val="00C81CA5"/>
    <w:rsid w:val="00C856E7"/>
    <w:rsid w:val="00C95109"/>
    <w:rsid w:val="00C96283"/>
    <w:rsid w:val="00C963A8"/>
    <w:rsid w:val="00CA1F55"/>
    <w:rsid w:val="00CA1F76"/>
    <w:rsid w:val="00CB0F2B"/>
    <w:rsid w:val="00CC457C"/>
    <w:rsid w:val="00CD1538"/>
    <w:rsid w:val="00CD4BDA"/>
    <w:rsid w:val="00CE2622"/>
    <w:rsid w:val="00CF3D21"/>
    <w:rsid w:val="00CF3D85"/>
    <w:rsid w:val="00CF61BA"/>
    <w:rsid w:val="00D00575"/>
    <w:rsid w:val="00D007B5"/>
    <w:rsid w:val="00D03141"/>
    <w:rsid w:val="00D05450"/>
    <w:rsid w:val="00D16C70"/>
    <w:rsid w:val="00D17EC9"/>
    <w:rsid w:val="00D2420B"/>
    <w:rsid w:val="00D25F48"/>
    <w:rsid w:val="00D40B1C"/>
    <w:rsid w:val="00D43100"/>
    <w:rsid w:val="00D43558"/>
    <w:rsid w:val="00D46932"/>
    <w:rsid w:val="00D50542"/>
    <w:rsid w:val="00D52291"/>
    <w:rsid w:val="00D528CF"/>
    <w:rsid w:val="00D53D05"/>
    <w:rsid w:val="00D56692"/>
    <w:rsid w:val="00D60D98"/>
    <w:rsid w:val="00D61AB7"/>
    <w:rsid w:val="00D62BCA"/>
    <w:rsid w:val="00D8125D"/>
    <w:rsid w:val="00D9183C"/>
    <w:rsid w:val="00DA1C12"/>
    <w:rsid w:val="00DA70BC"/>
    <w:rsid w:val="00DB052A"/>
    <w:rsid w:val="00DC3ECE"/>
    <w:rsid w:val="00DC6597"/>
    <w:rsid w:val="00DD43DA"/>
    <w:rsid w:val="00DD4E8B"/>
    <w:rsid w:val="00DD5B55"/>
    <w:rsid w:val="00DE14FF"/>
    <w:rsid w:val="00DE37A2"/>
    <w:rsid w:val="00DE75E4"/>
    <w:rsid w:val="00DF186F"/>
    <w:rsid w:val="00DF52D2"/>
    <w:rsid w:val="00E00924"/>
    <w:rsid w:val="00E059B0"/>
    <w:rsid w:val="00E1509C"/>
    <w:rsid w:val="00E2766E"/>
    <w:rsid w:val="00E30850"/>
    <w:rsid w:val="00E33F0A"/>
    <w:rsid w:val="00E35917"/>
    <w:rsid w:val="00E370A7"/>
    <w:rsid w:val="00E45B65"/>
    <w:rsid w:val="00E50831"/>
    <w:rsid w:val="00E509FC"/>
    <w:rsid w:val="00E657A0"/>
    <w:rsid w:val="00E6781E"/>
    <w:rsid w:val="00E71A75"/>
    <w:rsid w:val="00E7241C"/>
    <w:rsid w:val="00E75681"/>
    <w:rsid w:val="00E75E24"/>
    <w:rsid w:val="00E82234"/>
    <w:rsid w:val="00E85567"/>
    <w:rsid w:val="00E8593B"/>
    <w:rsid w:val="00E90B6F"/>
    <w:rsid w:val="00E91CAE"/>
    <w:rsid w:val="00EA6333"/>
    <w:rsid w:val="00EA686D"/>
    <w:rsid w:val="00EB08CF"/>
    <w:rsid w:val="00EC4BA7"/>
    <w:rsid w:val="00EC6A84"/>
    <w:rsid w:val="00ED5B74"/>
    <w:rsid w:val="00EE339A"/>
    <w:rsid w:val="00EE7E23"/>
    <w:rsid w:val="00EF3F50"/>
    <w:rsid w:val="00F05A27"/>
    <w:rsid w:val="00F05ED1"/>
    <w:rsid w:val="00F105F7"/>
    <w:rsid w:val="00F13C60"/>
    <w:rsid w:val="00F15B27"/>
    <w:rsid w:val="00F17BCE"/>
    <w:rsid w:val="00F21A39"/>
    <w:rsid w:val="00F255E8"/>
    <w:rsid w:val="00F311FC"/>
    <w:rsid w:val="00F31407"/>
    <w:rsid w:val="00F31792"/>
    <w:rsid w:val="00F35D92"/>
    <w:rsid w:val="00F3652B"/>
    <w:rsid w:val="00F42955"/>
    <w:rsid w:val="00F43B1F"/>
    <w:rsid w:val="00F47FC3"/>
    <w:rsid w:val="00F52BED"/>
    <w:rsid w:val="00F57436"/>
    <w:rsid w:val="00F638E2"/>
    <w:rsid w:val="00F6563D"/>
    <w:rsid w:val="00F6618B"/>
    <w:rsid w:val="00F70D89"/>
    <w:rsid w:val="00F756A0"/>
    <w:rsid w:val="00F77569"/>
    <w:rsid w:val="00F8686B"/>
    <w:rsid w:val="00F87BED"/>
    <w:rsid w:val="00F92EED"/>
    <w:rsid w:val="00F93304"/>
    <w:rsid w:val="00F93926"/>
    <w:rsid w:val="00FA2858"/>
    <w:rsid w:val="00FA7A9F"/>
    <w:rsid w:val="00FB06E8"/>
    <w:rsid w:val="00FB3219"/>
    <w:rsid w:val="00FB7B72"/>
    <w:rsid w:val="00FC1EFA"/>
    <w:rsid w:val="00FC224F"/>
    <w:rsid w:val="00FC6A14"/>
    <w:rsid w:val="00FD538F"/>
    <w:rsid w:val="00FE6903"/>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6DD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28</Pages>
  <Words>3572</Words>
  <Characters>22507</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491</cp:revision>
  <cp:lastPrinted>2012-08-03T12:50:00Z</cp:lastPrinted>
  <dcterms:created xsi:type="dcterms:W3CDTF">2020-12-31T15:18:00Z</dcterms:created>
  <dcterms:modified xsi:type="dcterms:W3CDTF">2021-01-18T13:22:00Z</dcterms:modified>
</cp:coreProperties>
</file>