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0699" w14:textId="77777777" w:rsidR="00D6298C" w:rsidRDefault="00D6298C" w:rsidP="00D6298C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Setup Euclidean Distance Project as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2E719FDA" w14:textId="163A0EE3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Added functionality from other solution based </w:t>
      </w:r>
      <w:proofErr w:type="spellStart"/>
      <w:r>
        <w:rPr>
          <w:lang w:val="en-GB"/>
        </w:rPr>
        <w:t>edp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project</w:t>
      </w:r>
      <w:proofErr w:type="gramEnd"/>
    </w:p>
    <w:p w14:paraId="0F90DE12" w14:textId="77777777" w:rsidR="00D6298C" w:rsidRDefault="00D6298C" w:rsidP="00D6298C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Learnings</w:t>
      </w:r>
    </w:p>
    <w:p w14:paraId="0F35D9F0" w14:textId="01A180DD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To create a static </w:t>
      </w:r>
      <w:proofErr w:type="gramStart"/>
      <w:r>
        <w:rPr>
          <w:lang w:val="en-GB"/>
        </w:rPr>
        <w:t>library</w:t>
      </w:r>
      <w:proofErr w:type="gramEnd"/>
      <w:r>
        <w:rPr>
          <w:lang w:val="en-GB"/>
        </w:rPr>
        <w:t xml:space="preserve"> you need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one 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file else it’s a header only library</w:t>
      </w:r>
    </w:p>
    <w:p w14:paraId="4CEB82F3" w14:textId="1B140AD5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Default parameters</w:t>
      </w:r>
      <w:r w:rsidR="007F692D">
        <w:rPr>
          <w:lang w:val="en-GB"/>
        </w:rPr>
        <w:t xml:space="preserve"> for functions</w:t>
      </w:r>
      <w:r>
        <w:rPr>
          <w:lang w:val="en-GB"/>
        </w:rPr>
        <w:t xml:space="preserve"> only in </w:t>
      </w:r>
      <w:proofErr w:type="gramStart"/>
      <w:r>
        <w:rPr>
          <w:lang w:val="en-GB"/>
        </w:rPr>
        <w:t>header</w:t>
      </w:r>
      <w:r w:rsidR="00C7611C">
        <w:rPr>
          <w:lang w:val="en-GB"/>
        </w:rPr>
        <w:t>s</w:t>
      </w:r>
      <w:proofErr w:type="gramEnd"/>
    </w:p>
    <w:p w14:paraId="1FF684B0" w14:textId="77777777" w:rsidR="00D6298C" w:rsidRDefault="00D6298C" w:rsidP="00D6298C">
      <w:pPr>
        <w:pStyle w:val="Listenabsatz"/>
        <w:numPr>
          <w:ilvl w:val="0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TODO</w:t>
      </w:r>
    </w:p>
    <w:p w14:paraId="4F4D05C4" w14:textId="77777777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58E30206" w14:textId="77777777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Add some more </w:t>
      </w:r>
      <w:proofErr w:type="spellStart"/>
      <w:r>
        <w:rPr>
          <w:lang w:val="en-GB"/>
        </w:rPr>
        <w:t>strategys</w:t>
      </w:r>
      <w:proofErr w:type="spellEnd"/>
      <w:r>
        <w:rPr>
          <w:lang w:val="en-GB"/>
        </w:rPr>
        <w:t xml:space="preserve"> to the pattern and tests for </w:t>
      </w:r>
      <w:proofErr w:type="gramStart"/>
      <w:r>
        <w:rPr>
          <w:lang w:val="en-GB"/>
        </w:rPr>
        <w:t>those</w:t>
      </w:r>
      <w:proofErr w:type="gramEnd"/>
    </w:p>
    <w:p w14:paraId="17D18782" w14:textId="77777777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Add Performance Testing</w:t>
      </w:r>
    </w:p>
    <w:p w14:paraId="5C484C35" w14:textId="77777777" w:rsidR="00D6298C" w:rsidRDefault="00D6298C" w:rsidP="00D6298C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Research best </w:t>
      </w:r>
      <w:proofErr w:type="gramStart"/>
      <w:r>
        <w:rPr>
          <w:lang w:val="en-GB"/>
        </w:rPr>
        <w:t>method</w:t>
      </w:r>
      <w:proofErr w:type="gramEnd"/>
    </w:p>
    <w:p w14:paraId="5CA0801E" w14:textId="77777777" w:rsidR="00D6298C" w:rsidRDefault="00D6298C" w:rsidP="00D6298C">
      <w:pPr>
        <w:pStyle w:val="Listenabsatz"/>
        <w:numPr>
          <w:ilvl w:val="1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Create map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</w:t>
      </w:r>
    </w:p>
    <w:p w14:paraId="145FEA33" w14:textId="77777777" w:rsidR="00D6298C" w:rsidRDefault="00D6298C" w:rsidP="00D6298C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Think about Border / padding for </w:t>
      </w:r>
      <w:proofErr w:type="spellStart"/>
      <w:r>
        <w:rPr>
          <w:lang w:val="en-GB"/>
        </w:rPr>
        <w:t>edt</w:t>
      </w:r>
      <w:proofErr w:type="spellEnd"/>
      <w:r>
        <w:rPr>
          <w:lang w:val="en-GB"/>
        </w:rPr>
        <w:t xml:space="preserve"> with </w:t>
      </w:r>
      <w:proofErr w:type="gramStart"/>
      <w:r>
        <w:rPr>
          <w:lang w:val="en-GB"/>
        </w:rPr>
        <w:t>roads</w:t>
      </w:r>
      <w:proofErr w:type="gramEnd"/>
    </w:p>
    <w:p w14:paraId="3EA85E33" w14:textId="77777777" w:rsidR="00D6298C" w:rsidRDefault="00D6298C" w:rsidP="00D6298C">
      <w:pPr>
        <w:pStyle w:val="Listenabsatz"/>
        <w:numPr>
          <w:ilvl w:val="3"/>
          <w:numId w:val="1"/>
        </w:numPr>
        <w:spacing w:line="252" w:lineRule="auto"/>
        <w:rPr>
          <w:lang w:val="en-GB"/>
        </w:rPr>
      </w:pPr>
      <w:r>
        <w:rPr>
          <w:lang w:val="en-GB"/>
        </w:rPr>
        <w:t xml:space="preserve">Find out worse case </w:t>
      </w:r>
      <w:proofErr w:type="gramStart"/>
      <w:r>
        <w:rPr>
          <w:lang w:val="en-GB"/>
        </w:rPr>
        <w:t>requirements</w:t>
      </w:r>
      <w:proofErr w:type="gramEnd"/>
    </w:p>
    <w:p w14:paraId="5C32A2CB" w14:textId="77777777" w:rsidR="00D6298C" w:rsidRDefault="00D6298C" w:rsidP="00D6298C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67CB709F" w14:textId="6D95A5BD" w:rsidR="00841D12" w:rsidRPr="00E257DE" w:rsidRDefault="00D6298C" w:rsidP="00E257DE">
      <w:pPr>
        <w:pStyle w:val="Listenabsatz"/>
        <w:numPr>
          <w:ilvl w:val="2"/>
          <w:numId w:val="1"/>
        </w:numPr>
        <w:spacing w:line="252" w:lineRule="auto"/>
        <w:rPr>
          <w:lang w:val="en-GB"/>
        </w:rPr>
      </w:pPr>
      <w:r>
        <w:rPr>
          <w:lang w:val="en-GB"/>
        </w:rPr>
        <w:t>Implement</w:t>
      </w:r>
    </w:p>
    <w:sectPr w:rsidR="00841D12" w:rsidRPr="00E2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976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91"/>
    <w:rsid w:val="007F692D"/>
    <w:rsid w:val="00841D12"/>
    <w:rsid w:val="00AC2E91"/>
    <w:rsid w:val="00C7611C"/>
    <w:rsid w:val="00D6298C"/>
    <w:rsid w:val="00E257DE"/>
    <w:rsid w:val="00FB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053D"/>
  <w15:chartTrackingRefBased/>
  <w15:docId w15:val="{F11D30F3-D1FC-4284-AAD3-1C3D5D0A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2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2E9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2E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2E91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E91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E91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E91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E91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E91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E91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C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2E9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E91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C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2E91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C2E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2E9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E91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C2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5</cp:revision>
  <dcterms:created xsi:type="dcterms:W3CDTF">2024-05-26T16:42:00Z</dcterms:created>
  <dcterms:modified xsi:type="dcterms:W3CDTF">2024-05-26T16:44:00Z</dcterms:modified>
</cp:coreProperties>
</file>