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57"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5"/>
    <w:bookmarkStart w:id="139"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9"/>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5">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bookmarkEnd w:id="148"/>
    <w:bookmarkStart w:id="156"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49">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0">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1">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2">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3">
        <w:r>
          <w:rPr>
            <w:rStyle w:val="Hyperlink"/>
            <w:bCs/>
            <w:b/>
          </w:rPr>
          <w:t xml:space="preserve">Futurepedia</w:t>
        </w:r>
      </w:hyperlink>
    </w:p>
    <w:p>
      <w:pPr>
        <w:numPr>
          <w:ilvl w:val="0"/>
          <w:numId w:val="1024"/>
        </w:numPr>
        <w:pStyle w:val="Compact"/>
      </w:pPr>
      <w:hyperlink r:id="rId154">
        <w:r>
          <w:rPr>
            <w:rStyle w:val="Hyperlink"/>
            <w:bCs/>
            <w:b/>
          </w:rPr>
          <w:t xml:space="preserve">Future Tools</w:t>
        </w:r>
      </w:hyperlink>
    </w:p>
    <w:p>
      <w:pPr>
        <w:numPr>
          <w:ilvl w:val="0"/>
          <w:numId w:val="1024"/>
        </w:numPr>
        <w:pStyle w:val="Compact"/>
      </w:pPr>
      <w:hyperlink r:id="rId155">
        <w:r>
          <w:rPr>
            <w:rStyle w:val="Hyperlink"/>
            <w:bCs/>
            <w:b/>
          </w:rPr>
          <w:t xml:space="preserve">There’s an AI for that</w:t>
        </w:r>
      </w:hyperlink>
    </w:p>
    <w:bookmarkEnd w:id="156"/>
    <w:bookmarkEnd w:id="157"/>
    <w:bookmarkStart w:id="160"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5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Kritische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0"/>
    <w:bookmarkStart w:id="178"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1">
        <w:r>
          <w:rPr>
            <w:rStyle w:val="Hyperlink"/>
          </w:rPr>
          <w:t xml:space="preserve">Der elektronische Spiegel: Menschliches Denken und künstliche Intelligenz</w:t>
        </w:r>
      </w:hyperlink>
      <w:r>
        <w:t xml:space="preserve"> </w:t>
      </w:r>
      <w:r>
        <w:t xml:space="preserve">(*) von Manuela Lenzen (</w:t>
      </w:r>
      <w:hyperlink r:id="rId162">
        <w:r>
          <w:rPr>
            <w:rStyle w:val="Hyperlink"/>
          </w:rPr>
          <w:t xml:space="preserve">Podcast-Episode</w:t>
        </w:r>
      </w:hyperlink>
      <w:r>
        <w:t xml:space="preserve"> </w:t>
      </w:r>
      <w:r>
        <w:t xml:space="preserve">mit der Autorin)</w:t>
      </w:r>
    </w:p>
    <w:p>
      <w:pPr>
        <w:numPr>
          <w:ilvl w:val="0"/>
          <w:numId w:val="1034"/>
        </w:numPr>
      </w:pPr>
      <w:hyperlink r:id="rId16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6">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6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68">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69">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1">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6">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7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8"/>
    <w:bookmarkEnd w:id="179"/>
    <w:bookmarkStart w:id="18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2"/>
    <w:bookmarkStart w:id="20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3">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5"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4">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5"/>
    <w:bookmarkStart w:id="187"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87"/>
    <w:bookmarkStart w:id="190"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88">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89">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0"/>
    <w:bookmarkStart w:id="193"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1">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3"/>
    <w:bookmarkStart w:id="194"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4"/>
    <w:bookmarkStart w:id="196"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5">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die Kategorien und Tools in Ruhe an und überlege, welche Anwendungsfelder sich für deinen Arbeitsplatz / dein Projekt / dein Thema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96"/>
    <w:bookmarkStart w:id="197"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7"/>
    <w:bookmarkStart w:id="198" w:name="kata-7---ki-als-coworking-partner"/>
    <w:p>
      <w:pPr>
        <w:pStyle w:val="Heading2"/>
      </w:pPr>
      <w:r>
        <w:rPr>
          <w:rStyle w:val="SectionNumber"/>
        </w:rPr>
        <w:t xml:space="preserve">4.8</w:t>
      </w:r>
      <w:r>
        <w:tab/>
      </w:r>
      <w:r>
        <w:t xml:space="preserve">Kata 7 - KI als Coworking-Partner</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198"/>
    <w:bookmarkStart w:id="199"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199"/>
    <w:bookmarkStart w:id="200"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0"/>
    <w:bookmarkStart w:id="201"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1"/>
    <w:bookmarkStart w:id="202"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2"/>
    <w:bookmarkEnd w:id="203"/>
    <w:bookmarkStart w:id="207" w:name="anhang"/>
    <w:p>
      <w:pPr>
        <w:pStyle w:val="Heading1"/>
      </w:pPr>
      <w:r>
        <w:rPr>
          <w:rStyle w:val="SectionNumber"/>
        </w:rPr>
        <w:t xml:space="preserve">5</w:t>
      </w:r>
      <w:r>
        <w:tab/>
      </w:r>
      <w:r>
        <w:t xml:space="preserve">Anhang</w:t>
      </w:r>
    </w:p>
    <w:bookmarkStart w:id="20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4"/>
    <w:bookmarkStart w:id="20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5"/>
    <w:bookmarkStart w:id="20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2024-01-22T10:11:32Z</dcterms:created>
  <dcterms:modified xsi:type="dcterms:W3CDTF">2024-01-22T10:11:32Z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