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154.png" ContentType="image/png"/>
  <Override PartName="/word/media/rId131.png" ContentType="image/png"/>
  <Override PartName="/word/media/rId89.png" ContentType="image/png"/>
  <Override PartName="/word/media/rId115.png" ContentType="image/png"/>
  <Override PartName="/word/media/rId109.png" ContentType="image/png"/>
  <Override PartName="/word/media/rId103.png" ContentType="image/png"/>
  <Override PartName="/word/media/rId100.png" ContentType="image/png"/>
  <Override PartName="/word/media/rId106.png" ContentType="image/png"/>
  <Override PartName="/word/media/rId112.png" ContentType="image/png"/>
  <Override PartName="/word/media/rId118.png" ContentType="image/png"/>
  <Override PartName="/word/media/rId97.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224"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GPT-3.5 verwendet, wird veröffentlicht.</w:t>
            </w:r>
          </w:p>
        </w:tc>
      </w:tr>
    </w:tbl>
    <w:bookmarkEnd w:id="59"/>
    <w:bookmarkStart w:id="88" w:name="prompts-erstellen"/>
    <w:p>
      <w:pPr>
        <w:pStyle w:val="Heading2"/>
      </w:pPr>
      <w:r>
        <w:rPr>
          <w:rStyle w:val="SectionNumber"/>
        </w:rPr>
        <w:t xml:space="preserve">2.3</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61" w:name="was-ist-eigentlich-ein-prompt"/>
    <w:p>
      <w:pPr>
        <w:pStyle w:val="Heading3"/>
      </w:pPr>
      <w:r>
        <w:rPr>
          <w:rStyle w:val="SectionNumber"/>
        </w:rPr>
        <w:t xml:space="preserve">2.3.1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60">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61"/>
    <w:bookmarkStart w:id="87" w:name="prompt-engineering"/>
    <w:p>
      <w:pPr>
        <w:pStyle w:val="Heading3"/>
      </w:pPr>
      <w:r>
        <w:rPr>
          <w:rStyle w:val="SectionNumber"/>
        </w:rPr>
        <w:t xml:space="preserve">2.3.2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62">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63">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bookmarkStart w:id="64" w:name="schreibe-wie-zu-einem-menschen"/>
    <w:p>
      <w:pPr>
        <w:pStyle w:val="Heading4"/>
      </w:pPr>
      <w:r>
        <w:rPr>
          <w:rStyle w:val="SectionNumber"/>
        </w:rPr>
        <w:t xml:space="preserve">2.3.2.1</w:t>
      </w:r>
      <w:r>
        <w:tab/>
      </w:r>
      <w:r>
        <w:t xml:space="preserve">Schreibe wie zu einem Menschen</w:t>
      </w:r>
    </w:p>
    <w:p>
      <w:pPr>
        <w:pStyle w:val="FirstParagraph"/>
      </w:pP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bookmarkEnd w:id="64"/>
    <w:bookmarkStart w:id="68" w:name="prompt-verbesserung-am-beispiel"/>
    <w:p>
      <w:pPr>
        <w:pStyle w:val="Heading4"/>
      </w:pPr>
      <w:r>
        <w:rPr>
          <w:rStyle w:val="SectionNumber"/>
        </w:rPr>
        <w:t xml:space="preserve">2.3.2.2</w:t>
      </w:r>
      <w:r>
        <w:tab/>
      </w:r>
      <w:r>
        <w:t xml:space="preserve">Prompt-Verbesserung am Beispiel</w:t>
      </w:r>
    </w:p>
    <w:p>
      <w:pPr>
        <w:pStyle w:val="FirstParagraph"/>
      </w:pP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bookmarkStart w:id="65" w:name="beispiel-1-unklare-absicht"/>
    <w:p>
      <w:pPr>
        <w:pStyle w:val="Heading5"/>
      </w:pPr>
      <w:r>
        <w:rPr>
          <w:rStyle w:val="SectionNumber"/>
        </w:rPr>
        <w:t xml:space="preserve">2.3.2.2.1</w:t>
      </w:r>
      <w:r>
        <w:tab/>
      </w:r>
      <w:r>
        <w:t xml:space="preserve">Beispiel 1: Unklare Absicht</w:t>
      </w:r>
    </w:p>
    <w:p>
      <w:pPr>
        <w:numPr>
          <w:ilvl w:val="0"/>
          <w:numId w:val="1004"/>
        </w:numPr>
        <w:pStyle w:val="Compact"/>
      </w:pPr>
      <w:r>
        <w:rPr>
          <w:bCs/>
          <w:b/>
        </w:rPr>
        <w:t xml:space="preserve">Schlechter Prompt:</w:t>
      </w:r>
      <w:r>
        <w:t xml:space="preserve"> </w:t>
      </w:r>
      <w:r>
        <w:t xml:space="preserve">“</w:t>
      </w:r>
      <w:r>
        <w:t xml:space="preserve">Sprechen über Pflanzen.</w:t>
      </w:r>
      <w:r>
        <w:t xml:space="preserve">”</w:t>
      </w:r>
    </w:p>
    <w:p>
      <w:pPr>
        <w:numPr>
          <w:ilvl w:val="0"/>
          <w:numId w:val="1004"/>
        </w:numPr>
        <w:pStyle w:val="Compact"/>
      </w:pPr>
      <w:r>
        <w:rPr>
          <w:bCs/>
          <w:b/>
        </w:rPr>
        <w:t xml:space="preserve">Warum er schlecht ist:</w:t>
      </w:r>
      <w:r>
        <w:t xml:space="preserve"> </w:t>
      </w:r>
      <w:r>
        <w:t xml:space="preserve">Der Prompt ist unklar und gibt keine spezifische Anweisung oder Fragestellung.</w:t>
      </w:r>
    </w:p>
    <w:p>
      <w:pPr>
        <w:numPr>
          <w:ilvl w:val="0"/>
          <w:numId w:val="1004"/>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bookmarkEnd w:id="65"/>
    <w:bookmarkStart w:id="66" w:name="beispiel-2-suggestive-prompts"/>
    <w:p>
      <w:pPr>
        <w:pStyle w:val="Heading5"/>
      </w:pPr>
      <w:r>
        <w:rPr>
          <w:rStyle w:val="SectionNumber"/>
        </w:rPr>
        <w:t xml:space="preserve">2.3.2.2.2</w:t>
      </w:r>
      <w:r>
        <w:tab/>
      </w:r>
      <w:r>
        <w:t xml:space="preserve">Beispiel 2: Suggestive Prompts</w:t>
      </w:r>
    </w:p>
    <w:p>
      <w:pPr>
        <w:numPr>
          <w:ilvl w:val="0"/>
          <w:numId w:val="1005"/>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05"/>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05"/>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bookmarkEnd w:id="66"/>
    <w:bookmarkStart w:id="67" w:name="beispiel-3-vermischte-aspekte"/>
    <w:p>
      <w:pPr>
        <w:pStyle w:val="Heading5"/>
      </w:pPr>
      <w:r>
        <w:rPr>
          <w:rStyle w:val="SectionNumber"/>
        </w:rPr>
        <w:t xml:space="preserve">2.3.2.2.3</w:t>
      </w:r>
      <w:r>
        <w:tab/>
      </w:r>
      <w:r>
        <w:t xml:space="preserve">Beispiel 3: Vermischte Aspekte</w:t>
      </w:r>
    </w:p>
    <w:p>
      <w:pPr>
        <w:numPr>
          <w:ilvl w:val="0"/>
          <w:numId w:val="1006"/>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06"/>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06"/>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67"/>
    <w:bookmarkEnd w:id="68"/>
    <w:bookmarkStart w:id="69" w:name="elemente-eines-guten-prompts"/>
    <w:p>
      <w:pPr>
        <w:pStyle w:val="Heading4"/>
      </w:pPr>
      <w:r>
        <w:rPr>
          <w:rStyle w:val="SectionNumber"/>
        </w:rPr>
        <w:t xml:space="preserve">2.3.2.3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tbl>
      <w:tblPr>
        <w:tblStyle w:val="Table"/>
        <w:tblW w:type="pct" w:w="5000"/>
        <w:tblLook w:firstRow="1" w:lastRow="0" w:firstColumn="0" w:lastColumn="0" w:noHBand="0" w:noVBand="0" w:val="0020"/>
        <w:jc w:val="start"/>
      </w:tblPr>
      <w:tblGrid>
        <w:gridCol w:w="1803"/>
        <w:gridCol w:w="611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Welche Rolle soll das Sprachmodell übernehmen?</w:t>
            </w:r>
          </w:p>
        </w:tc>
      </w:tr>
      <w:tr>
        <w:tc>
          <w:tcPr/>
          <w:p>
            <w:pPr>
              <w:pStyle w:val="Compact"/>
              <w:jc w:val="left"/>
            </w:pPr>
            <w:r>
              <w:t xml:space="preserve">Einleitung</w:t>
            </w:r>
          </w:p>
        </w:tc>
        <w:tc>
          <w:tcPr/>
          <w:p>
            <w:pPr>
              <w:pStyle w:val="Compact"/>
              <w:jc w:val="left"/>
            </w:pPr>
            <w:r>
              <w:t xml:space="preserve">Was erwarte ich vom Sprachmodell? Beginnt normalerweise mit einem Aktionswort.</w:t>
            </w:r>
          </w:p>
        </w:tc>
      </w:tr>
      <w:tr>
        <w:tc>
          <w:tcPr/>
          <w:p>
            <w:pPr>
              <w:pStyle w:val="Compact"/>
              <w:jc w:val="left"/>
            </w:pPr>
            <w:r>
              <w:t xml:space="preserve">Individueller Inhalt</w:t>
            </w:r>
          </w:p>
        </w:tc>
        <w:tc>
          <w:tcPr/>
          <w:p>
            <w:pPr>
              <w:pStyle w:val="Compact"/>
              <w:jc w:val="left"/>
            </w:pPr>
            <w:r>
              <w:t xml:space="preserve">Der eigentliche Text der verarbeitet werden soll.</w:t>
            </w:r>
          </w:p>
        </w:tc>
      </w:tr>
      <w:tr>
        <w:tc>
          <w:tcPr/>
          <w:p>
            <w:pPr>
              <w:pStyle w:val="Compact"/>
              <w:jc w:val="left"/>
            </w:pPr>
            <w:r>
              <w:t xml:space="preserve">Format</w:t>
            </w:r>
          </w:p>
        </w:tc>
        <w:tc>
          <w:tcPr/>
          <w:p>
            <w:pPr>
              <w:pStyle w:val="Compact"/>
              <w:jc w:val="left"/>
            </w:pPr>
            <w:r>
              <w:t xml:space="preserve">Wenn notwendig, welches Format erwarte ich von der Ausgabe?</w:t>
            </w:r>
          </w:p>
        </w:tc>
      </w:tr>
      <w:tr>
        <w:tc>
          <w:tcPr/>
          <w:p>
            <w:pPr>
              <w:pStyle w:val="Compact"/>
              <w:jc w:val="left"/>
            </w:pPr>
            <w:r>
              <w:t xml:space="preserve">Zusätzliche Information</w:t>
            </w:r>
          </w:p>
        </w:tc>
        <w:tc>
          <w:tcPr/>
          <w:p>
            <w:pPr>
              <w:pStyle w:val="Compact"/>
              <w:jc w:val="left"/>
            </w:pPr>
            <w:r>
              <w:t xml:space="preserve">Weitere relevante Informationen, die den Kontext spezifischer machen.</w:t>
            </w:r>
          </w:p>
        </w:tc>
      </w:tr>
    </w:tbl>
    <w:p>
      <w:pPr>
        <w:pStyle w:val="BodyText"/>
      </w:pPr>
      <w:r>
        <w:t xml:space="preserve">Hier ein ausgefülltes Beispiel:</w:t>
      </w:r>
    </w:p>
    <w:tbl>
      <w:tblPr>
        <w:tblStyle w:val="Table"/>
        <w:tblW w:type="pct" w:w="5000"/>
        <w:tblLook w:firstRow="1" w:lastRow="0" w:firstColumn="0" w:lastColumn="0" w:noHBand="0" w:noVBand="0" w:val="0020"/>
        <w:jc w:val="start"/>
      </w:tblPr>
      <w:tblGrid>
        <w:gridCol w:w="953"/>
        <w:gridCol w:w="6966"/>
      </w:tblGrid>
      <w:tr>
        <w:trPr>
          <w:tblHeader w:val="true"/>
        </w:trPr>
        <w:tc>
          <w:tcPr/>
          <w:p>
            <w:pPr>
              <w:pStyle w:val="Compact"/>
              <w:jc w:val="left"/>
            </w:pPr>
            <w:r>
              <w:t xml:space="preserve">Kategorie</w:t>
            </w:r>
          </w:p>
        </w:tc>
        <w:tc>
          <w:tcPr/>
          <w:p>
            <w:pPr>
              <w:pStyle w:val="Compact"/>
              <w:jc w:val="left"/>
            </w:pPr>
            <w:r>
              <w:t xml:space="preserve">Beschreibung</w:t>
            </w:r>
          </w:p>
        </w:tc>
      </w:tr>
      <w:tr>
        <w:tc>
          <w:tcPr/>
          <w:p>
            <w:pPr>
              <w:pStyle w:val="Compact"/>
              <w:jc w:val="left"/>
            </w:pPr>
            <w:r>
              <w:t xml:space="preserve">Persona</w:t>
            </w:r>
          </w:p>
        </w:tc>
        <w:tc>
          <w:tcPr/>
          <w:p>
            <w:pPr>
              <w:pStyle w:val="Compact"/>
              <w:jc w:val="left"/>
            </w:pPr>
            <w:r>
              <w:t xml:space="preserve">Du bist Reiseberater und Experte für die individuelle Ausgestaltung von Reisen in fremde Länder.</w:t>
            </w:r>
          </w:p>
        </w:tc>
      </w:tr>
      <w:tr>
        <w:tc>
          <w:tcPr/>
          <w:p>
            <w:pPr>
              <w:pStyle w:val="Compact"/>
              <w:jc w:val="left"/>
            </w:pPr>
            <w:r>
              <w:t xml:space="preserve">Einleitung</w:t>
            </w:r>
          </w:p>
        </w:tc>
        <w:tc>
          <w:tcPr/>
          <w:p>
            <w:pPr>
              <w:pStyle w:val="Compact"/>
              <w:jc w:val="left"/>
            </w:pPr>
            <w:r>
              <w:t xml:space="preserve">Ich habe in den kommenden Sommerferien endlich Zeit, gemeinsam mit meinem Partner mal wieder eine richtig große Reise zu unternehmen.</w:t>
            </w:r>
          </w:p>
        </w:tc>
      </w:tr>
      <w:tr>
        <w:tc>
          <w:tcPr/>
          <w:p>
            <w:pPr>
              <w:pStyle w:val="Compact"/>
              <w:jc w:val="left"/>
            </w:pPr>
            <w:r>
              <w:t xml:space="preserve">Individueller Inhalt</w:t>
            </w:r>
          </w:p>
        </w:tc>
        <w:tc>
          <w:tcPr/>
          <w:p>
            <w:pPr>
              <w:pStyle w:val="Compact"/>
              <w:jc w:val="left"/>
            </w:pPr>
            <w:r>
              <w:t xml:space="preserve">Erstelle für mich einen Reiseplan für eine zweiwöchige Reise nach Japan. Berücksichtige dabei kulturelle Sehenswürdigkeiten, lokale Küche und Outdoor-Aktivitäten.</w:t>
            </w:r>
          </w:p>
        </w:tc>
      </w:tr>
      <w:tr>
        <w:tc>
          <w:tcPr/>
          <w:p>
            <w:pPr>
              <w:pStyle w:val="Compact"/>
              <w:jc w:val="left"/>
            </w:pPr>
            <w:r>
              <w:t xml:space="preserve">Format</w:t>
            </w:r>
          </w:p>
        </w:tc>
        <w:tc>
          <w:tcPr/>
          <w:p>
            <w:pPr>
              <w:pStyle w:val="Compact"/>
              <w:jc w:val="left"/>
            </w:pPr>
            <w:r>
              <w:t xml:space="preserve">Die Liste sollte nach Urlaubstagen strukturiert sein. Unterteile jeden Urlaubstag nach Stationen und Städten, die ich besuchen werde (wie z. B. Tokio, Kyoto und Osaka).</w:t>
            </w:r>
          </w:p>
        </w:tc>
      </w:tr>
      <w:tr>
        <w:tc>
          <w:tcPr/>
          <w:p>
            <w:pPr>
              <w:pStyle w:val="Compact"/>
              <w:jc w:val="left"/>
            </w:pPr>
            <w:r>
              <w:t xml:space="preserve">Zusätzliche Information</w:t>
            </w:r>
          </w:p>
        </w:tc>
        <w:tc>
          <w:tcPr/>
          <w:p>
            <w:pPr>
              <w:pStyle w:val="Compact"/>
              <w:jc w:val="left"/>
            </w:pPr>
            <w:r>
              <w:t xml:space="preserve">Ich interessiere mich besonders für historische Stätten und bin ein Liebhaber von Sushi. Zudem möchte ich gerne eine Wanderung machen.</w:t>
            </w:r>
          </w:p>
        </w:tc>
      </w:tr>
    </w:tbl>
    <w:bookmarkEnd w:id="69"/>
    <w:bookmarkStart w:id="70" w:name="prompting-tipps-von-openai"/>
    <w:p>
      <w:pPr>
        <w:pStyle w:val="Heading4"/>
      </w:pPr>
      <w:r>
        <w:rPr>
          <w:rStyle w:val="SectionNumber"/>
        </w:rPr>
        <w:t xml:space="preserve">2.3.2.4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07"/>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07"/>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07"/>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07"/>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07"/>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07"/>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70"/>
    <w:bookmarkStart w:id="71" w:name="bereitstellen-von-beispielen"/>
    <w:p>
      <w:pPr>
        <w:pStyle w:val="Heading4"/>
      </w:pPr>
      <w:r>
        <w:rPr>
          <w:rStyle w:val="SectionNumber"/>
        </w:rPr>
        <w:t xml:space="preserve">2.3.2.5</w:t>
      </w:r>
      <w:r>
        <w:tab/>
      </w:r>
      <w:r>
        <w:t xml:space="preserve">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BlockText"/>
      </w:pPr>
      <w:r>
        <w:t xml:space="preserve">Erstelle eine kurze Zusage für meine Teilnahme an der Paneldiskussion</w:t>
      </w:r>
      <w:r>
        <w:t xml:space="preserve"> </w:t>
      </w:r>
      <w:r>
        <w:t xml:space="preserve">“</w:t>
      </w:r>
      <w:r>
        <w:t xml:space="preserve">KI &amp; Arbeit</w:t>
      </w:r>
      <w:r>
        <w:t xml:space="preserve">”</w:t>
      </w:r>
      <w:r>
        <w:t xml:space="preserve"> </w:t>
      </w:r>
      <w:r>
        <w:t xml:space="preserve">am 05.03.2030.</w:t>
      </w:r>
    </w:p>
    <w:p>
      <w:pPr>
        <w:pStyle w:val="BlockText"/>
      </w:pPr>
      <w:r>
        <w:t xml:space="preserve">Nutze für die Antwort das folgende Beispiel:</w:t>
      </w:r>
    </w:p>
    <w:p>
      <w:pPr>
        <w:pStyle w:val="BlockText"/>
      </w:pPr>
      <w:r>
        <w:t xml:space="preserve">###Eingabe###</w:t>
      </w:r>
    </w:p>
    <w:p>
      <w:pPr>
        <w:pStyle w:val="BlockText"/>
      </w:pPr>
      <w:r>
        <w:t xml:space="preserve">Formuliere eine kurze und höfliche Antwort auf eine Konferenzeinladung.</w:t>
      </w:r>
    </w:p>
    <w:p>
      <w:pPr>
        <w:pStyle w:val="BlockText"/>
      </w:pPr>
      <w:r>
        <w:t xml:space="preserve">###Antwort###</w:t>
      </w:r>
    </w:p>
    <w:p>
      <w:pPr>
        <w:pStyle w:val="BlockText"/>
      </w:pPr>
      <w:r>
        <w:t xml:space="preserve">Sehr geehrte Frau Müller,</w:t>
      </w:r>
    </w:p>
    <w:p>
      <w:pPr>
        <w:pStyle w:val="BlockText"/>
      </w:pPr>
      <w:r>
        <w:t xml:space="preserve">vielen Dank für die Einladung zur Digital Innovations Konferenz 2024. Ich freue mich sehr, teilnehmen und zum Panel über KI-Technologien beitragen zu können. Bitte senden Sie mir weitere Informationen zu den logistischen Details.</w:t>
      </w:r>
    </w:p>
    <w:p>
      <w:pPr>
        <w:pStyle w:val="BlockText"/>
      </w:pPr>
      <w:r>
        <w:t xml:space="preserve">Mit besten Grüßen,</w:t>
      </w:r>
    </w:p>
    <w:p>
      <w:pPr>
        <w:pStyle w:val="BlockText"/>
      </w:pPr>
      <w: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BlockText"/>
      </w:pPr>
      <w:r>
        <w:t xml:space="preserve">Ordne für mich Beispiele verschiedenen Lehr- und Lernformen zu.</w:t>
      </w:r>
    </w:p>
    <w:p>
      <w:pPr>
        <w:pStyle w:val="BlockText"/>
      </w:pPr>
      <w:r>
        <w:t xml:space="preserve">Orientiere Dich bei der Antwort an folgenden Beispielen:</w:t>
      </w:r>
    </w:p>
    <w:p>
      <w:pPr>
        <w:pStyle w:val="BlockText"/>
      </w:pPr>
      <w:r>
        <w:t xml:space="preserve">Lernvideo anschauen -&gt; selbstgesteuertes Lernen</w:t>
      </w:r>
    </w:p>
    <w:p>
      <w:pPr>
        <w:pStyle w:val="BlockText"/>
      </w:pPr>
      <w:r>
        <w:t xml:space="preserve">Eine Vorlesung besuchen -&gt; Lehrvortrag</w:t>
      </w:r>
    </w:p>
    <w:p>
      <w:pPr>
        <w:pStyle w:val="BlockText"/>
      </w:pPr>
      <w:r>
        <w:t xml:space="preserve">Mathematik-Aufgaben lösen -&gt; selbstgesteuertes Lernen</w:t>
      </w:r>
    </w:p>
    <w:p>
      <w:pPr>
        <w:pStyle w:val="BlockText"/>
      </w:pPr>
      <w:r>
        <w:t xml:space="preserve">Mit anderen Studierenden Lernen -&gt; kollaboratives Lernen</w:t>
      </w:r>
    </w:p>
    <w:p>
      <w:pPr>
        <w:pStyle w:val="BlockText"/>
      </w:pPr>
      <w:r>
        <w:t xml:space="preserve">Mache mit diesen Beispielen weiter:</w:t>
      </w:r>
    </w:p>
    <w:p>
      <w:pPr>
        <w:pStyle w:val="BlockText"/>
      </w:pPr>
      <w:r>
        <w:t xml:space="preserve">Eine Zusammenfassung erstellen -&gt;</w:t>
      </w:r>
    </w:p>
    <w:p>
      <w:pPr>
        <w:pStyle w:val="BlockText"/>
      </w:pPr>
      <w:r>
        <w:t xml:space="preserve">Mit einer Lernpartnerin die Lerninhalte telefonisch besprechen -&gt;</w:t>
      </w:r>
    </w:p>
    <w:bookmarkEnd w:id="71"/>
    <w:bookmarkStart w:id="76" w:name="fortgeschrittenes-prompting"/>
    <w:p>
      <w:pPr>
        <w:pStyle w:val="Heading4"/>
      </w:pPr>
      <w:r>
        <w:rPr>
          <w:rStyle w:val="SectionNumber"/>
        </w:rPr>
        <w:t xml:space="preserve">2.3.2.6</w:t>
      </w:r>
      <w:r>
        <w:tab/>
      </w:r>
      <w:r>
        <w:t xml:space="preserve">Fortgeschrittenes Prompting</w:t>
      </w:r>
    </w:p>
    <w:p>
      <w:pPr>
        <w:pStyle w:val="FirstParagraph"/>
      </w:pPr>
      <w:r>
        <w:t xml:space="preserve">Gute Beispiele für fortgeschrittene Prompts sind:</w:t>
      </w:r>
    </w:p>
    <w:p>
      <w:pPr>
        <w:numPr>
          <w:ilvl w:val="0"/>
          <w:numId w:val="1008"/>
        </w:numPr>
      </w:pPr>
      <w:r>
        <w:t xml:space="preserve">Der ideation-prompt von</w:t>
      </w:r>
      <w:r>
        <w:t xml:space="preserve"> </w:t>
      </w:r>
      <w:hyperlink r:id="rId72">
        <w:r>
          <w:rPr>
            <w:rStyle w:val="Hyperlink"/>
          </w:rPr>
          <w:t xml:space="preserve">chatgpt-prompts/ideation.prompt at main · carterleffen/chatgpt-prompts (github.com)</w:t>
        </w:r>
      </w:hyperlink>
    </w:p>
    <w:p>
      <w:pPr>
        <w:numPr>
          <w:ilvl w:val="0"/>
          <w:numId w:val="1008"/>
        </w:numPr>
      </w:pPr>
      <w:r>
        <w:t xml:space="preserve">Das Beispiel von Prof. Ethan Mollick im Artikel</w:t>
      </w:r>
      <w:r>
        <w:t xml:space="preserve"> </w:t>
      </w:r>
      <w:hyperlink r:id="rId63">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08"/>
        </w:numPr>
      </w:pPr>
      <w:r>
        <w:t xml:space="preserve">Die Fallstudie</w:t>
      </w:r>
      <w:r>
        <w:t xml:space="preserve"> </w:t>
      </w:r>
      <w:hyperlink r:id="rId73">
        <w:r>
          <w:rPr>
            <w:rStyle w:val="Hyperlink"/>
          </w:rPr>
          <w:t xml:space="preserve">LerncoachGPT</w:t>
        </w:r>
      </w:hyperlink>
      <w:r>
        <w:t xml:space="preserve"> </w:t>
      </w:r>
      <w:r>
        <w:t xml:space="preserve">als Prototyp für einen Lerncoach von Simon Roderus</w:t>
      </w:r>
    </w:p>
    <w:p>
      <w:pPr>
        <w:numPr>
          <w:ilvl w:val="0"/>
          <w:numId w:val="1008"/>
        </w:numPr>
      </w:pPr>
      <w:r>
        <w:t xml:space="preserve">Professor Synapse Prompt:</w:t>
      </w:r>
      <w:r>
        <w:t xml:space="preserve"> </w:t>
      </w:r>
      <w:hyperlink r:id="rId74">
        <w:r>
          <w:rPr>
            <w:rStyle w:val="Hyperlink"/>
          </w:rPr>
          <w:t xml:space="preserve">Synapse_CoR/GPTprompt.txt at main · ProfSynapse/Synapse_CoR (github.com)</w:t>
        </w:r>
      </w:hyperlink>
      <w:r>
        <w:t xml:space="preserve"> </w:t>
      </w:r>
      <w:r>
        <w:t xml:space="preserve">oder auch</w:t>
      </w:r>
      <w:r>
        <w:t xml:space="preserve"> </w:t>
      </w:r>
      <w:hyperlink r:id="rId75">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76"/>
    <w:bookmarkStart w:id="77" w:name="section"/>
    <w:p>
      <w:pPr>
        <w:pStyle w:val="Heading4"/>
      </w:pPr>
      <w:r>
        <w:rPr>
          <w:rStyle w:val="SectionNumber"/>
        </w:rPr>
        <w:t xml:space="preserve">2.3.2.7</w:t>
      </w:r>
      <w:r>
        <w:tab/>
      </w:r>
    </w:p>
    <w:bookmarkEnd w:id="77"/>
    <w:bookmarkStart w:id="81" w:name="wenn-du-noch-tiefer-gehen-willst"/>
    <w:p>
      <w:pPr>
        <w:pStyle w:val="Heading4"/>
      </w:pPr>
      <w:r>
        <w:rPr>
          <w:rStyle w:val="SectionNumber"/>
        </w:rPr>
        <w:t xml:space="preserve">2.3.2.8</w:t>
      </w:r>
      <w:r>
        <w:tab/>
      </w:r>
      <w:r>
        <w:t xml:space="preserve">Wenn Du noch tiefer gehen willst …</w:t>
      </w:r>
    </w:p>
    <w:p>
      <w:pPr>
        <w:pStyle w:val="FirstParagraph"/>
      </w:pPr>
      <w:r>
        <w:t xml:space="preserve">Es gibt zahlreiche gute Zusammenstellungen zu Prompt-Techniken, wie z. B.</w:t>
      </w:r>
    </w:p>
    <w:p>
      <w:pPr>
        <w:numPr>
          <w:ilvl w:val="0"/>
          <w:numId w:val="1009"/>
        </w:numPr>
      </w:pPr>
      <w:hyperlink r:id="rId62">
        <w:r>
          <w:rPr>
            <w:rStyle w:val="Hyperlink"/>
          </w:rPr>
          <w:t xml:space="preserve">Linksammlung zu Prompt Engineering im OpenAI Cookbook</w:t>
        </w:r>
      </w:hyperlink>
    </w:p>
    <w:p>
      <w:pPr>
        <w:numPr>
          <w:ilvl w:val="0"/>
          <w:numId w:val="1009"/>
        </w:numPr>
      </w:pPr>
      <w:hyperlink r:id="rId78">
        <w:r>
          <w:rPr>
            <w:rStyle w:val="Hyperlink"/>
          </w:rPr>
          <w:t xml:space="preserve">Awesome-Prompt-Engineering</w:t>
        </w:r>
      </w:hyperlink>
    </w:p>
    <w:p>
      <w:pPr>
        <w:pStyle w:val="FirstParagraph"/>
      </w:pPr>
      <w:r>
        <w:t xml:space="preserve">Ebenso gibt es Sammlungen von Prompts, wie z. B.</w:t>
      </w:r>
      <w:r>
        <w:t xml:space="preserve"> </w:t>
      </w:r>
      <w:hyperlink r:id="rId79">
        <w:r>
          <w:rPr>
            <w:rStyle w:val="Hyperlink"/>
          </w:rPr>
          <w:t xml:space="preserve">FlowGPT</w:t>
        </w:r>
      </w:hyperlink>
      <w:r>
        <w:t xml:space="preserve"> </w:t>
      </w:r>
      <w:r>
        <w:t xml:space="preserve">oder</w:t>
      </w:r>
      <w:r>
        <w:t xml:space="preserve"> </w:t>
      </w:r>
      <w:hyperlink r:id="rId80">
        <w:r>
          <w:rPr>
            <w:rStyle w:val="Hyperlink"/>
          </w:rPr>
          <w:t xml:space="preserve">awesome-chatgpt-prompts</w:t>
        </w:r>
      </w:hyperlink>
    </w:p>
    <w:bookmarkEnd w:id="81"/>
    <w:bookmarkStart w:id="85" w:name="prompts-gemeinsam-mit-der-ki-verbessern"/>
    <w:p>
      <w:pPr>
        <w:pStyle w:val="Heading4"/>
      </w:pPr>
      <w:r>
        <w:rPr>
          <w:rStyle w:val="SectionNumber"/>
        </w:rPr>
        <w:t xml:space="preserve">2.3.2.9</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BlockText"/>
      </w:pPr>
      <w:r>
        <w:t xml:space="preserve">Helfe mir meinen Prompt zu verbessern, indem Du mir zu allem, was unklar 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82">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83">
        <w:r>
          <w:rPr>
            <w:rStyle w:val="Hyperlink"/>
          </w:rPr>
          <w:t xml:space="preserve">Pro Prompter</w:t>
        </w:r>
      </w:hyperlink>
      <w:r>
        <w:t xml:space="preserve"> </w:t>
      </w:r>
      <w:r>
        <w:t xml:space="preserve">oder den</w:t>
      </w:r>
      <w:r>
        <w:t xml:space="preserve"> </w:t>
      </w:r>
      <w:hyperlink r:id="rId84">
        <w:r>
          <w:rPr>
            <w:rStyle w:val="Hyperlink"/>
          </w:rPr>
          <w:t xml:space="preserve">ChatGPT - Prompt Professor</w:t>
        </w:r>
      </w:hyperlink>
      <w:r>
        <w:t xml:space="preserve">, die Dir bei der Verbesserung der Prompts helfen können.</w:t>
      </w:r>
    </w:p>
    <w:bookmarkEnd w:id="85"/>
    <w:bookmarkStart w:id="86" w:name="X95fe5d47398bd6e06a530c1db3528e759823542"/>
    <w:p>
      <w:pPr>
        <w:pStyle w:val="Heading4"/>
      </w:pPr>
      <w:r>
        <w:rPr>
          <w:rStyle w:val="SectionNumber"/>
        </w:rPr>
        <w:t xml:space="preserve">2.3.2.10</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86"/>
    <w:bookmarkEnd w:id="87"/>
    <w:bookmarkEnd w:id="88"/>
    <w:bookmarkStart w:id="92" w:name="Xdc7e3b1e95210db7f3bb97148fe09ec6cfc535e"/>
    <w:p>
      <w:pPr>
        <w:pStyle w:val="Heading2"/>
      </w:pPr>
      <w:r>
        <w:rPr>
          <w:rStyle w:val="SectionNumber"/>
        </w:rPr>
        <w:t xml:space="preserve">2.4</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90" name="Picture"/>
            <a:graphic>
              <a:graphicData uri="http://schemas.openxmlformats.org/drawingml/2006/picture">
                <pic:pic>
                  <pic:nvPicPr>
                    <pic:cNvPr descr="./images/lernos-ki-spiegelei.png" id="91" name="Picture"/>
                    <pic:cNvPicPr>
                      <a:picLocks noChangeArrowheads="1" noChangeAspect="1"/>
                    </pic:cNvPicPr>
                  </pic:nvPicPr>
                  <pic:blipFill>
                    <a:blip r:embed="rId89"/>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92"/>
    <w:bookmarkStart w:id="95" w:name="neuronale-netzwerke"/>
    <w:p>
      <w:pPr>
        <w:pStyle w:val="Heading2"/>
      </w:pPr>
      <w:r>
        <w:rPr>
          <w:rStyle w:val="SectionNumber"/>
        </w:rPr>
        <w:t xml:space="preserve">2.5</w:t>
      </w:r>
      <w:r>
        <w:tab/>
      </w:r>
      <w:r>
        <w:t xml:space="preserve">Neuronale Netzwerke</w:t>
      </w:r>
    </w:p>
    <w:p>
      <w:pPr>
        <w:numPr>
          <w:ilvl w:val="0"/>
          <w:numId w:val="1010"/>
        </w:numPr>
        <w:pStyle w:val="Compact"/>
      </w:pPr>
      <w:r>
        <w:t xml:space="preserve">Input/Output Layer, Hidden Layers</w:t>
      </w:r>
    </w:p>
    <w:p>
      <w:pPr>
        <w:numPr>
          <w:ilvl w:val="0"/>
          <w:numId w:val="1010"/>
        </w:numPr>
        <w:pStyle w:val="Compact"/>
      </w:pPr>
      <w:r>
        <w:t xml:space="preserve">Lineare Algebra</w:t>
      </w:r>
    </w:p>
    <w:p>
      <w:pPr>
        <w:numPr>
          <w:ilvl w:val="0"/>
          <w:numId w:val="1010"/>
        </w:numPr>
        <w:pStyle w:val="Compact"/>
      </w:pPr>
      <w:r>
        <w:t xml:space="preserve">Training (Gewichte, Bias, RLHF, HIL) -&gt; Aspekte Nachhaltigkeit/Ethik</w:t>
      </w:r>
    </w:p>
    <w:p>
      <w:pPr>
        <w:numPr>
          <w:ilvl w:val="0"/>
          <w:numId w:val="1010"/>
        </w:numPr>
        <w:pStyle w:val="Compact"/>
      </w:pPr>
      <w:r>
        <w:t xml:space="preserve">Refinement</w:t>
      </w:r>
    </w:p>
    <w:p>
      <w:pPr>
        <w:numPr>
          <w:ilvl w:val="0"/>
          <w:numId w:val="1010"/>
        </w:numPr>
        <w:pStyle w:val="Compact"/>
      </w:pPr>
      <w:r>
        <w:t xml:space="preserve">Transformer (Tokens, Kontext, Decoder, Encoder, Embedding)</w:t>
      </w:r>
    </w:p>
    <w:p>
      <w:pPr>
        <w:numPr>
          <w:ilvl w:val="0"/>
          <w:numId w:val="1010"/>
        </w:numPr>
        <w:pStyle w:val="Compact"/>
      </w:pPr>
      <w:r>
        <w:t xml:space="preserve">Quantization/Kompression</w:t>
      </w:r>
    </w:p>
    <w:p>
      <w:pPr>
        <w:pStyle w:val="FirstParagraph"/>
      </w:pPr>
      <w:r>
        <w:t xml:space="preserve">Videos:</w:t>
      </w:r>
    </w:p>
    <w:p>
      <w:pPr>
        <w:numPr>
          <w:ilvl w:val="0"/>
          <w:numId w:val="1011"/>
        </w:numPr>
        <w:pStyle w:val="Compact"/>
      </w:pPr>
      <w:hyperlink r:id="rId93">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1"/>
        </w:numPr>
        <w:pStyle w:val="Compact"/>
      </w:pPr>
      <w:hyperlink r:id="rId94">
        <w:r>
          <w:rPr>
            <w:rStyle w:val="Hyperlink"/>
          </w:rPr>
          <w:t xml:space="preserve">Gradient descent, how neural networks learn | Chapter 2, Deep learning</w:t>
        </w:r>
      </w:hyperlink>
    </w:p>
    <w:bookmarkEnd w:id="95"/>
    <w:bookmarkStart w:id="121" w:name="menschliches-und-maschinelles-lernen"/>
    <w:p>
      <w:pPr>
        <w:pStyle w:val="Heading2"/>
      </w:pPr>
      <w:r>
        <w:rPr>
          <w:rStyle w:val="SectionNumber"/>
        </w:rPr>
        <w:t xml:space="preserve">2.6</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96">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98" name="Picture"/>
            <a:graphic>
              <a:graphicData uri="http://schemas.openxmlformats.org/drawingml/2006/picture">
                <pic:pic>
                  <pic:nvPicPr>
                    <pic:cNvPr descr="https://github.com/cogneon/lernos-ai/assets/10791207/db59996b-86e8-4101-94f3-fa210b198c59" id="99" name="Picture"/>
                    <pic:cNvPicPr>
                      <a:picLocks noChangeArrowheads="1" noChangeAspect="1"/>
                    </pic:cNvPicPr>
                  </pic:nvPicPr>
                  <pic:blipFill>
                    <a:blip r:embed="rId97"/>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12"/>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101" name="Picture"/>
            <a:graphic>
              <a:graphicData uri="http://schemas.openxmlformats.org/drawingml/2006/picture">
                <pic:pic>
                  <pic:nvPicPr>
                    <pic:cNvPr descr="https://github.com/cogneon/lernos-ai/assets/10791207/5eabaebd-e0c7-4d24-a2f2-3e6910bb1e23" id="102" name="Picture"/>
                    <pic:cNvPicPr>
                      <a:picLocks noChangeArrowheads="1" noChangeAspect="1"/>
                    </pic:cNvPicPr>
                  </pic:nvPicPr>
                  <pic:blipFill>
                    <a:blip r:embed="rId10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12"/>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104" name="Picture"/>
            <a:graphic>
              <a:graphicData uri="http://schemas.openxmlformats.org/drawingml/2006/picture">
                <pic:pic>
                  <pic:nvPicPr>
                    <pic:cNvPr descr="https://github.com/cogneon/lernos-ai/assets/10791207/47859dbb-dc55-4fda-afc5-e1e55125d95f" id="105" name="Picture"/>
                    <pic:cNvPicPr>
                      <a:picLocks noChangeArrowheads="1" noChangeAspect="1"/>
                    </pic:cNvPicPr>
                  </pic:nvPicPr>
                  <pic:blipFill>
                    <a:blip r:embed="rId10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12"/>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107" name="Picture"/>
            <a:graphic>
              <a:graphicData uri="http://schemas.openxmlformats.org/drawingml/2006/picture">
                <pic:pic>
                  <pic:nvPicPr>
                    <pic:cNvPr descr="https://github.com/cogneon/lernos-ai/assets/10791207/62dfb0e6-2b40-4c71-89e5-85d36b06a521" id="108" name="Picture"/>
                    <pic:cNvPicPr>
                      <a:picLocks noChangeArrowheads="1" noChangeAspect="1"/>
                    </pic:cNvPicPr>
                  </pic:nvPicPr>
                  <pic:blipFill>
                    <a:blip r:embed="rId10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12"/>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110" name="Picture"/>
            <a:graphic>
              <a:graphicData uri="http://schemas.openxmlformats.org/drawingml/2006/picture">
                <pic:pic>
                  <pic:nvPicPr>
                    <pic:cNvPr descr="https://github.com/cogneon/lernos-ai/assets/10791207/4311b263-232a-4a51-baff-9aed34a0a9c9" id="111" name="Picture"/>
                    <pic:cNvPicPr>
                      <a:picLocks noChangeArrowheads="1" noChangeAspect="1"/>
                    </pic:cNvPicPr>
                  </pic:nvPicPr>
                  <pic:blipFill>
                    <a:blip r:embed="rId10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13"/>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13"/>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14"/>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113" name="Picture"/>
            <a:graphic>
              <a:graphicData uri="http://schemas.openxmlformats.org/drawingml/2006/picture">
                <pic:pic>
                  <pic:nvPicPr>
                    <pic:cNvPr descr="https://github.com/cogneon/lernos-ai/assets/10791207/6e3dab7b-a0e0-43ca-868d-9e66bf61403f" id="114" name="Picture"/>
                    <pic:cNvPicPr>
                      <a:picLocks noChangeArrowheads="1" noChangeAspect="1"/>
                    </pic:cNvPicPr>
                  </pic:nvPicPr>
                  <pic:blipFill>
                    <a:blip r:embed="rId112"/>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14"/>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116" name="Picture"/>
            <a:graphic>
              <a:graphicData uri="http://schemas.openxmlformats.org/drawingml/2006/picture">
                <pic:pic>
                  <pic:nvPicPr>
                    <pic:cNvPr descr="https://github.com/cogneon/lernos-ai/assets/10791207/1f0b7fec-a8eb-481a-9c8f-13fbbb6a1c92" id="117" name="Picture"/>
                    <pic:cNvPicPr>
                      <a:picLocks noChangeArrowheads="1" noChangeAspect="1"/>
                    </pic:cNvPicPr>
                  </pic:nvPicPr>
                  <pic:blipFill>
                    <a:blip r:embed="rId115"/>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14"/>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119" name="Picture"/>
            <a:graphic>
              <a:graphicData uri="http://schemas.openxmlformats.org/drawingml/2006/picture">
                <pic:pic>
                  <pic:nvPicPr>
                    <pic:cNvPr descr="https://github.com/cogneon/lernos-ai/assets/10791207/8db0d25b-adef-45e6-b11d-dcc42c94c4b8" id="120" name="Picture"/>
                    <pic:cNvPicPr>
                      <a:picLocks noChangeArrowheads="1" noChangeAspect="1"/>
                    </pic:cNvPicPr>
                  </pic:nvPicPr>
                  <pic:blipFill>
                    <a:blip r:embed="rId118"/>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15"/>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15"/>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15"/>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15"/>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21"/>
    <w:bookmarkStart w:id="127" w:name="X3a7bf4011ee970fe5066cd5e13377b4e7badf0e"/>
    <w:p>
      <w:pPr>
        <w:pStyle w:val="Heading2"/>
      </w:pPr>
      <w:r>
        <w:rPr>
          <w:rStyle w:val="SectionNumber"/>
        </w:rPr>
        <w:t xml:space="preserve">2.7</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22">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123">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24">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125">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126">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6"/>
        </w:numPr>
      </w:pPr>
      <w:r>
        <w:t xml:space="preserve">Forschen</w:t>
      </w:r>
    </w:p>
    <w:p>
      <w:pPr>
        <w:numPr>
          <w:ilvl w:val="0"/>
          <w:numId w:val="1016"/>
        </w:numPr>
      </w:pPr>
      <w:r>
        <w:t xml:space="preserve">Entwickeln</w:t>
      </w:r>
    </w:p>
    <w:p>
      <w:pPr>
        <w:numPr>
          <w:ilvl w:val="0"/>
          <w:numId w:val="1016"/>
        </w:numPr>
      </w:pPr>
      <w:r>
        <w:t xml:space="preserve">Recherchieren</w:t>
      </w:r>
    </w:p>
    <w:p>
      <w:pPr>
        <w:numPr>
          <w:ilvl w:val="0"/>
          <w:numId w:val="1016"/>
        </w:numPr>
      </w:pPr>
      <w:r>
        <w:t xml:space="preserve">Dokumentieren</w:t>
      </w:r>
    </w:p>
    <w:p>
      <w:pPr>
        <w:numPr>
          <w:ilvl w:val="0"/>
          <w:numId w:val="1016"/>
        </w:numPr>
      </w:pPr>
      <w:r>
        <w:t xml:space="preserve">Ausbilden</w:t>
      </w:r>
    </w:p>
    <w:p>
      <w:pPr>
        <w:numPr>
          <w:ilvl w:val="0"/>
          <w:numId w:val="1016"/>
        </w:numPr>
      </w:pPr>
      <w:r>
        <w:t xml:space="preserve">Unterrichten</w:t>
      </w:r>
    </w:p>
    <w:p>
      <w:pPr>
        <w:numPr>
          <w:ilvl w:val="0"/>
          <w:numId w:val="1016"/>
        </w:numPr>
      </w:pPr>
      <w:r>
        <w:t xml:space="preserve">Organisieren fremder Arbeitsabläufe</w:t>
      </w:r>
    </w:p>
    <w:bookmarkEnd w:id="127"/>
    <w:bookmarkStart w:id="153" w:name="ki-modelle"/>
    <w:p>
      <w:pPr>
        <w:pStyle w:val="Heading2"/>
      </w:pPr>
      <w:r>
        <w:rPr>
          <w:rStyle w:val="SectionNumber"/>
        </w:rPr>
        <w:t xml:space="preserve">2.8</w:t>
      </w:r>
      <w:r>
        <w:tab/>
      </w:r>
      <w:r>
        <w:t xml:space="preserve">KI Modelle</w:t>
      </w:r>
    </w:p>
    <w:p>
      <w:pPr>
        <w:pStyle w:val="FirstParagraph"/>
      </w:pPr>
      <w:r>
        <w:t xml:space="preserve">Dieses Kapitel gibt einen Überblick über KI-Modelle und unterteilt sie in verschiedene Leistungsgruppen. Sie stellen die Basis für verschiedenste Tools und Services dar, von denen einige im gleichnamigen Kapitel vorgestellt werden. Die Modelle unterscheiden sich, und so wird für eigene KI-Projekte entlang der jeweiligen Anforderungen entschieden, welches Modell am besten geeignet ist. Denn die Ergebnisse von Anwendungen, die mit generativer KI arbeiten, hängen maßgeblich vom zugrunde gelegten Modell ab. </w:t>
      </w:r>
    </w:p>
    <w:bookmarkStart w:id="128" w:name="wieso-sprechen-wir-von-modellen"/>
    <w:p>
      <w:pPr>
        <w:pStyle w:val="Heading3"/>
      </w:pPr>
      <w:r>
        <w:rPr>
          <w:rStyle w:val="SectionNumber"/>
        </w:rPr>
        <w:t xml:space="preserve">2.8.1</w:t>
      </w:r>
      <w:r>
        <w:tab/>
      </w:r>
      <w:r>
        <w:t xml:space="preserve">Wieso sprechen wir von Modellen?</w:t>
      </w:r>
    </w:p>
    <w:p>
      <w:pPr>
        <w:pStyle w:val="FirstParagraph"/>
      </w:pPr>
      <w:r>
        <w:t xml:space="preserve">Ein Modell ist eine Abstraktion, ein aus den Trainingsdaten</w:t>
      </w:r>
      <w:r>
        <w:t xml:space="preserve"> </w:t>
      </w:r>
      <w:r>
        <w:t xml:space="preserve">“</w:t>
      </w:r>
      <w:r>
        <w:t xml:space="preserve">gelerntes</w:t>
      </w:r>
      <w:r>
        <w:t xml:space="preserve">”</w:t>
      </w:r>
      <w:r>
        <w:t xml:space="preserve"> </w:t>
      </w:r>
      <w:r>
        <w:t xml:space="preserve">System von Strukturen, Regelmäßigkeiten und Wahrscheinlichkeiten. Es findet bei Sprachen keine umfassende formale Spracherlernung statt, da diese (noch) viel zu komplex ist für eine zeitnahe Verarbeitung in Dialogen. </w:t>
      </w:r>
    </w:p>
    <w:p>
      <w:pPr>
        <w:pStyle w:val="BodyText"/>
      </w:pPr>
      <w:r>
        <w:t xml:space="preserve">Jede Anfrage interpretiert die KI-Anwendung aufs Neue. Sie generiert auf der Basis der aus den Trainingsdaten gewonnenen Modelle die Antworten. Das verdeutlicht die Abhängigkeit von den in der Trainingsphase ausgewählten Daten.</w:t>
      </w:r>
    </w:p>
    <w:p>
      <w:pPr>
        <w:pStyle w:val="BodyText"/>
      </w:pPr>
      <w:r>
        <w:t xml:space="preserve">Und selbst wenn eine generative KI-Anwendung grammatikalisch und stilistisch perfekt klingende Texte kreiert: Es bleibt eine unscharfe Annäherung aufgrund von Wahrscheinlichkeiten. Daher beobachten wir so genannte</w:t>
      </w:r>
      <w:r>
        <w:t xml:space="preserve"> </w:t>
      </w:r>
      <w:r>
        <w:t xml:space="preserve">“</w:t>
      </w:r>
      <w:r>
        <w:t xml:space="preserve">Halluzinationen</w:t>
      </w:r>
      <w:r>
        <w:t xml:space="preserve">”</w:t>
      </w:r>
      <w:r>
        <w:t xml:space="preserve"> </w:t>
      </w:r>
      <w:r>
        <w:t xml:space="preserve">mit inhaltlich unsinnigen Antworten.</w:t>
      </w:r>
    </w:p>
    <w:bookmarkEnd w:id="128"/>
    <w:bookmarkStart w:id="129" w:name="wie-kommt-es-zu-diesen-ki-modellen"/>
    <w:p>
      <w:pPr>
        <w:pStyle w:val="Heading3"/>
      </w:pPr>
      <w:r>
        <w:rPr>
          <w:rStyle w:val="SectionNumber"/>
        </w:rPr>
        <w:t xml:space="preserve">2.8.2</w:t>
      </w:r>
      <w:r>
        <w:tab/>
      </w:r>
      <w:r>
        <w:t xml:space="preserve">Wie kommt es zu diesen KI-Modellen?</w:t>
      </w:r>
    </w:p>
    <w:p>
      <w:pPr>
        <w:pStyle w:val="FirstParagraph"/>
      </w:pPr>
      <w:r>
        <w:t xml:space="preserve">Nimm als Beispiel an, Du willst lernen, realistische Porträts zu malen. Du kannst dafür in Hunderten von berühmten Gemälden studieren, wie darin Details wie Beleuchtung, Gesichtszüge und Mimik und Beleuchtung eingefangen wurden.</w:t>
      </w:r>
    </w:p>
    <w:p>
      <w:pPr>
        <w:pStyle w:val="BodyText"/>
      </w:pPr>
      <w:r>
        <w:t xml:space="preserve">In ähnlicher Weise arbeiten KI-Modelle, indem sie eine große Menge an Daten studieren. Das KI-Modell analysiert diese Trainingsdaten und erkennt Muster und Beziehungen zwischen verschiedenen Elementen. Je mehr Daten es studiert, desto besser versteht es die Feinheiten.</w:t>
      </w:r>
    </w:p>
    <w:p>
      <w:pPr>
        <w:pStyle w:val="BodyText"/>
      </w:pPr>
      <w:r>
        <w:t xml:space="preserve">Handelt es sich bei den Trainingsdaten um Bilder, Zeichnungen oder Fotos von Tieren, Landschaften oder Alltagsgegenständen, kann eine KI auf der Basis des trainierten Image Generation Model Bilder oder Fotos generieren. Text versteht sie weniger – daher funktionieren Texte in KI-generierten Fotos nur selten. </w:t>
      </w:r>
    </w:p>
    <w:p>
      <w:pPr>
        <w:pStyle w:val="BodyText"/>
      </w:pPr>
      <w:r>
        <w:t xml:space="preserve">Für die Code- oder Texterstellung beispielsweise werden andere KI-Modelle mithilfe von riesigen Mengen an Code- und Textdaten trainiert. Sie erkennen die Muster und Strukturen von Programmiersprachen, Satzstrukturen und Wortverwendung in menschlichen Sprachen. Je mehr Daten sie analysieren, desto besser werden diese Large Language Models (LLMs) darin, sinnvollen Code oder Text zu erzeugen.</w:t>
      </w:r>
    </w:p>
    <w:bookmarkEnd w:id="129"/>
    <w:bookmarkStart w:id="134" w:name="der-schlüssel-transformer-attention"/>
    <w:p>
      <w:pPr>
        <w:pStyle w:val="Heading3"/>
      </w:pPr>
      <w:r>
        <w:rPr>
          <w:rStyle w:val="SectionNumber"/>
        </w:rPr>
        <w:t xml:space="preserve">2.8.3</w:t>
      </w:r>
      <w:r>
        <w:tab/>
      </w:r>
      <w:r>
        <w:t xml:space="preserve">Der Schlüssel: Transformer &amp; Attention</w:t>
      </w:r>
    </w:p>
    <w:p>
      <w:pPr>
        <w:pStyle w:val="FirstParagraph"/>
      </w:pPr>
      <w:r>
        <w:t xml:space="preserve">Vor Veröffentlichung der so genannten</w:t>
      </w:r>
      <w:r>
        <w:t xml:space="preserve"> </w:t>
      </w:r>
      <w:hyperlink r:id="rId130">
        <w:r>
          <w:rPr>
            <w:rStyle w:val="Hyperlink"/>
          </w:rPr>
          <w:t xml:space="preserve">Transformer</w:t>
        </w:r>
      </w:hyperlink>
      <w:r>
        <w:t xml:space="preserve"> </w:t>
      </w:r>
      <w:r>
        <w:t xml:space="preserve">in 2017 zählte die Generierung natürlicher Sprache zu den anspruchsvollsten Aufgaben – trotz bereits hochentwickelter neuronaler Netze. Transformer und Attention sind wichtige Entwicklungen für Large Language Models, um komplexe Sprachmuster zu erfassen und menschenähnlichen Text zu generieren.</w:t>
      </w:r>
    </w:p>
    <w:p>
      <w:pPr>
        <w:pStyle w:val="BodyText"/>
      </w:pPr>
      <w:r>
        <w:t xml:space="preserve">Der Transformer ist ein neuronales Netzwerkmodell, das speziell für die Verarbeitung von Sequenzen entwickelt wurde. Es besteht aus mehreren Schichten von Aufmerksamkeits-Mechanismen, die dem Modell erlauben, sich auf verschiedene Teile der Eingabesequenz zu konzentrieren. Die Attention-Mechanismen sind ein Schlüsselkonzept im Transformer-Modell, denn dadurch können komplexe Zusammenhänge zwischen Wörtern in einem Text erkannt und darauf aufbauend kontextabhängige Vorhersagen getroffen werden.</w:t>
      </w:r>
    </w:p>
    <w:p>
      <w:pPr>
        <w:pStyle w:val="BodyText"/>
      </w:pPr>
      <w:r>
        <w:t xml:space="preserve">Vorhergehende Konzepte basieren Wortvorhersagen ausschließlich auf der Grundlage früherer Wörter. Im Gegensatz dazu ermöglicht der Aufmerksamkeits-Mechanismus der Transformer, Wörter bidirektional vorherzusagen – also auf der Grundlage sowohl der vorherigen als auch der nachfolgenden Wörter. </w:t>
      </w:r>
    </w:p>
    <w:p>
      <w:pPr>
        <w:pStyle w:val="CaptionedFigure"/>
      </w:pPr>
      <w:r>
        <w:drawing>
          <wp:inline>
            <wp:extent cx="5334000" cy="3000375"/>
            <wp:effectExtent b="0" l="0" r="0" t="0"/>
            <wp:docPr descr="KI Modelle Zeitleiste" title="" id="132" name="Picture"/>
            <a:graphic>
              <a:graphicData uri="http://schemas.openxmlformats.org/drawingml/2006/picture">
                <pic:pic>
                  <pic:nvPicPr>
                    <pic:cNvPr descr="./images/lernos-ki-abb-modelle.png" id="133" name="Picture"/>
                    <pic:cNvPicPr>
                      <a:picLocks noChangeArrowheads="1" noChangeAspect="1"/>
                    </pic:cNvPicPr>
                  </pic:nvPicPr>
                  <pic:blipFill>
                    <a:blip r:embed="rId13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Modelle Zeitleiste</w:t>
      </w:r>
    </w:p>
    <w:p>
      <w:pPr>
        <w:pStyle w:val="BodyText"/>
      </w:pPr>
      <w:r>
        <w:t xml:space="preserve">Diese Entwicklung von LLMs zeigt die obige Grafik. Wie wir sehen können, wurden die ersten modernen Modelle kurz nach der Entwicklung der Transformer vorgestellt. Die Grafik zeigt, dass es inzwischen mehr und mehr zur Entwicklung von Modellen kommt, die mit einer Open Source-Lizenz veröffentlicht werden.</w:t>
      </w:r>
    </w:p>
    <w:bookmarkEnd w:id="134"/>
    <w:bookmarkStart w:id="148" w:name="beispiele-generativer-ki-modelle"/>
    <w:p>
      <w:pPr>
        <w:pStyle w:val="Heading3"/>
      </w:pPr>
      <w:r>
        <w:rPr>
          <w:rStyle w:val="SectionNumber"/>
        </w:rPr>
        <w:t xml:space="preserve">2.8.4</w:t>
      </w:r>
      <w:r>
        <w:tab/>
      </w:r>
      <w:r>
        <w:t xml:space="preserve">Beispiele generativer KI-Modelle</w:t>
      </w:r>
    </w:p>
    <w:p>
      <w:pPr>
        <w:pStyle w:val="FirstParagraph"/>
      </w:pPr>
      <w:r>
        <w:t xml:space="preserve">Um Unterschiede zu verstehen, geben die Tabellen Kurzinfos zu verschiedenen KI-Modellen. Das ist eine Momentaufnahme, denn die KI-Modelle werden weiterentwickelt und trainiert. Daher ist die Versionsbezeichnung der jeweiligen Modelle essentiell für die qualitative Einschätzung der generierten Inhalte. Insbesondere wenn der Umfang der Trainingsdaten erheblich vergrößert wird.</w:t>
      </w:r>
    </w:p>
    <w:p>
      <w:pPr>
        <w:pStyle w:val="BodyText"/>
      </w:pPr>
      <w:r>
        <w:t xml:space="preserve">Zur Kurzinfo ergänzt:</w:t>
      </w:r>
    </w:p>
    <w:p>
      <w:pPr>
        <w:numPr>
          <w:ilvl w:val="0"/>
          <w:numId w:val="1017"/>
        </w:numPr>
        <w:pStyle w:val="Compact"/>
      </w:pPr>
      <w:r>
        <w:rPr>
          <w:bCs/>
          <w:b/>
        </w:rPr>
        <w:t xml:space="preserve">Modellgröße</w:t>
      </w:r>
      <w:r>
        <w:t xml:space="preserve">: Die Modellgröße ist ein wichtiger Faktor für die Leistungsfähigkeit eines Sprachmodells. KI-Anwendungen, die auf ein größeres Modell zugreifen, können komplexere Zusammenhänge verstehen und generieren. Sie sind damit vielseitiger als auf spezielle Anwendungsgebiete trainierte Modelle. Eine hohe Anzahl der Parameter machen Modelle rechnerisch teurer. In der Praxis ist zwischen Ergebnisleistung und dem dafür erforderlichen Energieverbrauch abzuwägen.</w:t>
      </w:r>
    </w:p>
    <w:p>
      <w:pPr>
        <w:numPr>
          <w:ilvl w:val="0"/>
          <w:numId w:val="1017"/>
        </w:numPr>
        <w:pStyle w:val="Compact"/>
      </w:pPr>
      <w:r>
        <w:rPr>
          <w:bCs/>
          <w:b/>
        </w:rPr>
        <w:t xml:space="preserve">Nutzungslizenz</w:t>
      </w:r>
      <w:r>
        <w:t xml:space="preserve">: Modelle mit einer Open Source-Nutzungslizenz besitzen einen veröffentlichten Quelltext. Sie können von anderen geändert und genutzt werden. Open-Source-Modelle können unter Einhaltung der Lizenzbedingungen meistens kostenfrei genutzt werden.</w:t>
      </w:r>
    </w:p>
    <w:p>
      <w:pPr>
        <w:pStyle w:val="FirstParagraph"/>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tbl>
      <w:tblPr>
        <w:tblStyle w:val="Table"/>
        <w:tblW w:type="pct" w:w="5000"/>
        <w:tblLook w:firstRow="0" w:lastRow="0" w:firstColumn="0" w:lastColumn="0" w:noHBand="0" w:noVBand="0" w:val="0000"/>
        <w:jc w:val="start"/>
      </w:tblPr>
      <w:tblGrid>
        <w:gridCol w:w="1149"/>
        <w:gridCol w:w="6014"/>
        <w:gridCol w:w="582"/>
        <w:gridCol w:w="173"/>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Modellgröße</w:t>
            </w:r>
          </w:p>
        </w:tc>
        <w:tc>
          <w:tcPr/>
          <w:p>
            <w:pPr>
              <w:pStyle w:val="Compact"/>
              <w:jc w:val="center"/>
            </w:pPr>
            <w:r>
              <w:t xml:space="preserve">Open Source</w:t>
            </w:r>
          </w:p>
        </w:tc>
      </w:tr>
      <w:tr>
        <w:tc>
          <w:tcPr/>
          <w:p>
            <w:pPr>
              <w:pStyle w:val="Compact"/>
              <w:jc w:val="left"/>
            </w:pPr>
            <w:hyperlink r:id="rId135">
              <w:r>
                <w:rPr>
                  <w:rStyle w:val="Hyperlink"/>
                  <w:bCs/>
                  <w:b/>
                </w:rPr>
                <w:t xml:space="preserve">Gemini</w:t>
              </w:r>
            </w:hyperlink>
          </w:p>
        </w:tc>
        <w:tc>
          <w:tcPr/>
          <w:p>
            <w:pPr>
              <w:pStyle w:val="Compact"/>
              <w:jc w:val="left"/>
            </w:pPr>
            <w:r>
              <w:t xml:space="preserve">Nach experimentellen Sprachmodellen konzipierte Google dieses Modell von Grund auf multimodal. Es kann verschiedene Arten von Informationen – Text, Code, Bild, Audio oder Video – interpretieren. Das Modell wird auf anspruchsvolle logische Aufgaben, Übersetzungen und zur Generierung natürlicher Sprache trainiert.</w:t>
            </w:r>
          </w:p>
        </w:tc>
        <w:tc>
          <w:tcPr/>
          <w:p>
            <w:pPr>
              <w:pStyle w:val="Compact"/>
              <w:jc w:val="center"/>
            </w:pPr>
            <w:r>
              <w:t xml:space="preserve">8.000</w:t>
            </w:r>
          </w:p>
        </w:tc>
        <w:tc>
          <w:tcPr/>
          <w:p>
            <w:pPr>
              <w:pStyle w:val="Compact"/>
              <w:jc w:val="center"/>
            </w:pPr>
            <w:r>
              <w:t xml:space="preserve">N</w:t>
            </w:r>
          </w:p>
        </w:tc>
      </w:tr>
      <w:tr>
        <w:tc>
          <w:tcPr/>
          <w:p>
            <w:pPr>
              <w:pStyle w:val="Compact"/>
              <w:jc w:val="left"/>
            </w:pPr>
            <w:hyperlink r:id="rId136">
              <w:r>
                <w:rPr>
                  <w:rStyle w:val="Hyperlink"/>
                  <w:bCs/>
                  <w:b/>
                </w:rPr>
                <w:t xml:space="preserve">GPT</w:t>
              </w:r>
            </w:hyperlink>
          </w:p>
        </w:tc>
        <w:tc>
          <w:tcPr/>
          <w:p>
            <w:pPr>
              <w:pStyle w:val="Compact"/>
              <w:jc w:val="left"/>
            </w:pPr>
            <w:r>
              <w:t xml:space="preserve">Die Abkürzung des bekanntesten Modells steht für</w:t>
            </w:r>
            <w:r>
              <w:t xml:space="preserve"> </w:t>
            </w:r>
            <w:r>
              <w:rPr>
                <w:iCs/>
                <w:i/>
              </w:rPr>
              <w:t xml:space="preserve">Generative Pre-trained Transformer.</w:t>
            </w:r>
            <w:r>
              <w:t xml:space="preserve"> </w:t>
            </w:r>
            <w:r>
              <w:t xml:space="preserve">Anbieter OpenAI trainiert das Modell für Dialoge, Textgenerierung oder auch Code-Entwicklung. Die Eingabe verarbeitet Text, Sprache oder Bildmaterial. Das Sprachmodell wird iterativ durch Verstärkungslernen mit menschlichem Feedback (Reinforcement Learning from Human Feedback, RLHF) verbessert.</w:t>
            </w:r>
          </w:p>
        </w:tc>
        <w:tc>
          <w:tcPr/>
          <w:p>
            <w:pPr>
              <w:pStyle w:val="Compact"/>
              <w:jc w:val="center"/>
            </w:pPr>
            <w:r>
              <w:t xml:space="preserve">175 (GPT-3)1.000 (GPT-4)2.000 (GPT-5)</w:t>
            </w:r>
          </w:p>
        </w:tc>
        <w:tc>
          <w:tcPr/>
          <w:p>
            <w:pPr>
              <w:pStyle w:val="Compact"/>
              <w:jc w:val="center"/>
            </w:pPr>
            <w:r>
              <w:t xml:space="preserve">N</w:t>
            </w:r>
          </w:p>
        </w:tc>
      </w:tr>
      <w:tr>
        <w:tc>
          <w:tcPr/>
          <w:p>
            <w:pPr>
              <w:pStyle w:val="Compact"/>
              <w:jc w:val="left"/>
            </w:pPr>
            <w:hyperlink r:id="rId137">
              <w:r>
                <w:rPr>
                  <w:rStyle w:val="Hyperlink"/>
                  <w:bCs/>
                  <w:b/>
                </w:rPr>
                <w:t xml:space="preserve">LEAM</w:t>
              </w:r>
            </w:hyperlink>
          </w:p>
        </w:tc>
        <w:tc>
          <w:tcPr/>
          <w:p>
            <w:pPr>
              <w:pStyle w:val="Compact"/>
              <w:jc w:val="left"/>
            </w:pPr>
            <w:r>
              <w:t xml:space="preserve">Die Abkürzung steht für</w:t>
            </w:r>
            <w:r>
              <w:t xml:space="preserve"> </w:t>
            </w:r>
            <w:r>
              <w:rPr>
                <w:iCs/>
                <w:i/>
              </w:rPr>
              <w:t xml:space="preserve">Large European AI Models,</w:t>
            </w:r>
            <w:r>
              <w:t xml:space="preserve"> </w:t>
            </w:r>
            <w:r>
              <w:t xml:space="preserve">deren Entwicklung berücksichtigt insbesondere europäische Werteinstellungen und hohe Anforderungen in Bezug auf Datenschutz, Transparenz und Voreingenommenheit. Gleichzeitig soll die Gestaltung des Trainings von KI-Modellen nachhaltiger werden.</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38">
              <w:r>
                <w:rPr>
                  <w:rStyle w:val="Hyperlink"/>
                  <w:bCs/>
                  <w:b/>
                </w:rPr>
                <w:t xml:space="preserve">LeoLM</w:t>
              </w:r>
            </w:hyperlink>
          </w:p>
        </w:tc>
        <w:tc>
          <w:tcPr/>
          <w:p>
            <w:pPr>
              <w:pStyle w:val="Compact"/>
              <w:jc w:val="left"/>
            </w:pPr>
            <w:r>
              <w:t xml:space="preserve">Die Abkürzung steht für</w:t>
            </w:r>
            <w:r>
              <w:t xml:space="preserve"> </w:t>
            </w:r>
            <w:r>
              <w:rPr>
                <w:iCs/>
                <w:i/>
              </w:rPr>
              <w:t xml:space="preserve">Linguistically Enhanced Open Language Model,</w:t>
            </w:r>
            <w:r>
              <w:t xml:space="preserve"> </w:t>
            </w:r>
            <w:r>
              <w:t xml:space="preserve">das erste offen und kommerziell verfügbare deutsche Basis-Sprachmodell. Es basiert auf einer Version von</w:t>
            </w:r>
            <w:r>
              <w:t xml:space="preserve"> </w:t>
            </w:r>
            <w:r>
              <w:rPr>
                <w:iCs/>
                <w:i/>
              </w:rPr>
              <w:t xml:space="preserve">LLaMA</w:t>
            </w:r>
            <w:r>
              <w:t xml:space="preserv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39">
              <w:r>
                <w:rPr>
                  <w:rStyle w:val="Hyperlink"/>
                  <w:bCs/>
                  <w:b/>
                </w:rPr>
                <w:t xml:space="preserve">LLaMA</w:t>
              </w:r>
            </w:hyperlink>
          </w:p>
        </w:tc>
        <w:tc>
          <w:tcPr/>
          <w:p>
            <w:pPr>
              <w:pStyle w:val="Compact"/>
              <w:jc w:val="left"/>
            </w:pPr>
            <w:r>
              <w:t xml:space="preserve">Anbieter Meta trainiert die Modellvarianten</w:t>
            </w:r>
            <w:r>
              <w:t xml:space="preserve"> </w:t>
            </w:r>
            <w:r>
              <w:rPr>
                <w:iCs/>
                <w:i/>
              </w:rPr>
              <w:t xml:space="preserve">LLaMA Chat</w:t>
            </w:r>
            <w:r>
              <w:t xml:space="preserve"> </w:t>
            </w:r>
            <w:r>
              <w:t xml:space="preserve">für Dialoge sowie</w:t>
            </w:r>
            <w:r>
              <w:t xml:space="preserve"> </w:t>
            </w:r>
            <w:r>
              <w:rPr>
                <w:iCs/>
                <w:i/>
              </w:rPr>
              <w:t xml:space="preserve">Code LLaMA</w:t>
            </w:r>
            <w:r>
              <w:t xml:space="preserve"> </w:t>
            </w:r>
            <w:r>
              <w:t xml:space="preserve">mit code-spezifischen Datensätzen für die Softwareentwicklung.</w:t>
            </w:r>
          </w:p>
        </w:tc>
        <w:tc>
          <w:tcPr/>
          <w:p>
            <w:pPr>
              <w:pStyle w:val="Compact"/>
              <w:jc w:val="center"/>
            </w:pPr>
            <w:r>
              <w:t xml:space="preserve">65 (LLaMA)70 (LLaMA-2)</w:t>
            </w:r>
          </w:p>
        </w:tc>
        <w:tc>
          <w:tcPr/>
          <w:p>
            <w:pPr>
              <w:pStyle w:val="Compact"/>
              <w:jc w:val="center"/>
            </w:pPr>
            <w:r>
              <w:t xml:space="preserve">J</w:t>
            </w:r>
          </w:p>
        </w:tc>
      </w:tr>
      <w:tr>
        <w:tc>
          <w:tcPr/>
          <w:p>
            <w:pPr>
              <w:pStyle w:val="Compact"/>
              <w:jc w:val="left"/>
            </w:pPr>
            <w:hyperlink r:id="rId140">
              <w:r>
                <w:rPr>
                  <w:rStyle w:val="Hyperlink"/>
                  <w:bCs/>
                  <w:b/>
                </w:rPr>
                <w:t xml:space="preserve">Luminous</w:t>
              </w:r>
            </w:hyperlink>
          </w:p>
        </w:tc>
        <w:tc>
          <w:tcPr/>
          <w:p>
            <w:pPr>
              <w:pStyle w:val="Compact"/>
              <w:jc w:val="left"/>
            </w:pPr>
            <w:r>
              <w:t xml:space="preserve">Von Aleph Alpha ist ein in fünf europäischen Sprachen trainiertes Sprachmodell: Deutsch, Englisch, Französisch, Italienisch und Spanisch. Die Eingabe zur Textentwicklung kann mit Text oder kombiniert mit Bildern erfolgen.</w:t>
            </w:r>
          </w:p>
        </w:tc>
        <w:tc>
          <w:tcPr/>
          <w:p>
            <w:pPr>
              <w:pStyle w:val="Compact"/>
              <w:jc w:val="center"/>
            </w:pPr>
            <w:r>
              <w:t xml:space="preserve">200</w:t>
            </w:r>
          </w:p>
        </w:tc>
        <w:tc>
          <w:tcPr/>
          <w:p>
            <w:pPr>
              <w:pStyle w:val="Compact"/>
              <w:jc w:val="center"/>
            </w:pPr>
            <w:r>
              <w:t xml:space="preserve">N</w:t>
            </w:r>
          </w:p>
        </w:tc>
      </w:tr>
      <w:tr>
        <w:tc>
          <w:tcPr/>
          <w:p>
            <w:pPr>
              <w:pStyle w:val="Compact"/>
              <w:jc w:val="left"/>
            </w:pPr>
            <w:hyperlink r:id="rId141">
              <w:r>
                <w:rPr>
                  <w:rStyle w:val="Hyperlink"/>
                  <w:bCs/>
                  <w:b/>
                </w:rPr>
                <w:t xml:space="preserve">Whisper</w:t>
              </w:r>
            </w:hyperlink>
          </w:p>
        </w:tc>
        <w:tc>
          <w:tcPr/>
          <w:p>
            <w:pPr>
              <w:pStyle w:val="Compact"/>
              <w:jc w:val="left"/>
            </w:pPr>
            <w:r>
              <w:t xml:space="preserve">Universell einsetzbares Modell von Open AI, das die mehrsprachige Erkennung von Sprache in Audiodateien bietet und das Ergebnis als Text oder übersetzten Text ausgibt.</w:t>
            </w:r>
          </w:p>
        </w:tc>
        <w:tc>
          <w:tcPr/>
          <w:p>
            <w:pPr>
              <w:pStyle w:val="Compact"/>
              <w:jc w:val="center"/>
            </w:pPr>
            <w:r>
              <w:t xml:space="preserve">k.A.</w:t>
            </w:r>
          </w:p>
        </w:tc>
        <w:tc>
          <w:tcPr/>
          <w:p>
            <w:pPr>
              <w:pStyle w:val="Compact"/>
              <w:jc w:val="center"/>
            </w:pPr>
            <w:r>
              <w:t xml:space="preserve">J</w:t>
            </w:r>
          </w:p>
        </w:tc>
      </w:tr>
    </w:tbl>
    <w:p>
      <w:pPr>
        <w:pStyle w:val="BodyText"/>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 Tools zur Verbesserung von Fotos oder Bewegtbilder werden Upscaler genannt.</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tbl>
      <w:tblPr>
        <w:tblStyle w:val="Table"/>
        <w:tblW w:type="pct" w:w="5000"/>
        <w:tblLook w:firstRow="0" w:lastRow="0" w:firstColumn="0" w:lastColumn="0" w:noHBand="0" w:noVBand="0" w:val="0000"/>
        <w:jc w:val="start"/>
      </w:tblPr>
      <w:tblGrid>
        <w:gridCol w:w="1123"/>
        <w:gridCol w:w="6593"/>
        <w:gridCol w:w="202"/>
      </w:tblGrid>
      <w:t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Open Source</w:t>
            </w:r>
          </w:p>
        </w:tc>
      </w:tr>
      <w:tr>
        <w:tc>
          <w:tcPr/>
          <w:p>
            <w:pPr>
              <w:pStyle w:val="Compact"/>
              <w:jc w:val="left"/>
            </w:pPr>
            <w:hyperlink r:id="rId142">
              <w:r>
                <w:rPr>
                  <w:rStyle w:val="Hyperlink"/>
                  <w:bCs/>
                  <w:b/>
                </w:rPr>
                <w:t xml:space="preserve">DALL•E</w:t>
              </w:r>
            </w:hyperlink>
          </w:p>
        </w:tc>
        <w:tc>
          <w:tcPr/>
          <w:p>
            <w:pPr>
              <w:pStyle w:val="Compact"/>
              <w:jc w:val="left"/>
            </w:pPr>
            <w:r>
              <w:t xml:space="preserve">Das Modell von Open AI versteht Beschreibungen in natürlicher Sprache, um daraufhin detaillierte und real wirkende Fotos und Kunstwerke zu erstellen. Das Modell wird in vielen Anwendungen als Basis genutzt.</w:t>
            </w:r>
          </w:p>
        </w:tc>
        <w:tc>
          <w:tcPr/>
          <w:p>
            <w:pPr>
              <w:pStyle w:val="Compact"/>
              <w:jc w:val="center"/>
            </w:pPr>
            <w:r>
              <w:t xml:space="preserve">N</w:t>
            </w:r>
          </w:p>
        </w:tc>
      </w:tr>
      <w:tr>
        <w:tc>
          <w:tcPr/>
          <w:p>
            <w:pPr>
              <w:pStyle w:val="Compact"/>
              <w:jc w:val="left"/>
            </w:pPr>
            <w:hyperlink r:id="rId143">
              <w:r>
                <w:rPr>
                  <w:rStyle w:val="Hyperlink"/>
                  <w:bCs/>
                  <w:b/>
                </w:rPr>
                <w:t xml:space="preserve">Firefly Image</w:t>
              </w:r>
            </w:hyperlink>
          </w:p>
        </w:tc>
        <w:tc>
          <w:tcPr/>
          <w:p>
            <w:pPr>
              <w:pStyle w:val="Compact"/>
              <w:jc w:val="left"/>
            </w:pPr>
            <w:r>
              <w:t xml:space="preserve">Das Modell zur Bildgenerierung von Adobe setzt auf lizenzierte Fotos der eigenen Bilddatenbank und gemeinfreies Bildmaterial. Für die Version 2 ist das individuelle Trainieren mit eigenen Werken in der Entwicklung. Das Modell generiert ähnlich hochwertige Bilder wie DALL•E.</w:t>
            </w:r>
          </w:p>
        </w:tc>
        <w:tc>
          <w:tcPr/>
          <w:p>
            <w:pPr>
              <w:pStyle w:val="Compact"/>
              <w:jc w:val="center"/>
            </w:pPr>
            <w:r>
              <w:t xml:space="preserve">J</w:t>
            </w:r>
          </w:p>
        </w:tc>
      </w:tr>
      <w:tr>
        <w:tc>
          <w:tcPr/>
          <w:p>
            <w:pPr>
              <w:pStyle w:val="Compact"/>
              <w:jc w:val="left"/>
            </w:pPr>
            <w:hyperlink r:id="rId144">
              <w:r>
                <w:rPr>
                  <w:rStyle w:val="Hyperlink"/>
                  <w:bCs/>
                  <w:b/>
                </w:rPr>
                <w:t xml:space="preserve">LoRA Stable Diffusion</w:t>
              </w:r>
            </w:hyperlink>
          </w:p>
        </w:tc>
        <w:tc>
          <w:tcPr/>
          <w:p>
            <w:pPr>
              <w:pStyle w:val="Compact"/>
              <w:jc w:val="left"/>
            </w:pPr>
            <w:r>
              <w:t xml:space="preserve">Die Abkürzung steht für</w:t>
            </w:r>
            <w:r>
              <w:t xml:space="preserve"> </w:t>
            </w:r>
            <w:r>
              <w:rPr>
                <w:iCs/>
                <w:i/>
              </w:rPr>
              <w:t xml:space="preserve">Learn On Reconstruction and Attention.</w:t>
            </w:r>
            <w:r>
              <w:t xml:space="preserve"> </w:t>
            </w:r>
            <w:r>
              <w:t xml:space="preserve">Das Modell ist eine Kombination von Algorithmen für das Fine-Tuning von Bildern und Bildstil-Training. Nach Training mit ausgewählten Bildern erkennt die KI einen bestimmten Stil, um diesen dann auf andere Bilddaten anzuwenden. </w:t>
            </w:r>
          </w:p>
        </w:tc>
        <w:tc>
          <w:tcPr/>
          <w:p>
            <w:pPr>
              <w:pStyle w:val="Compact"/>
              <w:jc w:val="center"/>
            </w:pPr>
            <w:r>
              <w:t xml:space="preserve">J</w:t>
            </w:r>
          </w:p>
        </w:tc>
      </w:tr>
      <w:tr>
        <w:tc>
          <w:tcPr/>
          <w:p>
            <w:pPr>
              <w:pStyle w:val="Compact"/>
              <w:jc w:val="left"/>
            </w:pPr>
            <w:hyperlink r:id="rId145">
              <w:r>
                <w:rPr>
                  <w:rStyle w:val="Hyperlink"/>
                  <w:bCs/>
                  <w:b/>
                </w:rPr>
                <w:t xml:space="preserve">Midourney</w:t>
              </w:r>
            </w:hyperlink>
          </w:p>
        </w:tc>
        <w:tc>
          <w:tcPr/>
          <w:p>
            <w:pPr>
              <w:pStyle w:val="Compact"/>
              <w:jc w:val="left"/>
            </w:pPr>
            <w:r>
              <w:t xml:space="preserve">Das Modell des Forschungslabors Midjourney generiert hochwertige, hyperrealistische Bilder auf der Grundlage von Texteingaben. Es gibt künstlerische Stile sowie kreative Filter zur Anpassung erzeugter Bilder. Das Modell wird für seine einzigartige Verknüpfung von technischer Leistungsfähigkeit, künstlerischem Flair und einer lebendigen Community geschätzt.</w:t>
            </w:r>
          </w:p>
        </w:tc>
        <w:tc>
          <w:tcPr/>
          <w:p>
            <w:pPr>
              <w:pStyle w:val="Compact"/>
              <w:jc w:val="center"/>
            </w:pPr>
            <w:r>
              <w:t xml:space="preserve">N</w:t>
            </w:r>
          </w:p>
        </w:tc>
      </w:tr>
      <w:tr>
        <w:tc>
          <w:tcPr/>
          <w:p>
            <w:pPr>
              <w:pStyle w:val="Compact"/>
              <w:jc w:val="left"/>
            </w:pPr>
            <w:hyperlink r:id="rId146">
              <w:r>
                <w:rPr>
                  <w:rStyle w:val="Hyperlink"/>
                  <w:bCs/>
                  <w:b/>
                </w:rPr>
                <w:t xml:space="preserve">OpenJourney</w:t>
              </w:r>
            </w:hyperlink>
          </w:p>
        </w:tc>
        <w:tc>
          <w:tcPr/>
          <w:p>
            <w:pPr>
              <w:pStyle w:val="Compact"/>
              <w:jc w:val="left"/>
            </w:pPr>
            <w:r>
              <w:t xml:space="preserve">OpenJourney ist ein von PromptHero entwickeltes kostenloses, quelloffenes Text-Bild-Modell. Es kann KI-Kunst im Stil von Midjourney generieren. HuggingFace. Die Benutzer bevorzugen Openjourney wegen seiner Fähigkeit, mit minimalen Eingaben beeindruckende Bilder zu erzeugen, und wegen seiner Eignung als Basismodell für die Feinabstimmung.</w:t>
            </w:r>
          </w:p>
        </w:tc>
        <w:tc>
          <w:tcPr/>
          <w:p>
            <w:pPr>
              <w:pStyle w:val="Compact"/>
              <w:jc w:val="center"/>
            </w:pPr>
            <w:r>
              <w:t xml:space="preserve">J</w:t>
            </w:r>
          </w:p>
        </w:tc>
      </w:tr>
    </w:tbl>
    <w:p>
      <w:pPr>
        <w:pStyle w:val="BodyText"/>
      </w:pPr>
      <w:hyperlink r:id="rId147">
        <w:r>
          <w:rPr>
            <w:rStyle w:val="Hyperlink"/>
            <w:bCs/>
            <w:b/>
          </w:rPr>
          <w:t xml:space="preserve">LAION</w:t>
        </w:r>
      </w:hyperlink>
      <w:r>
        <w:t xml:space="preserve"> </w:t>
      </w:r>
      <w:r>
        <w:t xml:space="preserve">wird Dir in diesem Zusammenhang begegnen: Die Abkürzung steht für</w:t>
      </w:r>
      <w:r>
        <w:t xml:space="preserve"> </w:t>
      </w:r>
      <w:r>
        <w:rPr>
          <w:iCs/>
          <w:i/>
        </w:rPr>
        <w:t xml:space="preserve">Large-scale Artificial Intelligence Open Network.</w:t>
      </w:r>
      <w:r>
        <w:t xml:space="preserve"> </w:t>
      </w:r>
      <w:r>
        <w:t xml:space="preserve">Es stellt den größten öffentlich zugänglichen Trainingsdatensatz dar.</w:t>
      </w:r>
    </w:p>
    <w:p>
      <w:pPr>
        <w:pStyle w:val="BodyText"/>
      </w:pPr>
      <w:r>
        <w:rPr>
          <w:bCs/>
          <w:b/>
        </w:rPr>
        <w:t xml:space="preserve">Modelle zu Audio-/Videogenerierung</w:t>
      </w:r>
    </w:p>
    <w:p>
      <w:pPr>
        <w:pStyle w:val="BodyText"/>
      </w:pPr>
      <w:r>
        <w:t xml:space="preserve">Das Kapitel soll Dir einen Einstieg in das Themenfeld KI-Modelle geben. Neben den in den Fokus gestellten Modellen zur Text- und Bildgenerierung gibt es weitere Modelle, mit denen natürlich wirkende Sprache erzeugt werden kann. Anwendungen für künstlich erzeugte Sprachausgaben sind schon lange in Benutzung, die Ergebnisse klingen selten wie eine Sprechstimme.</w:t>
      </w:r>
    </w:p>
    <w:p>
      <w:pPr>
        <w:pStyle w:val="BodyText"/>
      </w:pPr>
      <w:r>
        <w:t xml:space="preserve">Die neuen KI-Modelle bringen die Spachsynthese auf ein neues Niveau. Andere Modelle können dafür genutzt werden, Musik zu komponieren. Auf Bewegtbild trainierte Modelle erzeugen flüssig ablaufende Videos mit hoher Qualität.</w:t>
      </w:r>
    </w:p>
    <w:p>
      <w:pPr>
        <w:pStyle w:val="BodyText"/>
      </w:pPr>
      <w:r>
        <w:t xml:space="preserve">Auf der Basis dieser Modelle ist es möglich, Deepfakes zu generieren. </w:t>
      </w:r>
    </w:p>
    <w:bookmarkEnd w:id="148"/>
    <w:bookmarkStart w:id="151" w:name="modelle-in-bewegung"/>
    <w:p>
      <w:pPr>
        <w:pStyle w:val="Heading3"/>
      </w:pPr>
      <w:r>
        <w:rPr>
          <w:rStyle w:val="SectionNumber"/>
        </w:rPr>
        <w:t xml:space="preserve">2.8.5</w:t>
      </w:r>
      <w:r>
        <w:tab/>
      </w:r>
      <w:r>
        <w:t xml:space="preserve">Modelle in Bewegung</w:t>
      </w:r>
    </w:p>
    <w:p>
      <w:pPr>
        <w:pStyle w:val="FirstParagraph"/>
      </w:pPr>
      <w:r>
        <w:t xml:space="preserve">Da die Modelle die Basis für die Leistungsfähigkeit einer KI-Anwendung darstellen, wird darin viel Entwicklung investiert. Dieses Kapitel ist daher nur eine Momentaufnahme. Bleib dran an den Entwicklungen mit den Blogs von</w:t>
      </w:r>
      <w:r>
        <w:t xml:space="preserve"> </w:t>
      </w:r>
      <w:hyperlink r:id="rId149">
        <w:r>
          <w:rPr>
            <w:rStyle w:val="Hyperlink"/>
          </w:rPr>
          <w:t xml:space="preserve">Andrew Ng</w:t>
        </w:r>
      </w:hyperlink>
      <w:r>
        <w:t xml:space="preserve"> </w:t>
      </w:r>
      <w:r>
        <w:t xml:space="preserve">oder</w:t>
      </w:r>
      <w:r>
        <w:t xml:space="preserve"> </w:t>
      </w:r>
      <w:hyperlink r:id="rId150">
        <w:r>
          <w:rPr>
            <w:rStyle w:val="Hyperlink"/>
          </w:rPr>
          <w:t xml:space="preserve">HuggingFace</w:t>
        </w:r>
      </w:hyperlink>
      <w:r>
        <w:t xml:space="preserve">.</w:t>
      </w:r>
    </w:p>
    <w:bookmarkEnd w:id="151"/>
    <w:bookmarkStart w:id="152" w:name="hinweis"/>
    <w:p>
      <w:pPr>
        <w:pStyle w:val="Heading3"/>
      </w:pPr>
      <w:r>
        <w:rPr>
          <w:rStyle w:val="SectionNumber"/>
        </w:rPr>
        <w:t xml:space="preserve">2.8.6</w:t>
      </w:r>
      <w:r>
        <w:tab/>
      </w:r>
      <w:r>
        <w:t xml:space="preserve">Hinweis</w:t>
      </w:r>
    </w:p>
    <w:p>
      <w:pPr>
        <w:pStyle w:val="FirstParagraph"/>
      </w:pPr>
      <w:r>
        <w:t xml:space="preserve">Bitte habe diese Diskussionen zu Modellen und ihren Trainingsdaten im Blick: </w:t>
      </w:r>
    </w:p>
    <w:p>
      <w:pPr>
        <w:numPr>
          <w:ilvl w:val="0"/>
          <w:numId w:val="1018"/>
        </w:numPr>
        <w:pStyle w:val="Compact"/>
      </w:pPr>
      <w:r>
        <w:t xml:space="preserve">Es wurden Rechtsklagen eingereicht von Kunstschaffenden gegen Stability AI oder Midjourney, weil diese urheberrechtlich geschützte Werke im Training genutzt haben. </w:t>
      </w:r>
    </w:p>
    <w:p>
      <w:pPr>
        <w:numPr>
          <w:ilvl w:val="0"/>
          <w:numId w:val="1018"/>
        </w:numPr>
        <w:pStyle w:val="Compact"/>
      </w:pPr>
      <w:r>
        <w:t xml:space="preserve">Softwareentwickler klagen gegen Unternehmen wie GitHub, Microsoft oder OpenAI, weil diese ihren Open-Source-Code als Trainingsdaten für die KI-Entwicklung hernehmen.</w:t>
      </w:r>
    </w:p>
    <w:bookmarkEnd w:id="152"/>
    <w:bookmarkEnd w:id="153"/>
    <w:bookmarkStart w:id="202" w:name="ki-tools-und--dienste"/>
    <w:p>
      <w:pPr>
        <w:pStyle w:val="Heading2"/>
      </w:pPr>
      <w:r>
        <w:rPr>
          <w:rStyle w:val="SectionNumber"/>
        </w:rPr>
        <w:t xml:space="preserve">2.9</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19"/>
        </w:numPr>
        <w:pStyle w:val="Compact"/>
      </w:pPr>
      <w:r>
        <w:t xml:space="preserve">Ist das Tool / der Dienst für den Einstieg nutzbar?</w:t>
      </w:r>
    </w:p>
    <w:p>
      <w:pPr>
        <w:numPr>
          <w:ilvl w:val="0"/>
          <w:numId w:val="1019"/>
        </w:numPr>
        <w:pStyle w:val="Compact"/>
      </w:pPr>
      <w:r>
        <w:t xml:space="preserve">Gibt es eine kostenfreie Nutzung?</w:t>
      </w:r>
    </w:p>
    <w:p>
      <w:pPr>
        <w:numPr>
          <w:ilvl w:val="0"/>
          <w:numId w:val="1019"/>
        </w:numPr>
        <w:pStyle w:val="Compact"/>
      </w:pPr>
      <w:r>
        <w:t xml:space="preserve">Sind die Benutzungsoberfläche und erklärende Hilfestellungen auch in deutscher Sprache verfügbar?</w:t>
      </w:r>
    </w:p>
    <w:p>
      <w:pPr>
        <w:numPr>
          <w:ilvl w:val="0"/>
          <w:numId w:val="1019"/>
        </w:numPr>
        <w:pStyle w:val="Compact"/>
      </w:pPr>
      <w:r>
        <w:t xml:space="preserve">Können wir davon ausgehen, dass die Vorgaben der DSGVO berücksichtigt werden?</w:t>
      </w:r>
    </w:p>
    <w:p>
      <w:pPr>
        <w:numPr>
          <w:ilvl w:val="0"/>
          <w:numId w:val="1019"/>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55" name="Picture"/>
            <a:graphic>
              <a:graphicData uri="http://schemas.openxmlformats.org/drawingml/2006/picture">
                <pic:pic>
                  <pic:nvPicPr>
                    <pic:cNvPr descr="./images/lernOS-KI-Abb-Tools-Services.png" id="156" name="Picture"/>
                    <pic:cNvPicPr>
                      <a:picLocks noChangeArrowheads="1" noChangeAspect="1"/>
                    </pic:cNvPicPr>
                  </pic:nvPicPr>
                  <pic:blipFill>
                    <a:blip r:embed="rId15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59" w:name="tipps-empfehlungen"/>
    <w:p>
      <w:pPr>
        <w:pStyle w:val="Heading3"/>
      </w:pPr>
      <w:r>
        <w:rPr>
          <w:rStyle w:val="SectionNumber"/>
        </w:rPr>
        <w:t xml:space="preserve">2.9.1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20"/>
        </w:numPr>
        <w:pStyle w:val="Compact"/>
      </w:pPr>
      <w:hyperlink r:id="rId157">
        <w:r>
          <w:rPr>
            <w:rStyle w:val="Hyperlink"/>
            <w:bCs/>
            <w:b/>
          </w:rPr>
          <w:t xml:space="preserve">ChatGPT</w:t>
        </w:r>
      </w:hyperlink>
      <w:r>
        <w:t xml:space="preserve">: Kommunikation via Text, Audio und Bildeingabe sowie Bildgenerierung in kostenpflichtiger Plus-Version.</w:t>
      </w:r>
    </w:p>
    <w:p>
      <w:pPr>
        <w:numPr>
          <w:ilvl w:val="0"/>
          <w:numId w:val="1020"/>
        </w:numPr>
        <w:pStyle w:val="Compact"/>
      </w:pPr>
      <w:hyperlink r:id="rId158">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59"/>
    <w:bookmarkStart w:id="165" w:name="ki-gestützte-multi-tools"/>
    <w:p>
      <w:pPr>
        <w:pStyle w:val="Heading3"/>
      </w:pPr>
      <w:r>
        <w:rPr>
          <w:rStyle w:val="SectionNumber"/>
        </w:rPr>
        <w:t xml:space="preserve">2.9.2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21"/>
        </w:numPr>
        <w:pStyle w:val="Compact"/>
      </w:pPr>
      <w:hyperlink r:id="rId160">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21"/>
        </w:numPr>
        <w:pStyle w:val="Compact"/>
      </w:pPr>
      <w:hyperlink r:id="rId161">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21"/>
        </w:numPr>
        <w:pStyle w:val="Compact"/>
      </w:pPr>
      <w:hyperlink r:id="rId162">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21"/>
        </w:numPr>
        <w:pStyle w:val="Compact"/>
      </w:pPr>
      <w:hyperlink r:id="rId163">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21"/>
        </w:numPr>
        <w:pStyle w:val="Compact"/>
      </w:pPr>
      <w:hyperlink r:id="rId164">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65"/>
    <w:bookmarkStart w:id="174" w:name="ki-gestützte-text-tools"/>
    <w:p>
      <w:pPr>
        <w:pStyle w:val="Heading3"/>
      </w:pPr>
      <w:r>
        <w:rPr>
          <w:rStyle w:val="SectionNumber"/>
        </w:rPr>
        <w:t xml:space="preserve">2.9.3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22"/>
        </w:numPr>
        <w:pStyle w:val="Compact"/>
      </w:pPr>
      <w:hyperlink r:id="rId166">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22"/>
        </w:numPr>
        <w:pStyle w:val="Compact"/>
      </w:pPr>
      <w:hyperlink r:id="rId167">
        <w:r>
          <w:rPr>
            <w:rStyle w:val="Hyperlink"/>
            <w:bCs/>
            <w:b/>
          </w:rPr>
          <w:t xml:space="preserve">Gemini</w:t>
        </w:r>
      </w:hyperlink>
      <w:r>
        <w:t xml:space="preserve"> </w:t>
      </w:r>
      <w:r>
        <w:t xml:space="preserve">(früher</w:t>
      </w:r>
      <w:r>
        <w:t xml:space="preserve"> </w:t>
      </w:r>
      <w:hyperlink r:id="rId168">
        <w:r>
          <w:rPr>
            <w:rStyle w:val="Hyperlink"/>
            <w:bCs/>
            <w:b/>
          </w:rPr>
          <w:t xml:space="preserve">Bard</w:t>
        </w:r>
      </w:hyperlink>
      <w:r>
        <w:t xml:space="preserve">): KI-Experiment von Google, mit dem Übersetzungen und Texte generiert werden können, deutschsprachig, kostenfreie Basis-Nutzung.</w:t>
      </w:r>
    </w:p>
    <w:p>
      <w:pPr>
        <w:numPr>
          <w:ilvl w:val="0"/>
          <w:numId w:val="1022"/>
        </w:numPr>
        <w:pStyle w:val="Compact"/>
      </w:pPr>
      <w:hyperlink r:id="rId160">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22"/>
        </w:numPr>
        <w:pStyle w:val="Compact"/>
      </w:pPr>
      <w:hyperlink r:id="rId169">
        <w:r>
          <w:rPr>
            <w:rStyle w:val="Hyperlink"/>
            <w:bCs/>
            <w:b/>
          </w:rPr>
          <w:t xml:space="preserve">BlogMojo</w:t>
        </w:r>
      </w:hyperlink>
      <w:r>
        <w:t xml:space="preserve">: Texterstellung mit Stil des individuellen Blogs, deutschsprachig, kostenfreie Basis-Nutzung, DSGVO-konform.</w:t>
      </w:r>
    </w:p>
    <w:p>
      <w:pPr>
        <w:numPr>
          <w:ilvl w:val="0"/>
          <w:numId w:val="1022"/>
        </w:numPr>
        <w:pStyle w:val="Compact"/>
      </w:pPr>
      <w:hyperlink r:id="rId157">
        <w:r>
          <w:rPr>
            <w:rStyle w:val="Hyperlink"/>
            <w:bCs/>
            <w:b/>
          </w:rPr>
          <w:t xml:space="preserve">ChatGPT</w:t>
        </w:r>
      </w:hyperlink>
      <w:r>
        <w:t xml:space="preserve">: Textchat zur Textentwicklung, Übersetzung, Textbearbeitung etc. mit Datenstand bis Januar 2023, kostenfreie Basis-Nutzung. </w:t>
      </w:r>
    </w:p>
    <w:p>
      <w:pPr>
        <w:numPr>
          <w:ilvl w:val="0"/>
          <w:numId w:val="1022"/>
        </w:numPr>
        <w:pStyle w:val="Compact"/>
      </w:pPr>
      <w:hyperlink r:id="rId170">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22"/>
        </w:numPr>
        <w:pStyle w:val="Compact"/>
      </w:pPr>
      <w:hyperlink r:id="rId171">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22"/>
        </w:numPr>
        <w:pStyle w:val="Compact"/>
      </w:pPr>
      <w:hyperlink r:id="rId172">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22"/>
        </w:numPr>
        <w:pStyle w:val="Compact"/>
      </w:pPr>
      <w:hyperlink r:id="rId173">
        <w:r>
          <w:rPr>
            <w:rStyle w:val="Hyperlink"/>
            <w:bCs/>
            <w:b/>
          </w:rPr>
          <w:t xml:space="preserve">Pi</w:t>
        </w:r>
      </w:hyperlink>
      <w:r>
        <w:t xml:space="preserve">: Textchat mit Sprachausgabe zu verschiedenen Themen als empathisches Gegenüber, englischsprachig, kostenfreie Nutzung.</w:t>
      </w:r>
    </w:p>
    <w:bookmarkEnd w:id="174"/>
    <w:bookmarkStart w:id="177" w:name="ki-gestützte-codierungshilfen"/>
    <w:p>
      <w:pPr>
        <w:pStyle w:val="Heading3"/>
      </w:pPr>
      <w:r>
        <w:rPr>
          <w:rStyle w:val="SectionNumber"/>
        </w:rPr>
        <w:t xml:space="preserve">2.9.4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23"/>
        </w:numPr>
        <w:pStyle w:val="Compact"/>
      </w:pPr>
      <w:hyperlink r:id="rId175">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23"/>
        </w:numPr>
        <w:pStyle w:val="Compact"/>
      </w:pPr>
      <w:hyperlink r:id="rId160">
        <w:r>
          <w:rPr>
            <w:rStyle w:val="Hyperlink"/>
            <w:bCs/>
            <w:b/>
          </w:rPr>
          <w:t xml:space="preserve">Bing Chat / Copilot</w:t>
        </w:r>
      </w:hyperlink>
      <w:r>
        <w:t xml:space="preserve">: Code-Assistenz für verschiedene Programmiersprachen, deutschsprachig, kostenfreie Basis-Nutzung.</w:t>
      </w:r>
    </w:p>
    <w:p>
      <w:pPr>
        <w:numPr>
          <w:ilvl w:val="0"/>
          <w:numId w:val="1023"/>
        </w:numPr>
        <w:pStyle w:val="Compact"/>
      </w:pPr>
      <w:hyperlink r:id="rId157">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23"/>
        </w:numPr>
        <w:pStyle w:val="Compact"/>
      </w:pPr>
      <w:hyperlink r:id="rId176">
        <w:r>
          <w:rPr>
            <w:rStyle w:val="Hyperlink"/>
            <w:bCs/>
            <w:b/>
          </w:rPr>
          <w:t xml:space="preserve">Github Copilot</w:t>
        </w:r>
      </w:hyperlink>
      <w:r>
        <w:t xml:space="preserve">: Code-Assistenz, die Vorschläge und Optimierungen für Softwarecode liefert, kostenfreie Testnutzung.</w:t>
      </w:r>
    </w:p>
    <w:p>
      <w:pPr>
        <w:numPr>
          <w:ilvl w:val="0"/>
          <w:numId w:val="1023"/>
        </w:numPr>
        <w:pStyle w:val="Compact"/>
      </w:pPr>
      <w:r>
        <w:rPr>
          <w:bCs/>
          <w:b/>
        </w:rPr>
        <w:t xml:space="preserve">YouCode:</w:t>
      </w:r>
      <w:r>
        <w:t xml:space="preserve"> </w:t>
      </w:r>
      <w:r>
        <w:t xml:space="preserve">Code-Assistenz (s.o.)</w:t>
      </w:r>
    </w:p>
    <w:bookmarkEnd w:id="177"/>
    <w:bookmarkStart w:id="183" w:name="ki-gestützte-bild-tools"/>
    <w:p>
      <w:pPr>
        <w:pStyle w:val="Heading3"/>
      </w:pPr>
      <w:r>
        <w:rPr>
          <w:rStyle w:val="SectionNumber"/>
        </w:rPr>
        <w:t xml:space="preserve">2.9.5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4"/>
        </w:numPr>
        <w:pStyle w:val="Compact"/>
      </w:pPr>
      <w:hyperlink r:id="rId178">
        <w:r>
          <w:rPr>
            <w:rStyle w:val="Hyperlink"/>
            <w:bCs/>
            <w:b/>
          </w:rPr>
          <w:t xml:space="preserve">Adobe Express</w:t>
        </w:r>
      </w:hyperlink>
      <w:r>
        <w:t xml:space="preserve">: Generierung von Bildern sowie Bearbeitung und Verbesserung von Bildern, deutschsprachig, kostenfreie Basis-Nutzung.</w:t>
      </w:r>
    </w:p>
    <w:p>
      <w:pPr>
        <w:numPr>
          <w:ilvl w:val="0"/>
          <w:numId w:val="1024"/>
        </w:numPr>
        <w:pStyle w:val="Compact"/>
      </w:pPr>
      <w:hyperlink r:id="rId179">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24"/>
        </w:numPr>
        <w:pStyle w:val="Compact"/>
      </w:pPr>
      <w:hyperlink r:id="rId180">
        <w:r>
          <w:rPr>
            <w:rStyle w:val="Hyperlink"/>
            <w:bCs/>
            <w:b/>
          </w:rPr>
          <w:t xml:space="preserve">CivitAI</w:t>
        </w:r>
      </w:hyperlink>
      <w:r>
        <w:t xml:space="preserve">: Bildgenerierung mit Vorlagenauswahl und Text-Prompt, englischsprachig, Registrierung erforderlich, kostenfreie Basis-Nutzung.</w:t>
      </w:r>
    </w:p>
    <w:p>
      <w:pPr>
        <w:numPr>
          <w:ilvl w:val="0"/>
          <w:numId w:val="1024"/>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24"/>
        </w:numPr>
        <w:pStyle w:val="Compact"/>
      </w:pPr>
      <w:hyperlink r:id="rId181">
        <w:r>
          <w:rPr>
            <w:rStyle w:val="Hyperlink"/>
            <w:bCs/>
            <w:b/>
          </w:rPr>
          <w:t xml:space="preserve">Stable Diffusion WebUI</w:t>
        </w:r>
      </w:hyperlink>
      <w:r>
        <w:t xml:space="preserve"> </w:t>
      </w:r>
      <w:r>
        <w:rPr>
          <w:bCs/>
          <w:b/>
        </w:rPr>
        <w:t xml:space="preserve">/</w:t>
      </w:r>
      <w:r>
        <w:t xml:space="preserve"> </w:t>
      </w:r>
      <w:hyperlink r:id="rId182">
        <w:r>
          <w:rPr>
            <w:rStyle w:val="Hyperlink"/>
            <w:bCs/>
            <w:b/>
          </w:rPr>
          <w:t xml:space="preserve">Stable Difusion App</w:t>
        </w:r>
      </w:hyperlink>
      <w:r>
        <w:t xml:space="preserve">: neben Online-Tool auch offline und ohne Abo auf dem eigenen Computer nutzbar.</w:t>
      </w:r>
    </w:p>
    <w:bookmarkEnd w:id="183"/>
    <w:bookmarkStart w:id="188" w:name="ki-gestützte-audio-tools"/>
    <w:p>
      <w:pPr>
        <w:pStyle w:val="Heading3"/>
      </w:pPr>
      <w:r>
        <w:rPr>
          <w:rStyle w:val="SectionNumber"/>
        </w:rPr>
        <w:t xml:space="preserve">2.9.6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5"/>
        </w:numPr>
        <w:pStyle w:val="Compact"/>
      </w:pPr>
      <w:hyperlink r:id="rId166">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5"/>
        </w:numPr>
        <w:pStyle w:val="Compact"/>
      </w:pPr>
      <w:hyperlink r:id="rId184">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5"/>
        </w:numPr>
        <w:pStyle w:val="Compact"/>
      </w:pPr>
      <w:hyperlink r:id="rId185">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5"/>
        </w:numPr>
        <w:pStyle w:val="Compact"/>
      </w:pPr>
      <w:hyperlink r:id="rId186">
        <w:r>
          <w:rPr>
            <w:rStyle w:val="Hyperlink"/>
            <w:bCs/>
            <w:b/>
          </w:rPr>
          <w:t xml:space="preserve">Murf</w:t>
        </w:r>
      </w:hyperlink>
      <w:r>
        <w:t xml:space="preserve">: Hochwertige deutschsprachige Stimmen, kostenfreie Basis-Nutzung, DSGVO-konform.</w:t>
      </w:r>
    </w:p>
    <w:p>
      <w:pPr>
        <w:numPr>
          <w:ilvl w:val="0"/>
          <w:numId w:val="1025"/>
        </w:numPr>
        <w:pStyle w:val="Compact"/>
      </w:pPr>
      <w:hyperlink r:id="rId187">
        <w:r>
          <w:rPr>
            <w:rStyle w:val="Hyperlink"/>
            <w:bCs/>
            <w:b/>
          </w:rPr>
          <w:t xml:space="preserve">MacWhisper</w:t>
        </w:r>
      </w:hyperlink>
      <w:r>
        <w:t xml:space="preserve">: Schnelle, sichere und genaue Spracherkennung auf MacOS- oder iOS-Geräten, 100 unterstützte Sprachen, kostenfreie Basis-Nutzung.</w:t>
      </w:r>
    </w:p>
    <w:bookmarkEnd w:id="188"/>
    <w:bookmarkStart w:id="193" w:name="ki-gestützte-video-tools"/>
    <w:p>
      <w:pPr>
        <w:pStyle w:val="Heading3"/>
      </w:pPr>
      <w:r>
        <w:rPr>
          <w:rStyle w:val="SectionNumber"/>
        </w:rPr>
        <w:t xml:space="preserve">2.9.7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6"/>
        </w:numPr>
        <w:pStyle w:val="Compact"/>
      </w:pPr>
      <w:hyperlink r:id="rId189">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6"/>
        </w:numPr>
        <w:pStyle w:val="Compact"/>
      </w:pPr>
      <w:hyperlink r:id="rId190">
        <w:r>
          <w:rPr>
            <w:rStyle w:val="Hyperlink"/>
            <w:bCs/>
            <w:b/>
          </w:rPr>
          <w:t xml:space="preserve">Heygen</w:t>
        </w:r>
      </w:hyperlink>
      <w:r>
        <w:t xml:space="preserve">: Video-Generierung mit menschlichen Avataren in vielen Sprachen aus Textskript, kostenfreies Demo-Video, DSGVO-konform.</w:t>
      </w:r>
    </w:p>
    <w:p>
      <w:pPr>
        <w:numPr>
          <w:ilvl w:val="0"/>
          <w:numId w:val="1026"/>
        </w:numPr>
        <w:pStyle w:val="Compact"/>
      </w:pPr>
      <w:hyperlink r:id="rId191">
        <w:r>
          <w:rPr>
            <w:rStyle w:val="Hyperlink"/>
            <w:bCs/>
            <w:b/>
          </w:rPr>
          <w:t xml:space="preserve">Synthesia</w:t>
        </w:r>
      </w:hyperlink>
      <w:r>
        <w:t xml:space="preserve">: Mehrsprachige Generierung von Videos mit real wirkenden Avataren aus Texteingaben, kostenfreies Demo-Video.</w:t>
      </w:r>
    </w:p>
    <w:p>
      <w:pPr>
        <w:numPr>
          <w:ilvl w:val="0"/>
          <w:numId w:val="1026"/>
        </w:numPr>
        <w:pStyle w:val="Compact"/>
      </w:pPr>
      <w:hyperlink r:id="rId192">
        <w:r>
          <w:rPr>
            <w:rStyle w:val="Hyperlink"/>
            <w:bCs/>
            <w:b/>
          </w:rPr>
          <w:t xml:space="preserve">Pictory</w:t>
        </w:r>
      </w:hyperlink>
      <w:r>
        <w:t xml:space="preserve">: Wandelt Texteingaben in Videos um oder erstellt Kurzvideos aus Videoinhalten, kostenfreie Basis-Nutzung.</w:t>
      </w:r>
    </w:p>
    <w:bookmarkEnd w:id="193"/>
    <w:bookmarkStart w:id="201" w:name="X1bd11cd990ae86bd5475a97393f3a85348d7902"/>
    <w:p>
      <w:pPr>
        <w:pStyle w:val="Heading3"/>
      </w:pPr>
      <w:r>
        <w:rPr>
          <w:rStyle w:val="SectionNumber"/>
        </w:rPr>
        <w:t xml:space="preserve">2.9.8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7"/>
        </w:numPr>
        <w:pStyle w:val="Compact"/>
      </w:pPr>
      <w:hyperlink r:id="rId194">
        <w:r>
          <w:rPr>
            <w:rStyle w:val="Hyperlink"/>
            <w:bCs/>
            <w:b/>
          </w:rPr>
          <w:t xml:space="preserve">Auphonic</w:t>
        </w:r>
      </w:hyperlink>
      <w:r>
        <w:t xml:space="preserve">: Verbesserung der Audio-Qualität von Video / Audio, kostenfreie Basis-Nutzung, DSGVO-konform.</w:t>
      </w:r>
    </w:p>
    <w:p>
      <w:pPr>
        <w:numPr>
          <w:ilvl w:val="0"/>
          <w:numId w:val="1027"/>
        </w:numPr>
        <w:pStyle w:val="Compact"/>
      </w:pPr>
      <w:hyperlink r:id="rId195">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7"/>
        </w:numPr>
        <w:pStyle w:val="Compact"/>
      </w:pPr>
      <w:hyperlink r:id="rId196">
        <w:r>
          <w:rPr>
            <w:rStyle w:val="Hyperlink"/>
            <w:bCs/>
            <w:b/>
          </w:rPr>
          <w:t xml:space="preserve">MiroAssist</w:t>
        </w:r>
      </w:hyperlink>
      <w:r>
        <w:t xml:space="preserve">: KI-Erweiterung für Online Whiteboards mit Miro. kostenpflichtige Miro-Nutzung, Miro ist DSGVO-konform.</w:t>
      </w:r>
    </w:p>
    <w:p>
      <w:pPr>
        <w:numPr>
          <w:ilvl w:val="0"/>
          <w:numId w:val="1027"/>
        </w:numPr>
        <w:pStyle w:val="Compact"/>
      </w:pPr>
      <w:hyperlink r:id="rId197">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8"/>
        </w:numPr>
        <w:pStyle w:val="Compact"/>
      </w:pPr>
      <w:hyperlink r:id="rId198">
        <w:r>
          <w:rPr>
            <w:rStyle w:val="Hyperlink"/>
            <w:bCs/>
            <w:b/>
          </w:rPr>
          <w:t xml:space="preserve">Futurepedia</w:t>
        </w:r>
      </w:hyperlink>
    </w:p>
    <w:p>
      <w:pPr>
        <w:numPr>
          <w:ilvl w:val="0"/>
          <w:numId w:val="1028"/>
        </w:numPr>
        <w:pStyle w:val="Compact"/>
      </w:pPr>
      <w:hyperlink r:id="rId199">
        <w:r>
          <w:rPr>
            <w:rStyle w:val="Hyperlink"/>
            <w:bCs/>
            <w:b/>
          </w:rPr>
          <w:t xml:space="preserve">Future Tools</w:t>
        </w:r>
      </w:hyperlink>
    </w:p>
    <w:p>
      <w:pPr>
        <w:numPr>
          <w:ilvl w:val="0"/>
          <w:numId w:val="1028"/>
        </w:numPr>
        <w:pStyle w:val="Compact"/>
      </w:pPr>
      <w:hyperlink r:id="rId200">
        <w:r>
          <w:rPr>
            <w:rStyle w:val="Hyperlink"/>
            <w:bCs/>
            <w:b/>
          </w:rPr>
          <w:t xml:space="preserve">There’s an AI for that</w:t>
        </w:r>
      </w:hyperlink>
    </w:p>
    <w:bookmarkEnd w:id="201"/>
    <w:bookmarkEnd w:id="202"/>
    <w:bookmarkStart w:id="205" w:name="Xc73cc2a32d160733a9a583d73278c1c2bf22d0f"/>
    <w:p>
      <w:pPr>
        <w:pStyle w:val="Heading2"/>
      </w:pPr>
      <w:r>
        <w:rPr>
          <w:rStyle w:val="SectionNumber"/>
        </w:rPr>
        <w:t xml:space="preserve">2.10</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9"/>
        </w:numPr>
        <w:pStyle w:val="Compact"/>
      </w:pPr>
      <w:r>
        <w:rPr>
          <w:bCs/>
          <w:b/>
        </w:rPr>
        <w:t xml:space="preserve">Arbeitsplätze und Automatisierung</w:t>
      </w:r>
    </w:p>
    <w:p>
      <w:pPr>
        <w:numPr>
          <w:ilvl w:val="0"/>
          <w:numId w:val="1029"/>
        </w:numPr>
        <w:pStyle w:val="Compact"/>
      </w:pPr>
      <w:r>
        <w:rPr>
          <w:bCs/>
          <w:b/>
        </w:rPr>
        <w:t xml:space="preserve">Transparenz und Naschvollziehbarkeit</w:t>
      </w:r>
    </w:p>
    <w:p>
      <w:pPr>
        <w:numPr>
          <w:ilvl w:val="0"/>
          <w:numId w:val="1029"/>
        </w:numPr>
        <w:pStyle w:val="Compact"/>
      </w:pPr>
      <w:r>
        <w:rPr>
          <w:bCs/>
          <w:b/>
        </w:rPr>
        <w:t xml:space="preserve">Verzerrungen und Diskriminierungen</w:t>
      </w:r>
    </w:p>
    <w:p>
      <w:pPr>
        <w:numPr>
          <w:ilvl w:val="0"/>
          <w:numId w:val="1029"/>
        </w:numPr>
        <w:pStyle w:val="Compact"/>
      </w:pPr>
      <w:r>
        <w:rPr>
          <w:bCs/>
          <w:b/>
        </w:rPr>
        <w:t xml:space="preserve">Privatsphäre und Datenschutz</w:t>
      </w:r>
    </w:p>
    <w:p>
      <w:pPr>
        <w:numPr>
          <w:ilvl w:val="0"/>
          <w:numId w:val="1029"/>
        </w:numPr>
        <w:pStyle w:val="Compact"/>
      </w:pPr>
      <w:r>
        <w:rPr>
          <w:bCs/>
          <w:b/>
        </w:rPr>
        <w:t xml:space="preserve">Digitale Abhängigkeit</w:t>
      </w:r>
    </w:p>
    <w:p>
      <w:pPr>
        <w:numPr>
          <w:ilvl w:val="0"/>
          <w:numId w:val="1029"/>
        </w:numPr>
        <w:pStyle w:val="Compact"/>
      </w:pPr>
      <w:r>
        <w:rPr>
          <w:bCs/>
          <w:b/>
        </w:rPr>
        <w:t xml:space="preserve">Ethik und Wertesystem</w:t>
      </w:r>
    </w:p>
    <w:p>
      <w:pPr>
        <w:numPr>
          <w:ilvl w:val="0"/>
          <w:numId w:val="1029"/>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30"/>
        </w:numPr>
        <w:pStyle w:val="Compact"/>
      </w:pPr>
      <w:r>
        <w:t xml:space="preserve">Welche konkreten Auswirkungen auf Arbeitsplätze und Tätigkeiten erwartest du in deinem Unternehmen durch KI und Automatisierung?</w:t>
      </w:r>
    </w:p>
    <w:p>
      <w:pPr>
        <w:numPr>
          <w:ilvl w:val="0"/>
          <w:numId w:val="1030"/>
        </w:numPr>
        <w:pStyle w:val="Compact"/>
      </w:pPr>
      <w:r>
        <w:t xml:space="preserve">Wie werden die Auswirkungen diskutiert?</w:t>
      </w:r>
    </w:p>
    <w:p>
      <w:pPr>
        <w:numPr>
          <w:ilvl w:val="0"/>
          <w:numId w:val="1030"/>
        </w:numPr>
        <w:pStyle w:val="Compact"/>
      </w:pPr>
      <w:r>
        <w:t xml:space="preserve">Welche Chancen bieten KI-unterstützte Assistenzsysteme für die Vereinfachung bestimmter Aufgaben? Welche neuen und kreativen Tätigkeiten könnten entstehen?</w:t>
      </w:r>
    </w:p>
    <w:p>
      <w:pPr>
        <w:numPr>
          <w:ilvl w:val="0"/>
          <w:numId w:val="1030"/>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31"/>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31"/>
        </w:numPr>
      </w:pPr>
      <w:r>
        <w:rPr>
          <w:bCs/>
          <w:b/>
        </w:rPr>
        <w:t xml:space="preserve">Ergebnisse</w:t>
      </w:r>
      <w:r>
        <w:t xml:space="preserve">: Die Transparenz von KI-Systemen ist entscheidend für Vertrauen und Verantwortlichkeit. Was passiert in der Black Box [</w:t>
      </w:r>
      <w:hyperlink r:id="rId203">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204">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32"/>
        </w:numPr>
        <w:pStyle w:val="Compact"/>
      </w:pPr>
      <w:r>
        <w:t xml:space="preserve">Wie stellt meine Organisation die Transparenz und Nachvollziehbarkeit von KI-Systemen sicher?</w:t>
      </w:r>
    </w:p>
    <w:p>
      <w:pPr>
        <w:numPr>
          <w:ilvl w:val="0"/>
          <w:numId w:val="1032"/>
        </w:numPr>
        <w:pStyle w:val="Compact"/>
      </w:pPr>
      <w:r>
        <w:t xml:space="preserve">Können wir die Entscheidungsprozesse unserer KI-Systeme verständlich erklären oder sind sie eine Black Box?</w:t>
      </w:r>
    </w:p>
    <w:p>
      <w:pPr>
        <w:numPr>
          <w:ilvl w:val="0"/>
          <w:numId w:val="1032"/>
        </w:numPr>
        <w:pStyle w:val="Compact"/>
      </w:pPr>
      <w:r>
        <w:t xml:space="preserve">Wie transparent machen wir die eingesetzten Algorithmus-Modelle und Trainingsdaten gegenüber Kunden und Nutzern?</w:t>
      </w:r>
    </w:p>
    <w:p>
      <w:pPr>
        <w:numPr>
          <w:ilvl w:val="0"/>
          <w:numId w:val="1032"/>
        </w:numPr>
        <w:pStyle w:val="Compact"/>
      </w:pPr>
      <w:r>
        <w:t xml:space="preserve">Welche Überwachungs- und Prüfsysteme gibt es, um Fehlentscheidungen von KI zu erkennen und zu korrigieren?</w:t>
      </w:r>
    </w:p>
    <w:p>
      <w:pPr>
        <w:numPr>
          <w:ilvl w:val="0"/>
          <w:numId w:val="1032"/>
        </w:numPr>
        <w:pStyle w:val="Compact"/>
      </w:pPr>
      <w:r>
        <w:t xml:space="preserve">Wie kommunizieren wir offen mit Kunden, wenn es doch zu Fehlern kommt?</w:t>
      </w:r>
    </w:p>
    <w:p>
      <w:pPr>
        <w:numPr>
          <w:ilvl w:val="0"/>
          <w:numId w:val="1032"/>
        </w:numPr>
        <w:pStyle w:val="Compact"/>
      </w:pPr>
      <w:r>
        <w:t xml:space="preserve">Schulen und trainieren wir unsere Mitarbeitenden, um KI-Systeme kompetent zu überwachen?</w:t>
      </w:r>
    </w:p>
    <w:p>
      <w:pPr>
        <w:numPr>
          <w:ilvl w:val="0"/>
          <w:numId w:val="1032"/>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33"/>
        </w:numPr>
        <w:pStyle w:val="Compact"/>
      </w:pPr>
      <w:r>
        <w:t xml:space="preserve">Enthalten die Daten, mit denen KI in unserem Unternehmen trainiert wird, möglicherweise versteckte Vorurteile und Verzerrungen?</w:t>
      </w:r>
    </w:p>
    <w:p>
      <w:pPr>
        <w:numPr>
          <w:ilvl w:val="0"/>
          <w:numId w:val="1033"/>
        </w:numPr>
        <w:pStyle w:val="Compact"/>
      </w:pPr>
      <w:r>
        <w:t xml:space="preserve">Spiegeln die Daten die Vielfalt der Gesellschaft wider oder nur kleine privilegierte Gruppen?</w:t>
      </w:r>
    </w:p>
    <w:p>
      <w:pPr>
        <w:numPr>
          <w:ilvl w:val="0"/>
          <w:numId w:val="1033"/>
        </w:numPr>
        <w:pStyle w:val="Compact"/>
      </w:pPr>
      <w:r>
        <w:t xml:space="preserve">Wie divers und interdisziplinär sind die Teams, die KI entwickeln?</w:t>
      </w:r>
    </w:p>
    <w:p>
      <w:pPr>
        <w:numPr>
          <w:ilvl w:val="0"/>
          <w:numId w:val="1033"/>
        </w:numPr>
        <w:pStyle w:val="Compact"/>
      </w:pPr>
      <w:r>
        <w:t xml:space="preserve">Welche Testverfahren gibt es, um Diskriminierungen in KI-Systemen aufzudecken und zu beseitigen?</w:t>
      </w:r>
    </w:p>
    <w:p>
      <w:pPr>
        <w:numPr>
          <w:ilvl w:val="0"/>
          <w:numId w:val="1033"/>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4"/>
        </w:numPr>
        <w:pStyle w:val="Compact"/>
      </w:pPr>
      <w:r>
        <w:t xml:space="preserve">Welche persönlichen Kundendaten nutzen wir für unsere KI-Systeme? Sind die Daten richtig pseudonymisiert?</w:t>
      </w:r>
    </w:p>
    <w:p>
      <w:pPr>
        <w:numPr>
          <w:ilvl w:val="0"/>
          <w:numId w:val="1034"/>
        </w:numPr>
        <w:pStyle w:val="Compact"/>
      </w:pPr>
      <w:r>
        <w:t xml:space="preserve">Wie transparent machen wir die Verwendung von Kundendaten durch KI? Welche Zustimmungen holen wir ein?</w:t>
      </w:r>
    </w:p>
    <w:p>
      <w:pPr>
        <w:numPr>
          <w:ilvl w:val="0"/>
          <w:numId w:val="1034"/>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4"/>
        </w:numPr>
        <w:pStyle w:val="Compact"/>
      </w:pPr>
      <w:r>
        <w:t xml:space="preserve">Werden Datenschutz-Folgenabschätzungen vor dem Einsatz von KI-Systemen gemacht?</w:t>
      </w:r>
    </w:p>
    <w:p>
      <w:pPr>
        <w:numPr>
          <w:ilvl w:val="0"/>
          <w:numId w:val="1034"/>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5"/>
        </w:numPr>
        <w:pStyle w:val="Compact"/>
      </w:pPr>
      <w:r>
        <w:t xml:space="preserve">Welche Fähigkeiten werden in einer von KI geprägten Arbeitswelt an Bedeutung gewinnen? Kreativität, Sozialkompetenz, Problemlösung,…</w:t>
      </w:r>
    </w:p>
    <w:p>
      <w:pPr>
        <w:numPr>
          <w:ilvl w:val="0"/>
          <w:numId w:val="1035"/>
        </w:numPr>
        <w:pStyle w:val="Compact"/>
      </w:pPr>
      <w:r>
        <w:t xml:space="preserve">Bieten wir Austauschforen, um Ängste vor KI abzubauen und Souveränität im Umgang mit ihr zu gewinnen?</w:t>
      </w:r>
    </w:p>
    <w:p>
      <w:pPr>
        <w:numPr>
          <w:ilvl w:val="0"/>
          <w:numId w:val="1035"/>
        </w:numPr>
        <w:pStyle w:val="Compact"/>
      </w:pPr>
      <w:r>
        <w:t xml:space="preserve">Bleibt der Mensch letzte Entscheidungsinstanz bei kritischen KI-Anwendungen oder überlassen wir wichtige Prozesse vollständig dem Algorithmus?</w:t>
      </w:r>
    </w:p>
    <w:p>
      <w:pPr>
        <w:numPr>
          <w:ilvl w:val="0"/>
          <w:numId w:val="1035"/>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6"/>
        </w:numPr>
        <w:pStyle w:val="Compact"/>
      </w:pPr>
      <w:r>
        <w:t xml:space="preserve">Welche ethischen Richtlinien für KI gibt es in meiner Firma? Wer war an ihrer Erstellung beteiligt?</w:t>
      </w:r>
    </w:p>
    <w:p>
      <w:pPr>
        <w:numPr>
          <w:ilvl w:val="0"/>
          <w:numId w:val="1036"/>
        </w:numPr>
        <w:pStyle w:val="Compact"/>
      </w:pPr>
      <w:r>
        <w:t xml:space="preserve">Spiegeln die Richtlinien auch meine persönlichen Werte wider wie Gerechtigkeit, Verantwortung, Schutz von geistigem Eigentum und Nachhaltigkeit?</w:t>
      </w:r>
    </w:p>
    <w:p>
      <w:pPr>
        <w:numPr>
          <w:ilvl w:val="0"/>
          <w:numId w:val="1036"/>
        </w:numPr>
        <w:pStyle w:val="Compact"/>
      </w:pPr>
      <w:r>
        <w:t xml:space="preserve">Sind Prozesse vorhanden, um ethische Fragen interdisziplinär zu diskutieren?</w:t>
      </w:r>
    </w:p>
    <w:p>
      <w:pPr>
        <w:numPr>
          <w:ilvl w:val="0"/>
          <w:numId w:val="1036"/>
        </w:numPr>
        <w:pStyle w:val="Compact"/>
      </w:pPr>
      <w:r>
        <w:t xml:space="preserve">Wie lässt sich die Einhaltung ethischer Prinzipien über den gesamten Entwicklungsprozess von KI-Systemen sicherstellen?</w:t>
      </w:r>
    </w:p>
    <w:p>
      <w:pPr>
        <w:numPr>
          <w:ilvl w:val="0"/>
          <w:numId w:val="1036"/>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7"/>
        </w:numPr>
        <w:pStyle w:val="Compact"/>
      </w:pPr>
      <w:r>
        <w:t xml:space="preserve">Wo könnten in meinem Unternehmen regulierungsbedürftige Risiken bestehen?</w:t>
      </w:r>
    </w:p>
    <w:p>
      <w:pPr>
        <w:numPr>
          <w:ilvl w:val="0"/>
          <w:numId w:val="1037"/>
        </w:numPr>
        <w:pStyle w:val="Compact"/>
      </w:pPr>
      <w:r>
        <w:t xml:space="preserve">Gibt es bereits interne Regeln oder Prinzipien für verantwortungsvolle KI in meiner Firma? Sollte das ausgebaut werden?</w:t>
      </w:r>
    </w:p>
    <w:p>
      <w:pPr>
        <w:numPr>
          <w:ilvl w:val="0"/>
          <w:numId w:val="1037"/>
        </w:numPr>
        <w:pStyle w:val="Compact"/>
      </w:pPr>
      <w:r>
        <w:t xml:space="preserve">Wie können hohe KI-Standards und Innovationsfähigkeit gleichzeitig gesichert werden?</w:t>
      </w:r>
    </w:p>
    <w:p>
      <w:pPr>
        <w:numPr>
          <w:ilvl w:val="0"/>
          <w:numId w:val="1037"/>
        </w:numPr>
        <w:pStyle w:val="Compact"/>
      </w:pPr>
      <w:r>
        <w:t xml:space="preserve">Sollte es breite gesellschaftliche Debatten zur Regulierung geben? Wie kann man sich konstruktiv einbringen?</w:t>
      </w:r>
    </w:p>
    <w:bookmarkEnd w:id="205"/>
    <w:bookmarkStart w:id="223" w:name="weiterführende-informationen-und-links"/>
    <w:p>
      <w:pPr>
        <w:pStyle w:val="Heading2"/>
      </w:pPr>
      <w:r>
        <w:rPr>
          <w:rStyle w:val="SectionNumber"/>
        </w:rPr>
        <w:t xml:space="preserve">2.11</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8"/>
        </w:numPr>
      </w:pPr>
      <w:hyperlink r:id="rId206">
        <w:r>
          <w:rPr>
            <w:rStyle w:val="Hyperlink"/>
          </w:rPr>
          <w:t xml:space="preserve">Der elektronische Spiegel: Menschliches Denken und künstliche Intelligenz</w:t>
        </w:r>
      </w:hyperlink>
      <w:r>
        <w:t xml:space="preserve"> </w:t>
      </w:r>
      <w:r>
        <w:t xml:space="preserve">(*) von Manuela Lenzen (</w:t>
      </w:r>
      <w:hyperlink r:id="rId207">
        <w:r>
          <w:rPr>
            <w:rStyle w:val="Hyperlink"/>
          </w:rPr>
          <w:t xml:space="preserve">Podcast-Episode</w:t>
        </w:r>
      </w:hyperlink>
      <w:r>
        <w:t xml:space="preserve"> </w:t>
      </w:r>
      <w:r>
        <w:t xml:space="preserve">mit der Autorin)</w:t>
      </w:r>
    </w:p>
    <w:p>
      <w:pPr>
        <w:numPr>
          <w:ilvl w:val="0"/>
          <w:numId w:val="1038"/>
        </w:numPr>
      </w:pPr>
      <w:hyperlink r:id="rId208">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9"/>
        </w:numPr>
        <w:pStyle w:val="Compact"/>
      </w:pPr>
      <w:hyperlink r:id="rId209">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9"/>
        </w:numPr>
        <w:pStyle w:val="Compact"/>
      </w:pPr>
      <w:hyperlink r:id="rId210">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9"/>
        </w:numPr>
        <w:pStyle w:val="Compact"/>
      </w:pPr>
      <w:hyperlink r:id="rId211">
        <w:r>
          <w:rPr>
            <w:rStyle w:val="Hyperlink"/>
          </w:rPr>
          <w:t xml:space="preserve">Elements of AI</w:t>
        </w:r>
      </w:hyperlink>
      <w:r>
        <w:t xml:space="preserve"> </w:t>
      </w:r>
      <w:r>
        <w:t xml:space="preserve">- Kurs von der Universität Helsinki zu Themen rund um Machine Learning und Neuronale Netze</w:t>
      </w:r>
    </w:p>
    <w:p>
      <w:pPr>
        <w:numPr>
          <w:ilvl w:val="0"/>
          <w:numId w:val="1039"/>
        </w:numPr>
        <w:pStyle w:val="Compact"/>
      </w:pPr>
      <w:hyperlink r:id="rId212">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40"/>
        </w:numPr>
        <w:pStyle w:val="Compact"/>
      </w:pPr>
      <w:hyperlink r:id="rId213">
        <w:r>
          <w:rPr>
            <w:rStyle w:val="Hyperlink"/>
          </w:rPr>
          <w:t xml:space="preserve">KI Insights</w:t>
        </w:r>
      </w:hyperlink>
      <w:r>
        <w:t xml:space="preserve"> </w:t>
      </w:r>
      <w:r>
        <w:t xml:space="preserve">- Regelmäßige Neuigkeiten aus der Welt der Künstlichen Intelligenz</w:t>
      </w:r>
    </w:p>
    <w:p>
      <w:pPr>
        <w:numPr>
          <w:ilvl w:val="0"/>
          <w:numId w:val="1040"/>
        </w:numPr>
        <w:pStyle w:val="Compact"/>
      </w:pPr>
      <w:hyperlink r:id="rId214">
        <w:r>
          <w:rPr>
            <w:rStyle w:val="Hyperlink"/>
          </w:rPr>
          <w:t xml:space="preserve">KI-Campus</w:t>
        </w:r>
      </w:hyperlink>
      <w:r>
        <w:t xml:space="preserve"> </w:t>
      </w:r>
      <w:r>
        <w:t xml:space="preserve">– Lernplattform für Künstliche Intelligenz, Stifterverband für die Deutsche Wissenschaft</w:t>
      </w:r>
    </w:p>
    <w:p>
      <w:pPr>
        <w:numPr>
          <w:ilvl w:val="0"/>
          <w:numId w:val="1040"/>
        </w:numPr>
        <w:pStyle w:val="Compact"/>
      </w:pPr>
      <w:hyperlink r:id="rId215">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40"/>
        </w:numPr>
        <w:pStyle w:val="Compact"/>
      </w:pPr>
      <w:hyperlink r:id="rId216">
        <w:r>
          <w:rPr>
            <w:rStyle w:val="Hyperlink"/>
          </w:rPr>
          <w:t xml:space="preserve">Futurepedia</w:t>
        </w:r>
      </w:hyperlink>
      <w:r>
        <w:t xml:space="preserve"> </w:t>
      </w:r>
      <w:r>
        <w:t xml:space="preserve">- Verzeichnis von KI-Tools, das täglich aktualisiert wird</w:t>
      </w:r>
    </w:p>
    <w:p>
      <w:pPr>
        <w:numPr>
          <w:ilvl w:val="0"/>
          <w:numId w:val="1040"/>
        </w:numPr>
        <w:pStyle w:val="Compact"/>
      </w:pPr>
      <w:hyperlink r:id="rId217">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41"/>
        </w:numPr>
        <w:pStyle w:val="Compact"/>
      </w:pPr>
      <w:hyperlink r:id="rId218">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42"/>
        </w:numPr>
        <w:pStyle w:val="Compact"/>
      </w:pPr>
      <w:hyperlink r:id="rId219">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42"/>
        </w:numPr>
        <w:pStyle w:val="Compact"/>
      </w:pPr>
      <w:hyperlink r:id="rId220">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42"/>
        </w:numPr>
        <w:pStyle w:val="Compact"/>
      </w:pPr>
      <w:hyperlink r:id="rId221">
        <w:r>
          <w:rPr>
            <w:rStyle w:val="Hyperlink"/>
          </w:rPr>
          <w:t xml:space="preserve">Latent Space - The AI Engineer Podcast</w:t>
        </w:r>
      </w:hyperlink>
      <w:r>
        <w:t xml:space="preserve"> </w:t>
      </w:r>
      <w:r>
        <w:t xml:space="preserve">- der Podcast von und für KI-Ingenieure (technisch)</w:t>
      </w:r>
    </w:p>
    <w:p>
      <w:pPr>
        <w:numPr>
          <w:ilvl w:val="0"/>
          <w:numId w:val="1042"/>
        </w:numPr>
        <w:pStyle w:val="Compact"/>
      </w:pPr>
      <w:hyperlink r:id="rId222">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43"/>
        </w:numPr>
        <w:pStyle w:val="Compact"/>
      </w:pPr>
      <w:r>
        <w:t xml:space="preserve">…</w:t>
      </w:r>
    </w:p>
    <w:p>
      <w:pPr>
        <w:pStyle w:val="FirstParagraph"/>
      </w:pPr>
      <w:r>
        <w:rPr>
          <w:bCs/>
          <w:b/>
        </w:rPr>
        <w:t xml:space="preserve">Communitys:</w:t>
      </w:r>
    </w:p>
    <w:p>
      <w:pPr>
        <w:numPr>
          <w:ilvl w:val="0"/>
          <w:numId w:val="1044"/>
        </w:numPr>
        <w:pStyle w:val="Compact"/>
      </w:pPr>
      <w:hyperlink r:id="rId147">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223"/>
    <w:bookmarkEnd w:id="224"/>
    <w:bookmarkStart w:id="287" w:name="lernpfad"/>
    <w:p>
      <w:pPr>
        <w:pStyle w:val="Heading1"/>
      </w:pPr>
      <w:r>
        <w:rPr>
          <w:rStyle w:val="SectionNumber"/>
        </w:rPr>
        <w:t xml:space="preserve">3</w:t>
      </w:r>
      <w:r>
        <w:tab/>
      </w:r>
      <w:r>
        <w:t xml:space="preserve">Lernpfad</w:t>
      </w:r>
    </w:p>
    <w:p>
      <w:pPr>
        <w:pStyle w:val="FirstParagraph"/>
      </w:pPr>
      <w:r>
        <w:t xml:space="preserve">Willkommen im Lernpfad unseres lernOS KI-Leitfadens. Das zentrale Ziel für diesen Lernpfad ist es, mindestens einen KI-unterstützten Blog-/LinkedIn-Beitrag zu erstellen und zu veröffentlichen (</w:t>
      </w:r>
      <w:hyperlink r:id="rId225">
        <w:r>
          <w:rPr>
            <w:rStyle w:val="Hyperlink"/>
          </w:rPr>
          <w:t xml:space="preserve">Beispiel: mit Zusammenfassung Interview</w:t>
        </w:r>
      </w:hyperlink>
      <w:r>
        <w:t xml:space="preserve">) oder auch ein eigenes, kleines Lernprojekt mittels KI zu verfolgen und Ergebnisse zu produzieren. Das Ziel dieses Lernprojekts kann beliebig erweitert werden (mehrere Beiträge, mehrsprachig, Podcast, Video etc.).</w:t>
      </w:r>
    </w:p>
    <w:bookmarkStart w:id="228" w:name="kata-0---vorbereitungen-und-kennenlernen"/>
    <w:p>
      <w:pPr>
        <w:pStyle w:val="Heading2"/>
      </w:pPr>
      <w:r>
        <w:rPr>
          <w:rStyle w:val="SectionNumber"/>
        </w:rPr>
        <w:t xml:space="preserve">3.1</w:t>
      </w:r>
      <w:r>
        <w:tab/>
      </w:r>
      <w:r>
        <w:t xml:space="preserve">Kata 0 - Vorbereitungen und Kennenlernen</w:t>
      </w:r>
    </w:p>
    <w:p>
      <w:pPr>
        <w:pStyle w:val="FirstParagraph"/>
      </w:pPr>
      <w:r>
        <w:t xml:space="preserve">Ein lernOS Lernpfad ist eine Zusammenstellung von Übungen (Katas), mit denen Du neue Fähigkeiten erlernst und im Lauf der Zeit eine neue Lernhaltung (Mindset) entwickeln kannst. Ein Lernpfad kann innerhalb eines lernOS Sprints durchlaufen werden. Wir empfehlen eine Kata pro Woche durchzuführen, wenn Du den Leitfaden in 12 Wochen durchlaufen kannst. Es ist aber auch möglich, die Katas anders zu durchlaufen oder modularer zu nutzen.</w:t>
      </w:r>
    </w:p>
    <w:bookmarkStart w:id="226" w:name="aufgabe-1-rahmenbedingungen-klären"/>
    <w:p>
      <w:pPr>
        <w:pStyle w:val="Heading3"/>
      </w:pPr>
      <w:r>
        <w:rPr>
          <w:rStyle w:val="SectionNumber"/>
        </w:rPr>
        <w:t xml:space="preserve">3.1.1</w:t>
      </w:r>
      <w:r>
        <w:tab/>
      </w:r>
      <w:r>
        <w:t xml:space="preserve">Aufgabe 1: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5"/>
        </w:numPr>
        <w:pStyle w:val="Compact"/>
      </w:pPr>
      <w:r>
        <w:t xml:space="preserve">Ob du alleine, im Tandem oder im Circle lernst</w:t>
      </w:r>
    </w:p>
    <w:p>
      <w:pPr>
        <w:numPr>
          <w:ilvl w:val="0"/>
          <w:numId w:val="1045"/>
        </w:numPr>
        <w:pStyle w:val="Compact"/>
      </w:pPr>
      <w:r>
        <w:t xml:space="preserve">Welche Hilfsmittel Ihr zur Selbstorganisation verwendet (z.B. ein Videokonferenz-Tool für Tandem oder Circle und ein OneNote zur Dokumentation)</w:t>
      </w:r>
    </w:p>
    <w:p>
      <w:pPr>
        <w:numPr>
          <w:ilvl w:val="0"/>
          <w:numId w:val="1045"/>
        </w:numPr>
        <w:pStyle w:val="Compact"/>
      </w:pPr>
      <w:r>
        <w:t xml:space="preserve">Bei Tandem und Circle: An welchen Terminen und in welcher Frequent die Treffen stattfinden (Empfehlung: 1 Stunde wöchentlich)</w:t>
      </w:r>
    </w:p>
    <w:p>
      <w:pPr>
        <w:numPr>
          <w:ilvl w:val="0"/>
          <w:numId w:val="1045"/>
        </w:numPr>
        <w:pStyle w:val="Compact"/>
      </w:pPr>
      <w:r>
        <w:t xml:space="preserve">Wann Du Dir ggf. zusätzlich etwas Lernzeit im Kalender reserviert hast (Empfehlung: 1-2 Stunden wöchentlich).</w:t>
      </w:r>
    </w:p>
    <w:p>
      <w:pPr>
        <w:numPr>
          <w:ilvl w:val="0"/>
          <w:numId w:val="1045"/>
        </w:numPr>
        <w:pStyle w:val="Compact"/>
      </w:pPr>
      <w:r>
        <w:t xml:space="preserve">Bei Tandem und Circle: Ob Ihr die Katas vor Euren Treffen durchgeht und im Treffen besprecht oder erst in Euren wöchentlichen Treffen absolviert.</w:t>
      </w:r>
    </w:p>
    <w:bookmarkEnd w:id="226"/>
    <w:bookmarkStart w:id="227" w:name="Xdbc6313f1e02f639c8f0918c1792b8d41a10b1c"/>
    <w:p>
      <w:pPr>
        <w:pStyle w:val="Heading3"/>
      </w:pPr>
      <w:r>
        <w:rPr>
          <w:rStyle w:val="SectionNumber"/>
        </w:rPr>
        <w:t xml:space="preserve">3.1.2</w:t>
      </w:r>
      <w:r>
        <w:tab/>
      </w:r>
      <w:r>
        <w:t xml:space="preserve">Aufgabe 2: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6"/>
        </w:numPr>
        <w:pStyle w:val="Compact"/>
      </w:pPr>
      <w:r>
        <w:t xml:space="preserve">Was bedeutet KI für Dich persönlich?</w:t>
      </w:r>
    </w:p>
    <w:p>
      <w:pPr>
        <w:numPr>
          <w:ilvl w:val="0"/>
          <w:numId w:val="1046"/>
        </w:numPr>
        <w:pStyle w:val="Compact"/>
      </w:pPr>
      <w:r>
        <w:t xml:space="preserve">Welche Erwartungen habt Ihr an den Lernpfad?</w:t>
      </w:r>
    </w:p>
    <w:p>
      <w:pPr>
        <w:numPr>
          <w:ilvl w:val="0"/>
          <w:numId w:val="1046"/>
        </w:numPr>
        <w:pStyle w:val="Compact"/>
      </w:pPr>
      <w:r>
        <w:t xml:space="preserve">Woran merkst Du / merkt Ihr, dass die Teilnahme an dem Lernpfad für Dich / Euch erfolgreich war?</w:t>
      </w:r>
    </w:p>
    <w:p>
      <w:pPr>
        <w:numPr>
          <w:ilvl w:val="0"/>
          <w:numId w:val="1046"/>
        </w:numPr>
        <w:pStyle w:val="Compact"/>
      </w:pPr>
      <w:r>
        <w:t xml:space="preserve">Wie viel Vorerfahrung hat jeder einzelne von Euch mit dem Thema?</w:t>
      </w:r>
    </w:p>
    <w:bookmarkEnd w:id="227"/>
    <w:bookmarkEnd w:id="228"/>
    <w:bookmarkStart w:id="235" w:name="Xae4ac6b1c67ff19f37cc481542e0624301e6a3c"/>
    <w:p>
      <w:pPr>
        <w:pStyle w:val="Heading2"/>
      </w:pPr>
      <w:r>
        <w:rPr>
          <w:rStyle w:val="SectionNumber"/>
        </w:rPr>
        <w:t xml:space="preserve">3.2</w:t>
      </w:r>
      <w:r>
        <w:tab/>
      </w:r>
      <w:r>
        <w:t xml:space="preserve">Kata 9 - KI als Träumer, Halluzinator oder Lügner</w:t>
      </w:r>
    </w:p>
    <w:p>
      <w:pPr>
        <w:pStyle w:val="FirstParagraph"/>
      </w:pPr>
      <w:r>
        <w:rPr>
          <w:iCs/>
          <w:i/>
        </w:rPr>
        <w:t xml:space="preserve">Ein wichtiger Teil der kompetenten Nutzung von KI-Systemen besteht darin, ein intuitives Verständnis davon zu entwickeln, wofür sich die KI gut eignet und wie man dazu am besten mit ihr schreiben bzw. sprechen sollte. Gleichzeitig ist es aber auch wichtig, Gefahren zu kennen und diese zu vermeiden. Diese Kata zeigt Dir, wie die Überzeugungskraft von sprachbasierten KIs gefährlich werden kann, wenn diese Gefahren nicht bekannt sind.</w:t>
      </w:r>
    </w:p>
    <w:bookmarkStart w:id="229" w:name="hintergrund"/>
    <w:p>
      <w:pPr>
        <w:pStyle w:val="Heading3"/>
      </w:pPr>
      <w:r>
        <w:rPr>
          <w:rStyle w:val="SectionNumber"/>
        </w:rPr>
        <w:t xml:space="preserve">3.2.1</w:t>
      </w:r>
      <w:r>
        <w:tab/>
      </w:r>
      <w:r>
        <w:t xml:space="preserve">Hintergrund</w:t>
      </w:r>
    </w:p>
    <w:p>
      <w:pPr>
        <w:pStyle w:val="FirstParagraph"/>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End w:id="229"/>
    <w:bookmarkStart w:id="230" w:name="X98f5a8df9a8cb150f827fed01811f27dbc46ed4"/>
    <w:p>
      <w:pPr>
        <w:pStyle w:val="Heading3"/>
      </w:pPr>
      <w:r>
        <w:rPr>
          <w:rStyle w:val="SectionNumber"/>
        </w:rPr>
        <w:t xml:space="preserve">3.2.2</w:t>
      </w:r>
      <w:r>
        <w:tab/>
      </w:r>
      <w:r>
        <w:t xml:space="preserve">Aufgabe 1: Trainiere Deine Intuition im Umgang mit der KI</w:t>
      </w:r>
    </w:p>
    <w:p>
      <w:pPr>
        <w:numPr>
          <w:ilvl w:val="0"/>
          <w:numId w:val="1047"/>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47"/>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47"/>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230"/>
    <w:bookmarkStart w:id="232" w:name="X7e77140adc1dfcf147cac198be2e50a24462b27"/>
    <w:p>
      <w:pPr>
        <w:pStyle w:val="Heading3"/>
      </w:pPr>
      <w:r>
        <w:rPr>
          <w:rStyle w:val="SectionNumber"/>
        </w:rPr>
        <w:t xml:space="preserve">3.2.3</w:t>
      </w:r>
      <w:r>
        <w:tab/>
      </w:r>
      <w:r>
        <w:t xml:space="preserve">Aufgabe 2: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48"/>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48"/>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48"/>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231">
        <w:r>
          <w:rPr>
            <w:rStyle w:val="Hyperlink"/>
          </w:rPr>
          <w:t xml:space="preserve">Perplexity Labs</w:t>
        </w:r>
      </w:hyperlink>
      <w:r>
        <w:t xml:space="preserve"> </w:t>
      </w:r>
      <w:r>
        <w:t xml:space="preserve">verfügbar ist.</w:t>
      </w:r>
    </w:p>
    <w:bookmarkEnd w:id="232"/>
    <w:bookmarkStart w:id="234" w:name="X7e6916795dad9c79c04a611c64822ec0d37d96a"/>
    <w:p>
      <w:pPr>
        <w:pStyle w:val="Heading3"/>
      </w:pPr>
      <w:r>
        <w:rPr>
          <w:rStyle w:val="SectionNumber"/>
        </w:rPr>
        <w:t xml:space="preserve">3.2.4</w:t>
      </w:r>
      <w:r>
        <w:tab/>
      </w:r>
      <w:r>
        <w:t xml:space="preserve">Beispiel: Zusammenfassung eines nicht existierenden News-Artikels</w:t>
      </w:r>
    </w:p>
    <w:p>
      <w:pPr>
        <w:pStyle w:val="FirstParagraph"/>
      </w:pPr>
      <w:r>
        <w:t xml:space="preserve">Das Sprachmodell</w:t>
      </w:r>
      <w:r>
        <w:t xml:space="preserve"> </w:t>
      </w:r>
      <w:r>
        <w:t xml:space="preserve">“</w:t>
      </w:r>
      <w:r>
        <w:t xml:space="preserve">pplx-7b-chat</w:t>
      </w:r>
      <w:r>
        <w:t xml:space="preserve">”</w:t>
      </w:r>
      <w:r>
        <w:t xml:space="preserve"> </w:t>
      </w:r>
      <w:r>
        <w:t xml:space="preserve">von</w:t>
      </w:r>
      <w:r>
        <w:t xml:space="preserve"> </w:t>
      </w:r>
      <w:hyperlink r:id="rId231">
        <w:r>
          <w:rPr>
            <w:rStyle w:val="Hyperlink"/>
          </w:rPr>
          <w:t xml:space="preserve">Perplexity Labs</w:t>
        </w:r>
      </w:hyperlink>
      <w:r>
        <w:t xml:space="preserve"> </w:t>
      </w:r>
      <w:r>
        <w:t xml:space="preserve">bekommt folgende Aufgabe</w:t>
      </w:r>
    </w:p>
    <w:p>
      <w:pPr>
        <w:pStyle w:val="BlockText"/>
      </w:pPr>
      <w:r>
        <w:t xml:space="preserve">Fasse diesen Zeitungsartikel vom 12.12.2030 für mich zusammen:</w:t>
      </w:r>
      <w:r>
        <w:t xml:space="preserve"> </w:t>
      </w:r>
      <w:r>
        <w:t xml:space="preserve">https://www.zeit.de/2030/12/angewandte-künstliche-intelligenz-wird-pflichtfach-in-schulen.</w:t>
      </w:r>
    </w:p>
    <w:p>
      <w:pPr>
        <w:pStyle w:val="FirstParagraph"/>
      </w:pPr>
      <w:r>
        <w:t xml:space="preserve">produzierte diese Antwort:</w:t>
      </w:r>
    </w:p>
    <w:p>
      <w:pPr>
        <w:pStyle w:val="BlockText"/>
      </w:pP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 es, Schülerinnen und Schülern die grundlegenden Konzepte und Technologien der KI vermitteln zu können, um sie später in ihrer beruflichen Tätigkeit einsetzen zu können. […]</w:t>
      </w:r>
    </w:p>
    <w:p>
      <w:pPr>
        <w:pStyle w:val="FirstParagraph"/>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233">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234"/>
    <w:bookmarkEnd w:id="235"/>
    <w:bookmarkStart w:id="245" w:name="kata-10---souverän-prompten"/>
    <w:p>
      <w:pPr>
        <w:pStyle w:val="Heading2"/>
      </w:pPr>
      <w:r>
        <w:rPr>
          <w:rStyle w:val="SectionNumber"/>
        </w:rPr>
        <w:t xml:space="preserve">3.3</w:t>
      </w:r>
      <w:r>
        <w:tab/>
      </w:r>
      <w:r>
        <w:t xml:space="preserve">Kata 10 - Souverän prompten</w:t>
      </w:r>
    </w:p>
    <w:p>
      <w:pPr>
        <w:pStyle w:val="FirstParagraph"/>
      </w:pPr>
      <w:r>
        <w:rPr>
          <w:iCs/>
          <w:i/>
        </w:rPr>
        <w:t xml:space="preserve">In [Kata 7] wurde die effektive Zusammenarbeit zwischen Mensch und KI 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 fortgeschrittene Techniken bei der Erstellung von Prompts.</w:t>
      </w:r>
    </w:p>
    <w:bookmarkStart w:id="237" w:name="hintergrund-1"/>
    <w:p>
      <w:pPr>
        <w:pStyle w:val="Heading3"/>
      </w:pPr>
      <w:r>
        <w:rPr>
          <w:rStyle w:val="SectionNumber"/>
        </w:rPr>
        <w:t xml:space="preserve">3.3.1</w:t>
      </w:r>
      <w:r>
        <w:tab/>
      </w:r>
      <w:r>
        <w:t xml:space="preserve">Hintergrund</w:t>
      </w:r>
    </w:p>
    <w:p>
      <w:pPr>
        <w:pStyle w:val="FirstParagraph"/>
      </w:pPr>
      <w:r>
        <w:t xml:space="preserve">Lese Dir das Kapitel</w:t>
      </w:r>
      <w:r>
        <w:t xml:space="preserve"> </w:t>
      </w:r>
      <w:hyperlink r:id="rId236">
        <w:r>
          <w:rPr>
            <w:rStyle w:val="Hyperlink"/>
          </w:rPr>
          <w:t xml:space="preserve">Prompts erstellen</w:t>
        </w:r>
      </w:hyperlink>
      <w:r>
        <w:t xml:space="preserve"> </w:t>
      </w:r>
      <w:r>
        <w:t xml:space="preserve">durch!</w:t>
      </w:r>
    </w:p>
    <w:bookmarkEnd w:id="237"/>
    <w:bookmarkStart w:id="240" w:name="Xd34cd51d5fdf56442dd8cd06d3fbc7211d0bea4"/>
    <w:p>
      <w:pPr>
        <w:pStyle w:val="Heading3"/>
      </w:pPr>
      <w:r>
        <w:rPr>
          <w:rStyle w:val="SectionNumber"/>
        </w:rPr>
        <w:t xml:space="preserve">3.3.2</w:t>
      </w:r>
      <w:r>
        <w:tab/>
      </w:r>
      <w:r>
        <w:t xml:space="preserve">Aufgabe 1: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238" w:name="vorgehen"/>
    <w:p>
      <w:pPr>
        <w:pStyle w:val="Heading4"/>
      </w:pPr>
      <w:r>
        <w:rPr>
          <w:rStyle w:val="SectionNumber"/>
        </w:rPr>
        <w:t xml:space="preserve">3.3.2.1</w:t>
      </w:r>
      <w:r>
        <w:tab/>
      </w:r>
      <w:r>
        <w:t xml:space="preserve">Vorgehen</w:t>
      </w:r>
    </w:p>
    <w:p>
      <w:pPr>
        <w:numPr>
          <w:ilvl w:val="0"/>
          <w:numId w:val="1049"/>
        </w:numPr>
        <w:pStyle w:val="Compact"/>
      </w:pPr>
      <w:r>
        <w:rPr>
          <w:bCs/>
          <w:b/>
        </w:rPr>
        <w:t xml:space="preserve">Zieldefinition</w:t>
      </w:r>
      <w:r>
        <w:t xml:space="preserve"> </w:t>
      </w:r>
      <w:r>
        <w:t xml:space="preserve">Beginnen mit einer klaren Definition des Ziels. Du kannst dafür z. B. den in [Kata 7] beschriebenen Aufbau nutzen.</w:t>
      </w:r>
    </w:p>
    <w:p>
      <w:pPr>
        <w:numPr>
          <w:ilvl w:val="0"/>
          <w:numId w:val="1049"/>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bookmarkEnd w:id="238"/>
    <w:bookmarkStart w:id="239" w:name="Xc57e18b44aab6aa2ab37ed32e89cb67042bc65f"/>
    <w:p>
      <w:pPr>
        <w:pStyle w:val="Heading4"/>
      </w:pPr>
      <w:r>
        <w:rPr>
          <w:rStyle w:val="SectionNumber"/>
        </w:rPr>
        <w:t xml:space="preserve">3.3.2.2</w:t>
      </w:r>
      <w:r>
        <w:tab/>
      </w:r>
      <w:r>
        <w:t xml:space="preserve">Beispiel: Erstellung eines Konzeptes für ein Lernevent</w:t>
      </w:r>
    </w:p>
    <w:p>
      <w:pPr>
        <w:pStyle w:val="FirstParagraph"/>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50"/>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50"/>
        </w:numPr>
        <w:pStyle w:val="Compact"/>
      </w:pPr>
      <w:r>
        <w:t xml:space="preserve">Überlege Dir 3 praktische Übungen, anhand derer die Teilnehmenden die Inhalte niedrigschwellig selbst ausprobieren können.</w:t>
      </w:r>
    </w:p>
    <w:p>
      <w:pPr>
        <w:numPr>
          <w:ilvl w:val="0"/>
          <w:numId w:val="1050"/>
        </w:numPr>
        <w:pStyle w:val="Compact"/>
      </w:pPr>
      <w:r>
        <w:t xml:space="preserve">Erstelle Stichpunkte für eine motivierende Abschlussrede, welche der Vorstand des Unternehmers halten soll.</w:t>
      </w:r>
    </w:p>
    <w:bookmarkEnd w:id="239"/>
    <w:bookmarkEnd w:id="240"/>
    <w:bookmarkStart w:id="244" w:name="Xdfe3e6794a0b19c9d020a89a69a03403a6e7695"/>
    <w:p>
      <w:pPr>
        <w:pStyle w:val="Heading3"/>
      </w:pPr>
      <w:r>
        <w:rPr>
          <w:rStyle w:val="SectionNumber"/>
        </w:rPr>
        <w:t xml:space="preserve">3.3.3</w:t>
      </w:r>
      <w:r>
        <w:tab/>
      </w:r>
      <w:r>
        <w:t xml:space="preserve">Aufgabe 2: Flipped Interaction: Wenn die KI Dich fragt!</w:t>
      </w:r>
    </w:p>
    <w:p>
      <w:pPr>
        <w:pStyle w:val="FirstParagraph"/>
      </w:pPr>
      <w:r>
        <w:t xml:space="preserve">Der Artikel</w:t>
      </w:r>
      <w:r>
        <w:t xml:space="preserve"> </w:t>
      </w:r>
      <w:hyperlink r:id="rId241">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bookmarkStart w:id="242" w:name="vorgehen-1"/>
    <w:p>
      <w:pPr>
        <w:pStyle w:val="Heading4"/>
      </w:pPr>
      <w:r>
        <w:rPr>
          <w:rStyle w:val="SectionNumber"/>
        </w:rPr>
        <w:t xml:space="preserve">3.3.3.1</w:t>
      </w:r>
      <w:r>
        <w:tab/>
      </w:r>
      <w:r>
        <w:t xml:space="preserve">Vorgehen</w:t>
      </w:r>
    </w:p>
    <w:p>
      <w:pPr>
        <w:numPr>
          <w:ilvl w:val="0"/>
          <w:numId w:val="1051"/>
        </w:numPr>
        <w:pStyle w:val="Compact"/>
      </w:pPr>
      <w:r>
        <w:rPr>
          <w:bCs/>
          <w:b/>
        </w:rPr>
        <w:t xml:space="preserve">Zielsetzung</w:t>
      </w:r>
      <w:r>
        <w:t xml:space="preserve">: Der Nutzer definiert ein Ziel, und das Modell stellt daraufhin zielgerichtete Fragen.</w:t>
      </w:r>
    </w:p>
    <w:p>
      <w:pPr>
        <w:numPr>
          <w:ilvl w:val="0"/>
          <w:numId w:val="1051"/>
        </w:numPr>
        <w:pStyle w:val="Compact"/>
      </w:pPr>
      <w:r>
        <w:rPr>
          <w:bCs/>
          <w:b/>
        </w:rPr>
        <w:t xml:space="preserve">Dauer und Struktur</w:t>
      </w:r>
      <w:r>
        <w:t xml:space="preserve">: Der Nutzer legt fest, wie lange die Fragephase andauern soll und wie viele Fragen pro Durchgang gestellt werden.</w:t>
      </w:r>
    </w:p>
    <w:p>
      <w:pPr>
        <w:numPr>
          <w:ilvl w:val="0"/>
          <w:numId w:val="1051"/>
        </w:numPr>
        <w:pStyle w:val="Compact"/>
      </w:pPr>
      <w:r>
        <w:rPr>
          <w:bCs/>
          <w:b/>
        </w:rPr>
        <w:t xml:space="preserve">Spezifität und Kontext</w:t>
      </w:r>
      <w:r>
        <w:t xml:space="preserve">: Je genauer die Anweisungen und der Kontext, desto effektiver kann das Modell Informationen sammeln.</w:t>
      </w:r>
    </w:p>
    <w:bookmarkEnd w:id="242"/>
    <w:bookmarkStart w:id="243" w:name="beispiel-ki-wissenscheck"/>
    <w:p>
      <w:pPr>
        <w:pStyle w:val="Heading4"/>
      </w:pPr>
      <w:r>
        <w:rPr>
          <w:rStyle w:val="SectionNumber"/>
        </w:rPr>
        <w:t xml:space="preserve">3.3.3.2</w:t>
      </w:r>
      <w:r>
        <w:tab/>
      </w:r>
      <w:r>
        <w:t xml:space="preserve">Beispiel: KI-Wissenscheck</w:t>
      </w:r>
    </w:p>
    <w:p>
      <w:pPr>
        <w:pStyle w:val="FirstParagraph"/>
      </w:pPr>
      <w:r>
        <w:t xml:space="preserve">Nutze z. B. den folgenden Prompt:</w:t>
      </w:r>
      <w:r>
        <w:t xml:space="preserve"> </w:t>
      </w:r>
      <w:r>
        <w:t xml:space="preserve">&gt; 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BodyText"/>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243"/>
    <w:bookmarkEnd w:id="244"/>
    <w:bookmarkEnd w:id="245"/>
    <w:bookmarkStart w:id="246" w:name="kata-11---review-und-lessons-learned"/>
    <w:p>
      <w:pPr>
        <w:pStyle w:val="Heading2"/>
      </w:pPr>
      <w:r>
        <w:rPr>
          <w:rStyle w:val="SectionNumber"/>
        </w:rPr>
        <w:t xml:space="preserve">3.4</w:t>
      </w:r>
      <w:r>
        <w:tab/>
      </w:r>
      <w:r>
        <w:t xml:space="preserve">Kata 11 - Review und Lessons learned</w:t>
      </w:r>
    </w:p>
    <w:p>
      <w:pPr>
        <w:pStyle w:val="FirstParagraph"/>
      </w:pPr>
      <w:r>
        <w:t xml:space="preserve">Jetzt ist es so weit. Nach 12 Wochen geht die letzte Runde des Lernpfads zu Ende und es ist an der Zeit, diese Wochen noch einmal Revue passieren zu lassen. Zum Abschluss kannst Du gerne besprechen, was für Dich die größten Erkenntnisse, Überraschungen oder Herausforderungen im Umgang mit der KI waren.</w:t>
      </w:r>
    </w:p>
    <w:p>
      <w:pPr>
        <w:pStyle w:val="BodyText"/>
      </w:pPr>
      <w:r>
        <w:t xml:space="preserve">Die folgenden Fragen können als Leitfaden dienen:</w:t>
      </w:r>
    </w:p>
    <w:p>
      <w:pPr>
        <w:numPr>
          <w:ilvl w:val="0"/>
          <w:numId w:val="1052"/>
        </w:numPr>
        <w:pStyle w:val="Compact"/>
      </w:pPr>
      <w:r>
        <w:t xml:space="preserve">Was nimmst Du als entscheidende Erfahrungen / Highlights aus den letzten Wochen mit?</w:t>
      </w:r>
    </w:p>
    <w:p>
      <w:pPr>
        <w:numPr>
          <w:ilvl w:val="0"/>
          <w:numId w:val="1052"/>
        </w:numPr>
        <w:pStyle w:val="Compact"/>
      </w:pPr>
      <w:r>
        <w:t xml:space="preserve">Was waren für Dich die wichtigsten Meilensteine / Entwicklungsschritte?</w:t>
      </w:r>
    </w:p>
    <w:p>
      <w:pPr>
        <w:numPr>
          <w:ilvl w:val="0"/>
          <w:numId w:val="1052"/>
        </w:numPr>
        <w:pStyle w:val="Compact"/>
      </w:pPr>
      <w:r>
        <w:t xml:space="preserve">Was hat Dir im Circle oder bei der Erstellung mit Hilfe der KI gefehlt oder ist zu kurz gekommen?</w:t>
      </w:r>
    </w:p>
    <w:p>
      <w:pPr>
        <w:numPr>
          <w:ilvl w:val="0"/>
          <w:numId w:val="1052"/>
        </w:numPr>
        <w:pStyle w:val="Compact"/>
      </w:pPr>
      <w:r>
        <w:t xml:space="preserve">Welche Pläne hast Du für Dein Thema / Projekt im Zusammenspiel mit Deiner KI und was möchtest Du als nächstes erreichen?</w:t>
      </w:r>
    </w:p>
    <w:p>
      <w:pPr>
        <w:numPr>
          <w:ilvl w:val="0"/>
          <w:numId w:val="1052"/>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bookmarkEnd w:id="246"/>
    <w:bookmarkStart w:id="251" w:name="kata-1---bewusstsein-schaffen"/>
    <w:p>
      <w:pPr>
        <w:pStyle w:val="Heading2"/>
      </w:pPr>
      <w:r>
        <w:rPr>
          <w:rStyle w:val="SectionNumber"/>
        </w:rPr>
        <w:t xml:space="preserve">3.5</w:t>
      </w:r>
      <w:r>
        <w:tab/>
      </w:r>
      <w:r>
        <w:t xml:space="preserve">Kata 1 - Bewusstsein schaffen</w:t>
      </w:r>
    </w:p>
    <w:p>
      <w:pPr>
        <w:pStyle w:val="FirstParagraph"/>
      </w:pPr>
      <w:r>
        <w:rPr>
          <w:iCs/>
          <w:i/>
        </w:rPr>
        <w:t xml:space="preserve">In dieser Kata legst Du die Grundlagen für die Zusammenarbeit mit der künstlichen Intelligenz. Ein Schwerpunkt liegt dabei auf der Frage, wie für Dich eine verantwortungsvollen Nutzung von KI aussieht und welche Rahmenbedingungen es hierfür in Deinem Unternehmen gibt.</w:t>
      </w:r>
    </w:p>
    <w:bookmarkStart w:id="248" w:name="hintergrund-2"/>
    <w:p>
      <w:pPr>
        <w:pStyle w:val="Heading3"/>
      </w:pPr>
      <w:r>
        <w:rPr>
          <w:rStyle w:val="SectionNumber"/>
        </w:rPr>
        <w:t xml:space="preserve">3.5.1</w:t>
      </w:r>
      <w:r>
        <w:tab/>
      </w:r>
      <w:r>
        <w:t xml:space="preserve">Hintergrund</w:t>
      </w:r>
    </w:p>
    <w:p>
      <w:pPr>
        <w:pStyle w:val="FirstParagraph"/>
      </w:pPr>
      <w:r>
        <w:t xml:space="preserve">Lese Dir den Abschnitt aus dem Grundlagenkapitel</w:t>
      </w:r>
      <w:r>
        <w:t xml:space="preserve"> </w:t>
      </w:r>
      <w:hyperlink r:id="rId247">
        <w:r>
          <w:rPr>
            <w:rStyle w:val="Hyperlink"/>
          </w:rPr>
          <w:t xml:space="preserve">KI &amp; Gesellschaft</w:t>
        </w:r>
      </w:hyperlink>
      <w:r>
        <w:t xml:space="preserve"> </w:t>
      </w:r>
      <w:r>
        <w:t xml:space="preserve">durch und überlege Dir wie eine verantwortungsvolle Nutzung von KI-Systemen aussehen könnte.</w:t>
      </w:r>
    </w:p>
    <w:bookmarkEnd w:id="248"/>
    <w:bookmarkStart w:id="249" w:name="aufgabe-was-kann-eigentlich-passieren"/>
    <w:p>
      <w:pPr>
        <w:pStyle w:val="Heading3"/>
      </w:pPr>
      <w:r>
        <w:rPr>
          <w:rStyle w:val="SectionNumber"/>
        </w:rPr>
        <w:t xml:space="preserve">3.5.2</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53"/>
        </w:numPr>
        <w:pStyle w:val="Compact"/>
      </w:pPr>
      <w:r>
        <w:t xml:space="preserve">Welche Arten von Eingaben und Ausgaben sind bei KI-Plattformen und -Tools üblich?</w:t>
      </w:r>
    </w:p>
    <w:p>
      <w:pPr>
        <w:numPr>
          <w:ilvl w:val="0"/>
          <w:numId w:val="1053"/>
        </w:numPr>
        <w:pStyle w:val="Compact"/>
      </w:pPr>
      <w:r>
        <w:t xml:space="preserve">Denke darüber nach, welche Daten (generative) KIs für Prozesse, wie z. B. das Training nutzen können.</w:t>
      </w:r>
    </w:p>
    <w:p>
      <w:pPr>
        <w:numPr>
          <w:ilvl w:val="0"/>
          <w:numId w:val="1053"/>
        </w:numPr>
        <w:pStyle w:val="Compact"/>
      </w:pPr>
      <w:r>
        <w:t xml:space="preserve">Was wären Bedrohungsszenarien, die durch eine verantwortungslose Nutzung von KI-Plattformen für Dein Unternehmen / für Deinen Arbeitsplatz entstehen könnten?</w:t>
      </w:r>
    </w:p>
    <w:bookmarkEnd w:id="249"/>
    <w:bookmarkStart w:id="250" w:name="Xd4ce68d174a1ed8d3e688f24aebfed6178737d8"/>
    <w:p>
      <w:pPr>
        <w:pStyle w:val="Heading3"/>
      </w:pPr>
      <w:r>
        <w:rPr>
          <w:rStyle w:val="SectionNumber"/>
        </w:rPr>
        <w:t xml:space="preserve">3.5.3</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54"/>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54"/>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54"/>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54"/>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54"/>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54"/>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54"/>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50"/>
    <w:bookmarkEnd w:id="251"/>
    <w:bookmarkStart w:id="261" w:name="kata-2---einstieg-mit-der-ki"/>
    <w:p>
      <w:pPr>
        <w:pStyle w:val="Heading2"/>
      </w:pPr>
      <w:r>
        <w:rPr>
          <w:rStyle w:val="SectionNumber"/>
        </w:rPr>
        <w:t xml:space="preserve">3.6</w:t>
      </w:r>
      <w:r>
        <w:tab/>
      </w:r>
      <w:r>
        <w:t xml:space="preserve">Kata 2 - Einstieg mit der KI</w:t>
      </w:r>
    </w:p>
    <w:p>
      <w:pPr>
        <w:pStyle w:val="FirstParagraph"/>
      </w:pPr>
      <w:r>
        <w:rPr>
          <w:iCs/>
          <w:i/>
        </w:rPr>
        <w:t xml:space="preserve">In dieser Kata wählst Du einen Chatbot aus, mit dem Du Deine ersten Schritte in die Welt der generativen KI starten und explorativ umgehen kannst.</w:t>
      </w:r>
    </w:p>
    <w:bookmarkStart w:id="254" w:name="hintergrund-3"/>
    <w:p>
      <w:pPr>
        <w:pStyle w:val="Heading3"/>
      </w:pPr>
      <w:r>
        <w:rPr>
          <w:rStyle w:val="SectionNumber"/>
        </w:rPr>
        <w:t xml:space="preserve">3.6.1</w:t>
      </w:r>
      <w:r>
        <w:tab/>
      </w:r>
      <w:r>
        <w:t xml:space="preserve">Hintergrund</w:t>
      </w:r>
    </w:p>
    <w:p>
      <w:pPr>
        <w:pStyle w:val="FirstParagraph"/>
      </w:pPr>
      <w:r>
        <w:t xml:space="preserve">Um Dein Wissen über künstliche Intelligenz zu vertiefen, ist es empfehlenswert, sich mit den verschiedenen Arten von KI auseinanderzusetzen. Das Kapitel</w:t>
      </w:r>
      <w:r>
        <w:t xml:space="preserve"> </w:t>
      </w:r>
      <w:hyperlink r:id="rId252">
        <w:r>
          <w:rPr>
            <w:rStyle w:val="Hyperlink"/>
          </w:rPr>
          <w:t xml:space="preserve">KI Modelle</w:t>
        </w:r>
      </w:hyperlink>
      <w:r>
        <w:t xml:space="preserve"> </w:t>
      </w:r>
      <w:r>
        <w:t xml:space="preserve">gibt Dir einen Überblick dafür. Eine weitere hilfreiche Einstiegs-Ressource ist das Kapitel</w:t>
      </w:r>
      <w:r>
        <w:t xml:space="preserve"> </w:t>
      </w:r>
      <w:hyperlink r:id="rId253">
        <w:r>
          <w:rPr>
            <w:rStyle w:val="Hyperlink"/>
          </w:rPr>
          <w:t xml:space="preserve">KI-Tools und Services</w:t>
        </w:r>
      </w:hyperlink>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End w:id="254"/>
    <w:bookmarkStart w:id="257" w:name="Xfab69697aa1320b4b071ddadc789dc67b61d414"/>
    <w:p>
      <w:pPr>
        <w:pStyle w:val="Heading3"/>
      </w:pPr>
      <w:r>
        <w:rPr>
          <w:rStyle w:val="SectionNumber"/>
        </w:rPr>
        <w:t xml:space="preserve">3.6.2</w:t>
      </w:r>
      <w:r>
        <w:tab/>
      </w:r>
      <w:r>
        <w:t xml:space="preserve">Aufgabe 1: Wähle einen KI-Chatbot aus oder probiere mehrere Chatbots aus</w:t>
      </w:r>
    </w:p>
    <w:p>
      <w:pPr>
        <w:pStyle w:val="FirstParagraph"/>
      </w:pPr>
      <w:r>
        <w:t xml:space="preserve">Beim Einstieg in die Welt der KI-Chatbots stehen Dir verschiedene Optionen offen. Zunächst solltest Du prüfen, welche KI-Plattformen in Deinem Unternehmen eingesetzt werden dürfen. Wenn es in Deinem Unternehmen kein empfohlenes KI-Tool gibt ist oft der</w:t>
      </w:r>
      <w:r>
        <w:t xml:space="preserve"> </w:t>
      </w:r>
      <w:hyperlink r:id="rId255">
        <w:r>
          <w:rPr>
            <w:rStyle w:val="Hyperlink"/>
          </w:rPr>
          <w:t xml:space="preserve">Microsoft Copilot</w:t>
        </w:r>
      </w:hyperlink>
      <w:r>
        <w:t xml:space="preserve">, die kostenlose Version von</w:t>
      </w:r>
      <w:r>
        <w:t xml:space="preserve"> </w:t>
      </w:r>
      <w:hyperlink r:id="rId256">
        <w:r>
          <w:rPr>
            <w:rStyle w:val="Hyperlink"/>
          </w:rPr>
          <w:t xml:space="preserve">ChatGPT</w:t>
        </w:r>
      </w:hyperlink>
      <w:r>
        <w:t xml:space="preserve"> </w:t>
      </w:r>
      <w:r>
        <w:t xml:space="preserve">ein guter Startpunkt. Nennwert ist auch die KI</w:t>
      </w:r>
      <w:r>
        <w:t xml:space="preserve"> </w:t>
      </w:r>
      <w:hyperlink r:id="rId173">
        <w:r>
          <w:rPr>
            <w:rStyle w:val="Hyperlink"/>
          </w:rPr>
          <w:t xml:space="preserve">Pi</w:t>
        </w:r>
      </w:hyperlink>
      <w:r>
        <w:t xml:space="preserve">, denn diese ist unkompliziert ohne vorherige Registrierung nutzbar.</w:t>
      </w:r>
    </w:p>
    <w:p>
      <w:pPr>
        <w:pStyle w:val="BodyText"/>
      </w:pPr>
      <w:r>
        <w:t xml:space="preserve">Wähle ein Tool aus, dass in Deinem Unternehmen genutzt werden darf und besorge Dir einen Zugang.</w:t>
      </w:r>
    </w:p>
    <w:p>
      <w:pPr>
        <w:pStyle w:val="BodyText"/>
      </w:pPr>
      <w:r>
        <w:rPr>
          <w:bCs/>
          <w:b/>
        </w:rPr>
        <w:t xml:space="preserve">Tipp:</w:t>
      </w:r>
      <w:r>
        <w:t xml:space="preserve"> </w:t>
      </w:r>
      <w:r>
        <w:t xml:space="preserve">Wenn Du für die gleiche Eingabe in mehreren Chatbots ausprobierst, bekommst Du ein besseres Gefühl für Gemeinsamkeiten und Unterschiede und lernst, welche KI-Technologie sich für welche Aufgaben besser eignet.</w:t>
      </w:r>
    </w:p>
    <w:bookmarkEnd w:id="257"/>
    <w:bookmarkStart w:id="258" w:name="Xe16b62bb784ec91694a9379497d2a29534fbb24"/>
    <w:p>
      <w:pPr>
        <w:pStyle w:val="Heading3"/>
      </w:pPr>
      <w:r>
        <w:rPr>
          <w:rStyle w:val="SectionNumber"/>
        </w:rPr>
        <w:t xml:space="preserve">3.6.3</w:t>
      </w:r>
      <w:r>
        <w:tab/>
      </w:r>
      <w:r>
        <w:t xml:space="preserve">Aufgabe 2: Starte mit Deinem ersten Experiment</w:t>
      </w:r>
    </w:p>
    <w:p>
      <w:pPr>
        <w:pStyle w:val="FirstParagraph"/>
      </w:pPr>
      <w:r>
        <w:t xml:space="preserve">Jetzt, da Du Dich mit der Auswahl und dem Zugang zu einem KI-Chatbot vertraut gemacht hast, ist es Zeit für Dein erstes Experiment. Beginne damit, den Satz</w:t>
      </w:r>
      <w:r>
        <w:t xml:space="preserve"> </w:t>
      </w:r>
      <w:r>
        <w:t xml:space="preserve">“</w:t>
      </w:r>
      <w:r>
        <w:t xml:space="preserve">Ich packe meinen …</w:t>
      </w:r>
      <w:r>
        <w:t xml:space="preserve">”</w:t>
      </w:r>
      <w:r>
        <w:t xml:space="preserve"> </w:t>
      </w:r>
      <w:r>
        <w:t xml:space="preserve">in den Chatbot einzugeben und beobachte, wie er darauf antwortet. Du wirst wahrscheinlich feststellen, dass der Chatbot mit etwas wie</w:t>
      </w:r>
      <w:r>
        <w:t xml:space="preserve"> </w:t>
      </w:r>
      <w:r>
        <w:t xml:space="preserve">“</w:t>
      </w:r>
      <w:r>
        <w:t xml:space="preserve">Koffer</w:t>
      </w:r>
      <w:r>
        <w:t xml:space="preserve">”</w:t>
      </w:r>
      <w:r>
        <w:t xml:space="preserve"> </w:t>
      </w:r>
      <w:r>
        <w:t xml:space="preserve">antwortet. Das liegt daran, dass die Antwort des Chatbots so erfolgt, dass die KI die wahrscheinlichsten nachfolgenden Wörter oder Wortgruppen zu Deinem eingegebenen Satzteil ermittelt. Dieses Experiment hilft Dir, ein tieferes Verständnis dafür zu entwickeln, wie KI-Chatbots Sprache verarbeiten und auf Benutzereingaben reagieren.</w:t>
      </w:r>
    </w:p>
    <w:bookmarkEnd w:id="258"/>
    <w:bookmarkStart w:id="260" w:name="vertiefung-können-kis-scherzen"/>
    <w:p>
      <w:pPr>
        <w:pStyle w:val="Heading3"/>
      </w:pPr>
      <w:r>
        <w:rPr>
          <w:rStyle w:val="SectionNumber"/>
        </w:rPr>
        <w:t xml:space="preserve">3.6.4</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59">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60"/>
    <w:bookmarkEnd w:id="261"/>
    <w:bookmarkStart w:id="266" w:name="kata-3---ki-als-dialogpartner"/>
    <w:p>
      <w:pPr>
        <w:pStyle w:val="Heading2"/>
      </w:pPr>
      <w:r>
        <w:rPr>
          <w:rStyle w:val="SectionNumber"/>
        </w:rPr>
        <w:t xml:space="preserve">3.7</w:t>
      </w:r>
      <w:r>
        <w:tab/>
      </w:r>
      <w:r>
        <w:t xml:space="preserve">Kata 3 - KI als Dialogpartner</w:t>
      </w:r>
    </w:p>
    <w:p>
      <w:pPr>
        <w:pStyle w:val="FirstParagraph"/>
      </w:pPr>
      <w:r>
        <w:rPr>
          <w:iCs/>
          <w:i/>
        </w:rPr>
        <w:t xml:space="preserve">In dieser Kata erfährst Du die Entwicklungsschritte der KI und lernst, die unterschiedlichen Begrifflichkeiten (z.B. AI, Machine Learning, Deep Learning, LLM) im Bereich der künstlichen Intelligenz einzuordnen. Zudem kannst Du in ersten kleinen Übungen zielgerichtete Eingaben mittels einer generativen KI ausführen.</w:t>
      </w:r>
    </w:p>
    <w:bookmarkStart w:id="263" w:name="hintergrund-4"/>
    <w:p>
      <w:pPr>
        <w:pStyle w:val="Heading3"/>
      </w:pPr>
      <w:r>
        <w:rPr>
          <w:rStyle w:val="SectionNumber"/>
        </w:rPr>
        <w:t xml:space="preserve">3.7.1</w:t>
      </w:r>
      <w:r>
        <w:tab/>
      </w:r>
      <w:r>
        <w:t xml:space="preserve">Hintergrund</w:t>
      </w:r>
    </w:p>
    <w:p>
      <w:pPr>
        <w:pStyle w:val="FirstParagraph"/>
      </w:pPr>
      <w:r>
        <w:t xml:space="preserve">Lese Dir die ersten Abschnitte des Grundlagen-Kapitels</w:t>
      </w:r>
      <w:r>
        <w:t xml:space="preserve"> </w:t>
      </w:r>
      <w:hyperlink r:id="rId262">
        <w:r>
          <w:rPr>
            <w:rStyle w:val="Hyperlink"/>
          </w:rPr>
          <w:t xml:space="preserve">KI und maschinelles Lernen</w:t>
        </w:r>
      </w:hyperlink>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End w:id="263"/>
    <w:bookmarkStart w:id="264" w:name="X582db0d38218bcfedd26a232163c05d49909a60"/>
    <w:p>
      <w:pPr>
        <w:pStyle w:val="Heading3"/>
      </w:pPr>
      <w:r>
        <w:rPr>
          <w:rStyle w:val="SectionNumber"/>
        </w:rPr>
        <w:t xml:space="preserve">3.7.2</w:t>
      </w:r>
      <w:r>
        <w:tab/>
      </w:r>
      <w:r>
        <w:t xml:space="preserve">Aufgabe 1: Frage gezielt das Wissen der KI ab</w:t>
      </w:r>
    </w:p>
    <w:p>
      <w:pPr>
        <w:pStyle w:val="FirstParagraph"/>
      </w:pPr>
      <w:r>
        <w:t xml:space="preserve">Lass Dir von einem ausgewählten (oder von mehreren) Chatbot(s) erklären, wie ein KI-Chatbot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r>
        <w:t xml:space="preserve"> </w:t>
      </w:r>
      <w:r>
        <w:t xml:space="preserve">- Vorlage für eine Rede / Skript</w:t>
      </w:r>
      <w:r>
        <w:t xml:space="preserve"> </w:t>
      </w:r>
      <w:r>
        <w:t xml:space="preserve">- Strukturierung von Inhalten für eine Präsentation</w:t>
      </w:r>
      <w:r>
        <w:t xml:space="preserve"> </w:t>
      </w:r>
      <w:r>
        <w:t xml:space="preserve">- Gesprächsleitfaden</w:t>
      </w:r>
      <w:r>
        <w:t xml:space="preserve"> </w:t>
      </w:r>
      <w:r>
        <w:t xml:space="preserve">- Konzept entwickeln lassen</w:t>
      </w:r>
      <w:r>
        <w:t xml:space="preserve"> </w:t>
      </w:r>
      <w:r>
        <w:t xml:space="preserve">- Brainstorming bezüglich eines Themengebietes</w:t>
      </w:r>
      <w:r>
        <w:t xml:space="preserve"> </w:t>
      </w:r>
      <w:r>
        <w:t xml:space="preserve">Entscheide Dich ggf. auch für ein Medium (Text oder Bild) und lass dieses in einem ersten Versuch vom Chatbot generieren.</w:t>
      </w:r>
    </w:p>
    <w:bookmarkEnd w:id="264"/>
    <w:bookmarkStart w:id="265" w:name="aufgabe-2-führe-einen-dialog"/>
    <w:p>
      <w:pPr>
        <w:pStyle w:val="Heading3"/>
      </w:pPr>
      <w:r>
        <w:rPr>
          <w:rStyle w:val="SectionNumber"/>
        </w:rPr>
        <w:t xml:space="preserve">3.7.3</w:t>
      </w:r>
      <w:r>
        <w:tab/>
      </w:r>
      <w:r>
        <w:t xml:space="preserve">Aufgabe 2: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KI-Systeme wie z. B.</w:t>
      </w:r>
      <w:r>
        <w:t xml:space="preserve"> </w:t>
      </w:r>
      <w:hyperlink r:id="rId256">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65"/>
    <w:bookmarkEnd w:id="266"/>
    <w:bookmarkStart w:id="269" w:name="X4e614947a5d667bcad67f52d9d2177ad535c0a1"/>
    <w:p>
      <w:pPr>
        <w:pStyle w:val="Heading2"/>
      </w:pPr>
      <w:r>
        <w:rPr>
          <w:rStyle w:val="SectionNumber"/>
        </w:rPr>
        <w:t xml:space="preserve">3.8</w:t>
      </w:r>
      <w:r>
        <w:tab/>
      </w:r>
      <w:r>
        <w:t xml:space="preserve">Kata 4 - Reflexion der ersten Lernergebnisse</w:t>
      </w:r>
    </w:p>
    <w:p>
      <w:pPr>
        <w:pStyle w:val="FirstParagraph"/>
      </w:pPr>
      <w:r>
        <w:t xml:space="preserve">(Erster Zwischenstand, der gegebenenfalls die Möglichkeit zu einem 1. übergreifenden Boxenstopp bietet)</w:t>
      </w:r>
    </w:p>
    <w:bookmarkStart w:id="268" w:name="reflexions-check-in"/>
    <w:p>
      <w:pPr>
        <w:pStyle w:val="Heading3"/>
      </w:pPr>
      <w:r>
        <w:rPr>
          <w:rStyle w:val="SectionNumber"/>
        </w:rPr>
        <w:t xml:space="preserve">3.8.1</w:t>
      </w:r>
      <w:r>
        <w:tab/>
      </w:r>
      <w:r>
        <w:t xml:space="preserve">Reflexions Check-In:</w:t>
      </w:r>
    </w:p>
    <w:p>
      <w:pPr>
        <w:numPr>
          <w:ilvl w:val="0"/>
          <w:numId w:val="1055"/>
        </w:numPr>
        <w:pStyle w:val="Compact"/>
      </w:pPr>
      <w:r>
        <w:t xml:space="preserve">Überlegt Euch, was Ihr aus den ersten 4 Wochen / Katas bisher mitnehmen konntet. Fragt die KI doch am besten einmal, welche Reflexionsmethode sie Euch dafür vorschlagen würde und wendet sie an.</w:t>
      </w:r>
    </w:p>
    <w:p>
      <w:pPr>
        <w:numPr>
          <w:ilvl w:val="0"/>
          <w:numId w:val="1055"/>
        </w:numPr>
        <w:pStyle w:val="Compact"/>
      </w:pPr>
      <w:r>
        <w:t xml:space="preserve">Stellt Euch dann kurz den aktuellen Stand Eures Blogbeitrags-Entwurfs oder Eures KI-Lernprojekts vor. Falls Euch die KI hierzu nicht nach Euren Vorstellunge berät, könntet Ihr z.B. nach der</w:t>
      </w:r>
      <w:r>
        <w:t xml:space="preserve"> </w:t>
      </w:r>
      <w:hyperlink r:id="rId267">
        <w:r>
          <w:rPr>
            <w:rStyle w:val="Hyperlink"/>
          </w:rPr>
          <w:t xml:space="preserve">Woop-Methode</w:t>
        </w:r>
      </w:hyperlink>
      <w:r>
        <w:t xml:space="preserve"> </w:t>
      </w:r>
      <w:r>
        <w:t xml:space="preserve">(Wish - Outcome - Obstacle - Plan) von Prof. Gabriele Oettingen aus Hamburg vorgehen.</w:t>
      </w:r>
    </w:p>
    <w:p>
      <w:pPr>
        <w:numPr>
          <w:ilvl w:val="0"/>
          <w:numId w:val="1055"/>
        </w:numPr>
        <w:pStyle w:val="Compact"/>
      </w:pPr>
      <w:r>
        <w:t xml:space="preserve">Wendet gerne verschiedene Kriterien zur Reflexion an, z.B. Anwendungserfahrung, offene Fragen und Erfahrungswerte auch über die Anwendung hinaus.</w:t>
      </w:r>
    </w:p>
    <w:p>
      <w:pPr>
        <w:numPr>
          <w:ilvl w:val="0"/>
          <w:numId w:val="1055"/>
        </w:numPr>
        <w:pStyle w:val="Compact"/>
      </w:pPr>
      <w:r>
        <w:t xml:space="preserve">Was sind drei konkrete, bisherige Learnings aus Eurer Sicht?</w:t>
      </w:r>
    </w:p>
    <w:p>
      <w:pPr>
        <w:pStyle w:val="FirstParagraph"/>
      </w:pPr>
      <w:r>
        <w:rPr>
          <w:bCs/>
          <w:b/>
        </w:rPr>
        <w:t xml:space="preserve">Tipp 1:</w:t>
      </w:r>
      <w:r>
        <w:t xml:space="preserve"> </w:t>
      </w:r>
      <w:r>
        <w:t xml:space="preserve">- Wusstest Du, dass du Deiner KI auch eine Persona geben bzw. sie entsprechend framen kannst (Z.B. Antworte im Stile von Ernest Hemingway, Marcel Reich-Ranicki, Agatha Christie, Joane K. Rowling)?</w:t>
      </w:r>
    </w:p>
    <w:p>
      <w:pPr>
        <w:pStyle w:val="BodyText"/>
      </w:pPr>
      <w:r>
        <w:rPr>
          <w:bCs/>
          <w:b/>
        </w:rPr>
        <w:t xml:space="preserve">Tipp 2:</w:t>
      </w:r>
      <w:r>
        <w:t xml:space="preserve"> </w:t>
      </w:r>
      <w:r>
        <w:t xml:space="preserve">Chatbasierte KIs sind gut darin, Frameworks oder Modelle (z.B. aus Business, Forschung oder Psychologie) für bestimmte Szenarien anzuwenden. Frage ChatGPT z.B.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68"/>
    <w:bookmarkEnd w:id="269"/>
    <w:bookmarkStart w:id="274" w:name="X00f193be05bb611ff0e70ff578cc193789652ec"/>
    <w:p>
      <w:pPr>
        <w:pStyle w:val="Heading2"/>
      </w:pPr>
      <w:r>
        <w:rPr>
          <w:rStyle w:val="SectionNumber"/>
        </w:rPr>
        <w:t xml:space="preserve">3.9</w:t>
      </w:r>
      <w:r>
        <w:tab/>
      </w:r>
      <w:r>
        <w:t xml:space="preserve">Kata 5 - KI-Anwendungsfelder am eigenen Arbeitsplatz</w:t>
      </w:r>
    </w:p>
    <w:p>
      <w:pPr>
        <w:pStyle w:val="FirstParagraph"/>
      </w:pPr>
      <w:r>
        <w:t xml:space="preserve">In [Kata 2] haben wir zum ersten Mal die</w:t>
      </w:r>
      <w:r>
        <w:t xml:space="preserve"> </w:t>
      </w:r>
      <w:hyperlink r:id="rId253">
        <w:r>
          <w:rPr>
            <w:rStyle w:val="Hyperlink"/>
          </w:rPr>
          <w:t xml:space="preserve">KI-Tools und Services</w:t>
        </w:r>
      </w:hyperlink>
      <w:r>
        <w:t xml:space="preserve"> </w:t>
      </w:r>
      <w:r>
        <w:t xml:space="preserve">thematisiert. In [Kata 5] wollen wir diese nochmals aufgreifen und vertiefen, indem wir sie mit realen, praxisorientierten KI-Anwendungsfeldern verknüpfen.</w:t>
      </w:r>
    </w:p>
    <w:p>
      <w:pPr>
        <w:pStyle w:val="BodyText"/>
      </w:pPr>
      <w:r>
        <w:t xml:space="preserve">Grundsätzlich lassen sich KI-Tools den folgenden</w:t>
      </w:r>
      <w:r>
        <w:t xml:space="preserve"> </w:t>
      </w:r>
      <w:r>
        <w:rPr>
          <w:bCs/>
          <w:b/>
        </w:rPr>
        <w:t xml:space="preserve">Kategorien</w:t>
      </w:r>
      <w:r>
        <w:t xml:space="preserve"> </w:t>
      </w:r>
      <w:r>
        <w:t xml:space="preserve">zuordnen:</w:t>
      </w:r>
    </w:p>
    <w:p>
      <w:pPr>
        <w:numPr>
          <w:ilvl w:val="0"/>
          <w:numId w:val="1056"/>
        </w:numPr>
        <w:pStyle w:val="Compact"/>
      </w:pPr>
      <w:r>
        <w:t xml:space="preserve">KI-gestützte Codierungshilfen (Unterstützung beim Prompting)</w:t>
      </w:r>
    </w:p>
    <w:p>
      <w:pPr>
        <w:numPr>
          <w:ilvl w:val="0"/>
          <w:numId w:val="1056"/>
        </w:numPr>
        <w:pStyle w:val="Compact"/>
      </w:pPr>
      <w:r>
        <w:t xml:space="preserve">KI-gestützte Text-Tools (Textgenerierung- und bearbeitung)</w:t>
      </w:r>
    </w:p>
    <w:p>
      <w:pPr>
        <w:numPr>
          <w:ilvl w:val="0"/>
          <w:numId w:val="1056"/>
        </w:numPr>
        <w:pStyle w:val="Compact"/>
      </w:pPr>
      <w:r>
        <w:t xml:space="preserve">KI-gestützte Bild-Tools (Bildgenerierung- und bearbeitung)</w:t>
      </w:r>
    </w:p>
    <w:p>
      <w:pPr>
        <w:numPr>
          <w:ilvl w:val="0"/>
          <w:numId w:val="1056"/>
        </w:numPr>
        <w:pStyle w:val="Compact"/>
      </w:pPr>
      <w:r>
        <w:t xml:space="preserve">KI-gestützte Audio-Tools (Tongenerierung und -bearbeitung)</w:t>
      </w:r>
    </w:p>
    <w:p>
      <w:pPr>
        <w:numPr>
          <w:ilvl w:val="0"/>
          <w:numId w:val="1056"/>
        </w:numPr>
        <w:pStyle w:val="Compact"/>
      </w:pPr>
      <w:r>
        <w:t xml:space="preserve">KI-gestützte Video-Tools (Videogenerierung und -bearbeitung)</w:t>
      </w:r>
    </w:p>
    <w:p>
      <w:pPr>
        <w:numPr>
          <w:ilvl w:val="0"/>
          <w:numId w:val="1056"/>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71" w:name="aufgabe-1"/>
    <w:p>
      <w:pPr>
        <w:pStyle w:val="Heading3"/>
      </w:pPr>
      <w:r>
        <w:rPr>
          <w:rStyle w:val="SectionNumber"/>
        </w:rPr>
        <w:t xml:space="preserve">3.9.1</w:t>
      </w:r>
      <w:r>
        <w:tab/>
      </w:r>
      <w:r>
        <w:t xml:space="preserve">Aufgabe 1:</w:t>
      </w:r>
    </w:p>
    <w:p>
      <w:pPr>
        <w:pStyle w:val="FirstParagraph"/>
      </w:pPr>
      <w:r>
        <w:t xml:space="preserve">Um Dich bei dem gedanklichen Einstieg zu unterstützen, nutze gerne die folgende Zusammenstellung möglicher</w:t>
      </w:r>
      <w:r>
        <w:t xml:space="preserve"> </w:t>
      </w:r>
      <w:hyperlink r:id="rId270">
        <w:r>
          <w:rPr>
            <w:rStyle w:val="Hyperlink"/>
          </w:rPr>
          <w:t xml:space="preserve">KI-Anwendungsfelder</w:t>
        </w:r>
      </w:hyperlink>
      <w:r>
        <w:t xml:space="preserve">. Schaue Dir diese in Ruhe an und überlege Dir, welche Anwendungsfelder sich für Deinen Arbeitsplatz / Dein Projekt ergeben.</w:t>
      </w:r>
    </w:p>
    <w:bookmarkEnd w:id="271"/>
    <w:bookmarkStart w:id="272" w:name="aufgabe-2"/>
    <w:p>
      <w:pPr>
        <w:pStyle w:val="Heading3"/>
      </w:pPr>
      <w:r>
        <w:rPr>
          <w:rStyle w:val="SectionNumber"/>
        </w:rPr>
        <w:t xml:space="preserve">3.9.2</w:t>
      </w:r>
      <w:r>
        <w:tab/>
      </w:r>
      <w:r>
        <w:t xml:space="preserve">Aufgabe 2:</w:t>
      </w:r>
    </w:p>
    <w:p>
      <w:pPr>
        <w:pStyle w:val="FirstParagraph"/>
      </w:pPr>
      <w:r>
        <w:t xml:space="preserve">Formuliere 2-3 kurze Anwendungsszenarien (Use-Cases) und beschreibe, bei welchen konkreten Arbeitsschritten Dir KI-Tools aus den o.g. Kategorien und Anwendungsfeldern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72"/>
    <w:bookmarkStart w:id="273" w:name="vertiefung-optional"/>
    <w:p>
      <w:pPr>
        <w:pStyle w:val="Heading3"/>
      </w:pPr>
      <w:r>
        <w:rPr>
          <w:rStyle w:val="SectionNumber"/>
        </w:rPr>
        <w:t xml:space="preserve">3.9.3</w:t>
      </w:r>
      <w:r>
        <w:tab/>
      </w:r>
      <w:r>
        <w:t xml:space="preserve">Vertiefung (optional)</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73"/>
    <w:bookmarkEnd w:id="274"/>
    <w:bookmarkStart w:id="278" w:name="Xc540b12577f91f3ec301f574311895af5474065"/>
    <w:p>
      <w:pPr>
        <w:pStyle w:val="Heading2"/>
      </w:pPr>
      <w:r>
        <w:rPr>
          <w:rStyle w:val="SectionNumber"/>
        </w:rPr>
        <w:t xml:space="preserve">3.10</w:t>
      </w:r>
      <w:r>
        <w:tab/>
      </w:r>
      <w:r>
        <w:t xml:space="preserve">Kata 6 - Vertiefung Deines Lernziels: Praxis-Einsatz der KI beim Blogpost / Lernprojekt</w:t>
      </w:r>
    </w:p>
    <w:p>
      <w:pPr>
        <w:pStyle w:val="FirstParagraph"/>
      </w:pPr>
      <w:r>
        <w:t xml:space="preserve">In der vergangenen Woche hast Du unterschiedliche Kategorien und Anwendungsfelder kennengelernt, denen sich die meisten KI-Tools zuordnen lassen. Darüber hinaus hast Du Dir die Frage gestellt, ob und wie Dich einzelne Tools bei Deiner Arbeit unterstützen können. Die Antwort auf diese Fragen hast Du erhalten, indem Du konkrete Anwendungsszenarien für Deine Arbeit 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Blogpost-Beitrag</w:t>
      </w:r>
      <w:r>
        <w:t xml:space="preserve"> </w:t>
      </w:r>
      <w:r>
        <w:t xml:space="preserve">zu erstellen oder alternativ</w:t>
      </w:r>
      <w:r>
        <w:t xml:space="preserve"> </w:t>
      </w:r>
      <w:r>
        <w:rPr>
          <w:bCs/>
          <w:b/>
        </w:rPr>
        <w:t xml:space="preserve">Dein persönliches Lernprojekt</w:t>
      </w:r>
      <w:r>
        <w:t xml:space="preserve"> </w:t>
      </w:r>
      <w:r>
        <w:t xml:space="preserve">auszugestalten. Hintergrundinformation: Was ist ein Blog-Post:</w:t>
      </w:r>
      <w:r>
        <w:t xml:space="preserve"> </w:t>
      </w:r>
      <w:hyperlink r:id="rId275">
        <w:r>
          <w:rPr>
            <w:rStyle w:val="Hyperlink"/>
          </w:rPr>
          <w:t xml:space="preserve">Blogpost Begriffserklärung &amp; Definition</w:t>
        </w:r>
      </w:hyperlink>
    </w:p>
    <w:bookmarkStart w:id="276" w:name="X99180e20b74a324275d159a5d9dd8b233c7b2ed"/>
    <w:p>
      <w:pPr>
        <w:pStyle w:val="Heading3"/>
      </w:pPr>
      <w:r>
        <w:rPr>
          <w:rStyle w:val="SectionNumber"/>
        </w:rPr>
        <w:t xml:space="preserve">3.10.1</w:t>
      </w:r>
      <w:r>
        <w:tab/>
      </w:r>
      <w:r>
        <w:t xml:space="preserve">Aufgabe 1: Skizziere Dir Deine Blogbeitrags-/Lernprojekt-Idee</w:t>
      </w:r>
    </w:p>
    <w:p>
      <w:pPr>
        <w:numPr>
          <w:ilvl w:val="0"/>
          <w:numId w:val="1057"/>
        </w:numPr>
        <w:pStyle w:val="Compact"/>
      </w:pPr>
      <w:r>
        <w:t xml:space="preserve">Worum soll es in Deinem Blogpost bzw. in Deinem Lernprojekt konkret gehen?</w:t>
      </w:r>
    </w:p>
    <w:p>
      <w:pPr>
        <w:numPr>
          <w:ilvl w:val="0"/>
          <w:numId w:val="1057"/>
        </w:numPr>
        <w:pStyle w:val="Compact"/>
      </w:pPr>
      <w:r>
        <w:t xml:space="preserve">Wie soll Dein Blogpost bzw. Dein Lernprojekt aufgebaut sein und welche Elemente soll er/es beinhalten?</w:t>
      </w:r>
    </w:p>
    <w:p>
      <w:pPr>
        <w:numPr>
          <w:ilvl w:val="0"/>
          <w:numId w:val="1057"/>
        </w:numPr>
        <w:pStyle w:val="Compact"/>
      </w:pPr>
      <w:r>
        <w:t xml:space="preserve">Welche KI-Tools können Dir bei welchen Elementen helfen? Nutze an dieser Stelle auch noch einmal die Hinweise zu den Kategorien aus [Kata 5]</w:t>
      </w:r>
    </w:p>
    <w:bookmarkEnd w:id="276"/>
    <w:bookmarkStart w:id="277" w:name="X85fead2e5b1db035b5bb3434a8084afa67e1549"/>
    <w:p>
      <w:pPr>
        <w:pStyle w:val="Heading3"/>
      </w:pPr>
      <w:r>
        <w:rPr>
          <w:rStyle w:val="SectionNumber"/>
        </w:rPr>
        <w:t xml:space="preserve">3.10.2</w:t>
      </w:r>
      <w:r>
        <w:tab/>
      </w:r>
      <w:r>
        <w:t xml:space="preserve">Aufgabe 2: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pStyle w:val="BodyText"/>
      </w:pPr>
      <w:r>
        <w:rPr>
          <w:bCs/>
          <w:b/>
        </w:rPr>
        <w:t xml:space="preserve">Ergänzender Hinweis 1:</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pStyle w:val="BodyText"/>
      </w:pPr>
      <w:r>
        <w:rPr>
          <w:bCs/>
          <w:b/>
        </w:rPr>
        <w:t xml:space="preserve">Ergänzender Hinweis 2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p>
      <w:pPr>
        <w:pStyle w:val="BodyText"/>
      </w:pPr>
      <w:r>
        <w:rPr>
          <w:bCs/>
          <w:b/>
        </w:rPr>
        <w:t xml:space="preserve">Vertiefungs-Tipp:</w:t>
      </w:r>
      <w:r>
        <w:t xml:space="preserve"> </w:t>
      </w:r>
      <w:r>
        <w:t xml:space="preserve">Die KI kann Dich als Feedbackpartner:in weitergehend unterstützen. Teile mit Ihr dazu Deine bisherigen Ergebnisse und lasse Dir Feedback dazu geben, was Du verbessern kannst. Nutze in diesem Zusammenhang auch ggf. noch einmal die Erkenntnisse aus [Kata 3: KI als Dialogpartner]</w:t>
      </w:r>
    </w:p>
    <w:bookmarkEnd w:id="277"/>
    <w:bookmarkEnd w:id="278"/>
    <w:bookmarkStart w:id="283" w:name="kata-7---zusammenarbeit-mit-ki"/>
    <w:p>
      <w:pPr>
        <w:pStyle w:val="Heading2"/>
      </w:pPr>
      <w:r>
        <w:rPr>
          <w:rStyle w:val="SectionNumber"/>
        </w:rPr>
        <w:t xml:space="preserve">3.11</w:t>
      </w:r>
      <w:r>
        <w:tab/>
      </w:r>
      <w:r>
        <w:t xml:space="preserve">Kata 7 - Zusammenarbeit mit KI</w:t>
      </w:r>
    </w:p>
    <w:p>
      <w:pPr>
        <w:pStyle w:val="FirstParagraph"/>
      </w:pPr>
      <w:r>
        <w:t xml:space="preserve">Zum Einstieg in diese Kata empfehlen wir, sich zunächst einmal das Kapitel</w:t>
      </w:r>
      <w:r>
        <w:t xml:space="preserve"> </w:t>
      </w:r>
      <w:hyperlink r:id="rId279">
        <w:r>
          <w:rPr>
            <w:rStyle w:val="Hyperlink"/>
          </w:rPr>
          <w:t xml:space="preserve">Maschinelles vs. Menschliches Lernen</w:t>
        </w:r>
      </w:hyperlink>
      <w:r>
        <w:t xml:space="preserve"> </w:t>
      </w:r>
      <w:r>
        <w:t xml:space="preserve">anzuschauen, um die Hintergründe im Zusammenspiel von Mensch und Maschine genauer zu verstehen. Anschließend sollen Eure Prompting Skills 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80">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81" w:name="aufgabe-1-prompting-hacks"/>
    <w:p>
      <w:pPr>
        <w:pStyle w:val="Heading3"/>
      </w:pPr>
      <w:r>
        <w:rPr>
          <w:rStyle w:val="SectionNumber"/>
        </w:rPr>
        <w:t xml:space="preserve">3.11.1</w:t>
      </w:r>
      <w:r>
        <w:tab/>
      </w:r>
      <w:r>
        <w:t xml:space="preserve">Aufgabe 1: Prompting-Hacks</w:t>
      </w:r>
    </w:p>
    <w:p>
      <w:pPr>
        <w:pStyle w:val="FirstParagraph"/>
      </w:pPr>
      <w:r>
        <w:t xml:space="preserve">Orientiere Dich in dieser Kata gerne am empfohlenen, schrittweisen Prompt-Aufbau aus unserem kleinen Guide</w:t>
      </w:r>
      <w:r>
        <w:t xml:space="preserve"> </w:t>
      </w:r>
      <w:hyperlink r:id="rId236">
        <w:r>
          <w:rPr>
            <w:rStyle w:val="Hyperlink"/>
          </w:rPr>
          <w:t xml:space="preserve">Prompts erstellen</w:t>
        </w:r>
      </w:hyperlink>
      <w:r>
        <w:t xml:space="preserve">. Beachte nun für Deinen Blogpost / Dein Lernprojekt weiterführend die folgenden Fragestellungen:</w:t>
      </w:r>
    </w:p>
    <w:p>
      <w:pPr>
        <w:numPr>
          <w:ilvl w:val="0"/>
          <w:numId w:val="1058"/>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8"/>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8"/>
        </w:numPr>
        <w:pStyle w:val="Compact"/>
      </w:pPr>
      <w:r>
        <w:rPr>
          <w:bCs/>
          <w:b/>
        </w:rPr>
        <w:t xml:space="preserve">Individueller Inhalt</w:t>
      </w:r>
      <w:r>
        <w:t xml:space="preserve">: Der eigentliche Text, der verarbeitet werden soll.</w:t>
      </w:r>
    </w:p>
    <w:p>
      <w:pPr>
        <w:numPr>
          <w:ilvl w:val="0"/>
          <w:numId w:val="1058"/>
        </w:numPr>
        <w:pStyle w:val="Compact"/>
      </w:pPr>
      <w:r>
        <w:rPr>
          <w:bCs/>
          <w:b/>
        </w:rPr>
        <w:t xml:space="preserve">Format</w:t>
      </w:r>
      <w:r>
        <w:t xml:space="preserve">: Wenn notwendig, welches Format erwarte ich von der Ausgabe (z.B. Code, Paper, Pressemitteilung, Infografik)?</w:t>
      </w:r>
    </w:p>
    <w:p>
      <w:pPr>
        <w:numPr>
          <w:ilvl w:val="0"/>
          <w:numId w:val="1058"/>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[Kata 9] und [Kata 10].</w:t>
      </w:r>
    </w:p>
    <w:bookmarkEnd w:id="281"/>
    <w:bookmarkStart w:id="282" w:name="vertiefung-optional-1"/>
    <w:p>
      <w:pPr>
        <w:pStyle w:val="Heading3"/>
      </w:pPr>
      <w:r>
        <w:rPr>
          <w:rStyle w:val="SectionNumber"/>
        </w:rPr>
        <w:t xml:space="preserve">3.11.2</w:t>
      </w:r>
      <w:r>
        <w:tab/>
      </w:r>
      <w:r>
        <w:t xml:space="preserve">Vertiefung (optional)</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82"/>
    <w:bookmarkEnd w:id="283"/>
    <w:bookmarkStart w:id="286" w:name="Xb6d8bc6e1d07c14650d1b4fb34e96af2a603192"/>
    <w:p>
      <w:pPr>
        <w:pStyle w:val="Heading2"/>
      </w:pPr>
      <w:r>
        <w:rPr>
          <w:rStyle w:val="SectionNumber"/>
        </w:rPr>
        <w:t xml:space="preserve">3.12</w:t>
      </w:r>
      <w:r>
        <w:tab/>
      </w:r>
      <w:r>
        <w:t xml:space="preserve">Kata 8 - Reflexion der weiteren Lernergebnissen</w:t>
      </w:r>
    </w:p>
    <w:p>
      <w:pPr>
        <w:pStyle w:val="FirstParagraph"/>
      </w:pPr>
      <w:r>
        <w:t xml:space="preserve">(Zweiter Zwischenstand, der gegebenenfalls die Möglichkeit zu einem 2. übergreifenden Boxenstopp bietet)</w:t>
      </w:r>
    </w:p>
    <w:bookmarkStart w:id="284" w:name="reflexions-check-in-1"/>
    <w:p>
      <w:pPr>
        <w:pStyle w:val="Heading3"/>
      </w:pPr>
      <w:r>
        <w:rPr>
          <w:rStyle w:val="SectionNumber"/>
        </w:rPr>
        <w:t xml:space="preserve">3.12.1</w:t>
      </w:r>
      <w:r>
        <w:tab/>
      </w:r>
      <w:r>
        <w:t xml:space="preserve">Reflexions Check-In:</w:t>
      </w:r>
    </w:p>
    <w:p>
      <w:pPr>
        <w:numPr>
          <w:ilvl w:val="0"/>
          <w:numId w:val="1059"/>
        </w:numPr>
        <w:pStyle w:val="Compact"/>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numPr>
          <w:ilvl w:val="0"/>
          <w:numId w:val="1059"/>
        </w:numPr>
        <w:pStyle w:val="Compact"/>
      </w:pPr>
      <w:r>
        <w:t xml:space="preserve">Reflektiert kritisch in Eurer Gruppe den aktuellen Stand zu Eurem Blogbeitrag oder Eurem KI-Lernprojekt und zeigt Euch gegenseitig anhand der Beispiele die Grenzen Eurer KI Tool-Nutzung auf (z.B. KI-Impulse zur Steigerung des Kreativitätslevels vs. KI spinnt falsche Informationen zusammen und erzeugt dadurch Verzerrungen oder gar inhaltliche Manipulationen).</w:t>
      </w:r>
    </w:p>
    <w:bookmarkEnd w:id="284"/>
    <w:bookmarkStart w:id="285" w:name="vertiefung-optional-2"/>
    <w:p>
      <w:pPr>
        <w:pStyle w:val="Heading3"/>
      </w:pPr>
      <w:r>
        <w:rPr>
          <w:rStyle w:val="SectionNumber"/>
        </w:rPr>
        <w:t xml:space="preserve">3.12.2</w:t>
      </w:r>
      <w:r>
        <w:tab/>
      </w:r>
      <w:r>
        <w:t xml:space="preserve">Vertiefung (optional)</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285"/>
    <w:bookmarkEnd w:id="286"/>
    <w:bookmarkEnd w:id="287"/>
    <w:bookmarkStart w:id="291" w:name="anhang"/>
    <w:p>
      <w:pPr>
        <w:pStyle w:val="Heading1"/>
      </w:pPr>
      <w:r>
        <w:rPr>
          <w:rStyle w:val="SectionNumber"/>
        </w:rPr>
        <w:t xml:space="preserve">4</w:t>
      </w:r>
      <w:r>
        <w:tab/>
      </w:r>
      <w:r>
        <w:t xml:space="preserve">Anhang</w:t>
      </w:r>
    </w:p>
    <w:bookmarkStart w:id="288"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288"/>
    <w:bookmarkStart w:id="289"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89"/>
    <w:bookmarkStart w:id="290"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90"/>
    <w:bookmarkEnd w:id="2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1"/>
  </w:num>
  <w:num w:numId="105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154" Target="media/rId154.png" /><Relationship Type="http://schemas.openxmlformats.org/officeDocument/2006/relationships/image" Id="rId131" Target="media/rId131.png" /><Relationship Type="http://schemas.openxmlformats.org/officeDocument/2006/relationships/image" Id="rId89" Target="media/rId89.png" /><Relationship Type="http://schemas.openxmlformats.org/officeDocument/2006/relationships/image" Id="rId115" Target="media/rId115.png" /><Relationship Type="http://schemas.openxmlformats.org/officeDocument/2006/relationships/image" Id="rId109" Target="media/rId109.png" /><Relationship Type="http://schemas.openxmlformats.org/officeDocument/2006/relationships/image" Id="rId103" Target="media/rId103.png" /><Relationship Type="http://schemas.openxmlformats.org/officeDocument/2006/relationships/image" Id="rId100" Target="media/rId100.png" /><Relationship Type="http://schemas.openxmlformats.org/officeDocument/2006/relationships/image" Id="rId106" Target="media/rId106.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97" Target="media/rId97.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236" Target="1-10-prompts-erstellen.md" TargetMode="External" /><Relationship Type="http://schemas.openxmlformats.org/officeDocument/2006/relationships/hyperlink" Id="rId262" Target="1-2-ai-machine-learning.md" TargetMode="External" /><Relationship Type="http://schemas.openxmlformats.org/officeDocument/2006/relationships/hyperlink" Id="rId279" Target="1-4-machine-vs-human-learning.md" TargetMode="External" /><Relationship Type="http://schemas.openxmlformats.org/officeDocument/2006/relationships/hyperlink" Id="rId270" Target="1-5-ai-application-areas.md" TargetMode="External" /><Relationship Type="http://schemas.openxmlformats.org/officeDocument/2006/relationships/hyperlink" Id="rId252" Target="1-6-ai-models.md" TargetMode="External" /><Relationship Type="http://schemas.openxmlformats.org/officeDocument/2006/relationships/hyperlink" Id="rId253" Target="1-7-ai-tools-services.md" TargetMode="External" /><Relationship Type="http://schemas.openxmlformats.org/officeDocument/2006/relationships/hyperlink" Id="rId247" Target="1-8-ai-and-society.md" TargetMode="External" /><Relationship Type="http://schemas.openxmlformats.org/officeDocument/2006/relationships/hyperlink" Id="rId215" Target="https://ai-guide.future.mozilla.org/content/ai-basics/" TargetMode="External" /><Relationship Type="http://schemas.openxmlformats.org/officeDocument/2006/relationships/hyperlink" Id="rId139" Target="https://ai.meta.com/llama" TargetMode="External" /><Relationship Type="http://schemas.openxmlformats.org/officeDocument/2006/relationships/hyperlink" Id="rId206" Target="https://amzn.to/474vhXX" TargetMode="External" /><Relationship Type="http://schemas.openxmlformats.org/officeDocument/2006/relationships/hyperlink" Id="rId208" Target="https://amzn.to/4ao2HUG" TargetMode="External" /><Relationship Type="http://schemas.openxmlformats.org/officeDocument/2006/relationships/hyperlink" Id="rId172" Target="https://app.aleph-alpha.com/jumpstart" TargetMode="External" /><Relationship Type="http://schemas.openxmlformats.org/officeDocument/2006/relationships/hyperlink" Id="rId241" Target="https://arxiv.org/pdf/2302.11382.pdf" TargetMode="External" /><Relationship Type="http://schemas.openxmlformats.org/officeDocument/2006/relationships/hyperlink" Id="rId166" Target="https://audiopen.ai" TargetMode="External" /><Relationship Type="http://schemas.openxmlformats.org/officeDocument/2006/relationships/hyperlink" Id="rId194" Target="https://auphonic.com" TargetMode="External" /><Relationship Type="http://schemas.openxmlformats.org/officeDocument/2006/relationships/hyperlink" Id="rId175" Target="https://aws.amazon.com/de/codewhisperer" TargetMode="External" /><Relationship Type="http://schemas.openxmlformats.org/officeDocument/2006/relationships/hyperlink" Id="rId168" Target="https://bard.google.com/chat" TargetMode="External" /><Relationship Type="http://schemas.openxmlformats.org/officeDocument/2006/relationships/hyperlink" Id="rId179" Target="https://bing.com/create" TargetMode="External" /><Relationship Type="http://schemas.openxmlformats.org/officeDocument/2006/relationships/hyperlink" Id="rId135" Target="https://blog.google/technology/ai/google-gemini-ai" TargetMode="External" /><Relationship Type="http://schemas.openxmlformats.org/officeDocument/2006/relationships/hyperlink" Id="rId203" Target="https://blog.iao.fraunhofer.de/erklaerbare-ki-das-geheimnis-der-blackbox-lueften/" TargetMode="External" /><Relationship Type="http://schemas.openxmlformats.org/officeDocument/2006/relationships/hyperlink" Id="rId169" Target="https://blogmojo.ai" TargetMode="External" /><Relationship Type="http://schemas.openxmlformats.org/officeDocument/2006/relationships/hyperlink" Id="rId256" Target="https://chat.openai.com" TargetMode="External" /><Relationship Type="http://schemas.openxmlformats.org/officeDocument/2006/relationships/hyperlink" Id="rId157"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80" Target="https://civitai.com" TargetMode="External" /><Relationship Type="http://schemas.openxmlformats.org/officeDocument/2006/relationships/hyperlink" Id="rId17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55" Target="https://copilot.microsoft.com" TargetMode="External" /><Relationship Type="http://schemas.openxmlformats.org/officeDocument/2006/relationships/hyperlink" Id="rId21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20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60" Target="https://de.wikipedia.org/wiki/Prompt" TargetMode="External" /><Relationship Type="http://schemas.openxmlformats.org/officeDocument/2006/relationships/hyperlink" Id="rId130" Target="https://de.wikipedia.org/wiki/Transformer_(Maschinelles_Lernen)" TargetMode="External" /><Relationship Type="http://schemas.openxmlformats.org/officeDocument/2006/relationships/hyperlink" Id="rId171" Target="https://deepl.com" TargetMode="External" /><Relationship Type="http://schemas.openxmlformats.org/officeDocument/2006/relationships/hyperlink" Id="rId140" Target="https://docs.aleph-alpha.com/docs/introduction/model-card" TargetMode="External" /><Relationship Type="http://schemas.openxmlformats.org/officeDocument/2006/relationships/hyperlink" Id="rId145" Target="https://docs.midjourney.com" TargetMode="External" /><Relationship Type="http://schemas.openxmlformats.org/officeDocument/2006/relationships/hyperlink" Id="rId259" Target="https://ebildungslabor.de/blog/ki-einstieg-mit-chatgpt-scherzfragen/" TargetMode="External" /><Relationship Type="http://schemas.openxmlformats.org/officeDocument/2006/relationships/hyperlink" Id="rId185" Target="https://elevenlabs.io"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43"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95" Target="https://gamma.app" TargetMode="External" /><Relationship Type="http://schemas.openxmlformats.org/officeDocument/2006/relationships/hyperlink" Id="rId167" Target="https://gemini.google.com/"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2"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7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87" Target="https://goodsnooze.gumroad.com/l/macwhisper"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50" Target="https://huggingface.co/blog" TargetMode="External" /><Relationship Type="http://schemas.openxmlformats.org/officeDocument/2006/relationships/hyperlink" Id="rId144" Target="https://huggingface.co/blog/lora" TargetMode="External" /><Relationship Type="http://schemas.openxmlformats.org/officeDocument/2006/relationships/hyperlink" Id="rId123" Target="https://huggingface.co/models" TargetMode="External" /><Relationship Type="http://schemas.openxmlformats.org/officeDocument/2006/relationships/hyperlink" Id="rId217" Target="https://huggingface.co/papers" TargetMode="External" /><Relationship Type="http://schemas.openxmlformats.org/officeDocument/2006/relationships/hyperlink" Id="rId219" Target="https://kiupdate.podigee.io/" TargetMode="External" /><Relationship Type="http://schemas.openxmlformats.org/officeDocument/2006/relationships/hyperlink" Id="rId231" Target="https://labs.perplexity.ai" TargetMode="External" /><Relationship Type="http://schemas.openxmlformats.org/officeDocument/2006/relationships/hyperlink" Id="rId147" Target="https://laion.ai" TargetMode="External" /><Relationship Type="http://schemas.openxmlformats.org/officeDocument/2006/relationships/hyperlink" Id="rId138" Target="https://laion.ai/blog-de/leo-lm" TargetMode="External" /><Relationship Type="http://schemas.openxmlformats.org/officeDocument/2006/relationships/hyperlink" Id="rId137" Target="https://leam.ai" TargetMode="External" /><Relationship Type="http://schemas.openxmlformats.org/officeDocument/2006/relationships/hyperlink" Id="rId222" Target="https://lexfridman.com/podcast/" TargetMode="External" /><Relationship Type="http://schemas.openxmlformats.org/officeDocument/2006/relationships/hyperlink" Id="rId126" Target="https://lit.bibb.de/vufind/Record/DS-131131" TargetMode="External" /><Relationship Type="http://schemas.openxmlformats.org/officeDocument/2006/relationships/hyperlink" Id="rId196" Target="https://miro.com/de/assist" TargetMode="External" /><Relationship Type="http://schemas.openxmlformats.org/officeDocument/2006/relationships/hyperlink" Id="rId186" Target="https://murf.ai" TargetMode="External" /><Relationship Type="http://schemas.openxmlformats.org/officeDocument/2006/relationships/hyperlink" Id="rId162"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209" Target="https://open.hpi.de/courses/kipraxis2021" TargetMode="External" /><Relationship Type="http://schemas.openxmlformats.org/officeDocument/2006/relationships/hyperlink" Id="rId210" Target="https://open.hpi.de/courses/kizukunft2023" TargetMode="External" /><Relationship Type="http://schemas.openxmlformats.org/officeDocument/2006/relationships/hyperlink" Id="rId136" Target="https://openai.com/gpt-4" TargetMode="External" /><Relationship Type="http://schemas.openxmlformats.org/officeDocument/2006/relationships/hyperlink" Id="rId173" Target="https://pi.ai/talk" TargetMode="External" /><Relationship Type="http://schemas.openxmlformats.org/officeDocument/2006/relationships/hyperlink" Id="rId192" Target="https://pictory.ai" TargetMode="External" /><Relationship Type="http://schemas.openxmlformats.org/officeDocument/2006/relationships/hyperlink" Id="rId142" Target="https://platform.openai.com/docs/models/dall-e" TargetMode="External" /><Relationship Type="http://schemas.openxmlformats.org/officeDocument/2006/relationships/hyperlink" Id="rId141" Target="https://platform.openai.com/docs/models/whisper" TargetMode="External" /><Relationship Type="http://schemas.openxmlformats.org/officeDocument/2006/relationships/hyperlink" Id="rId233" Target="https://platform.openai.com/playground?mode=chat" TargetMode="External" /><Relationship Type="http://schemas.openxmlformats.org/officeDocument/2006/relationships/hyperlink" Id="rId163" Target="https://poe.com" TargetMode="External" /><Relationship Type="http://schemas.openxmlformats.org/officeDocument/2006/relationships/hyperlink" Id="rId146" Target="https://prompthero.com/openjourney-prompts" TargetMode="External" /><Relationship Type="http://schemas.openxmlformats.org/officeDocument/2006/relationships/hyperlink" Id="rId181" Target="https://stablediffusionweb.com/WebUI" TargetMode="External" /><Relationship Type="http://schemas.openxmlformats.org/officeDocument/2006/relationships/hyperlink" Id="rId182" Target="https://stablediffusionweb.com/app" TargetMode="External" /><Relationship Type="http://schemas.openxmlformats.org/officeDocument/2006/relationships/hyperlink" Id="rId158" Target="https://support.microsoft.com/de-de/copilot" TargetMode="External" /><Relationship Type="http://schemas.openxmlformats.org/officeDocument/2006/relationships/hyperlink" Id="rId200" Target="https://theresanaiforthat.com" TargetMode="External" /><Relationship Type="http://schemas.openxmlformats.org/officeDocument/2006/relationships/hyperlink" Id="rId161"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267" Target="https://woopmylife.org/" TargetMode="External" /><Relationship Type="http://schemas.openxmlformats.org/officeDocument/2006/relationships/hyperlink" Id="rId178" Target="https://www.adobe.com/de/express" TargetMode="External" /><Relationship Type="http://schemas.openxmlformats.org/officeDocument/2006/relationships/hyperlink" Id="rId160" Target="https://www.bing.com/search" TargetMode="External" /><Relationship Type="http://schemas.openxmlformats.org/officeDocument/2006/relationships/hyperlink" Id="rId212" Target="https://www.coursera.org/learn/ai-for-everyone-de" TargetMode="External" /><Relationship Type="http://schemas.openxmlformats.org/officeDocument/2006/relationships/hyperlink" Id="rId149" Target="https://www.deeplearning.ai/the-batch/tag/letters" TargetMode="External" /><Relationship Type="http://schemas.openxmlformats.org/officeDocument/2006/relationships/hyperlink" Id="rId184" Target="https://www.descript.com" TargetMode="External" /><Relationship Type="http://schemas.openxmlformats.org/officeDocument/2006/relationships/hyperlink" Id="rId220" Target="https://www.deutschlandfunk.de/ki-verstehen-102.html" TargetMode="External" /><Relationship Type="http://schemas.openxmlformats.org/officeDocument/2006/relationships/hyperlink" Id="rId73" Target="https://www.e-lehre.de/2024/02/07/chatgpt-als-lerncoach" TargetMode="External" /><Relationship Type="http://schemas.openxmlformats.org/officeDocument/2006/relationships/hyperlink" Id="rId280" Target="https://www.faz.net/pro/d-economy/kuenstliche-intelligenz/ki-macht-wissensarbeiter-schneller-und-besser-19183974.html" TargetMode="External" /><Relationship Type="http://schemas.openxmlformats.org/officeDocument/2006/relationships/hyperlink" Id="rId189" Target="https://www.flexclip.com/de" TargetMode="External" /><Relationship Type="http://schemas.openxmlformats.org/officeDocument/2006/relationships/hyperlink" Id="rId198" Target="https://www.futurepedia.io" TargetMode="External" /><Relationship Type="http://schemas.openxmlformats.org/officeDocument/2006/relationships/hyperlink" Id="rId216" Target="https://www.futurepedia.io/" TargetMode="External" /><Relationship Type="http://schemas.openxmlformats.org/officeDocument/2006/relationships/hyperlink" Id="rId199" Target="https://www.futuretools.io" TargetMode="External" /><Relationship Type="http://schemas.openxmlformats.org/officeDocument/2006/relationships/hyperlink" Id="rId190" Target="https://www.heygen.com" TargetMode="External" /><Relationship Type="http://schemas.openxmlformats.org/officeDocument/2006/relationships/hyperlink" Id="rId214" Target="https://www.ki-campus.org" TargetMode="External" /><Relationship Type="http://schemas.openxmlformats.org/officeDocument/2006/relationships/hyperlink" Id="rId213" Target="https://www.ki-insights.com/" TargetMode="External" /><Relationship Type="http://schemas.openxmlformats.org/officeDocument/2006/relationships/hyperlink" Id="rId221" Target="https://www.latent.space/podcast" TargetMode="External" /><Relationship Type="http://schemas.openxmlformats.org/officeDocument/2006/relationships/hyperlink" Id="rId22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18" Target="https://www.scil.ch/tag/ai-ki/" TargetMode="External" /><Relationship Type="http://schemas.openxmlformats.org/officeDocument/2006/relationships/hyperlink" Id="rId197" Target="https://www.semanticscholar.org" TargetMode="External" /><Relationship Type="http://schemas.openxmlformats.org/officeDocument/2006/relationships/hyperlink" Id="rId275" Target="https://www.seo-analyse.com/seo-lexikon/b/blogpost/" TargetMode="External" /><Relationship Type="http://schemas.openxmlformats.org/officeDocument/2006/relationships/hyperlink" Id="rId19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207" Target="https://www1.wdr.de/mediathek/audio/wdr5/wdr5-das-philosophische-radio/audio-manuela-lenzen-kuenstliche-intelligenz-100.html" TargetMode="External" /><Relationship Type="http://schemas.openxmlformats.org/officeDocument/2006/relationships/hyperlink" Id="rId164"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36" Target="1-10-prompts-erstellen.md" TargetMode="External" /><Relationship Type="http://schemas.openxmlformats.org/officeDocument/2006/relationships/hyperlink" Id="rId262" Target="1-2-ai-machine-learning.md" TargetMode="External" /><Relationship Type="http://schemas.openxmlformats.org/officeDocument/2006/relationships/hyperlink" Id="rId279" Target="1-4-machine-vs-human-learning.md" TargetMode="External" /><Relationship Type="http://schemas.openxmlformats.org/officeDocument/2006/relationships/hyperlink" Id="rId270" Target="1-5-ai-application-areas.md" TargetMode="External" /><Relationship Type="http://schemas.openxmlformats.org/officeDocument/2006/relationships/hyperlink" Id="rId252" Target="1-6-ai-models.md" TargetMode="External" /><Relationship Type="http://schemas.openxmlformats.org/officeDocument/2006/relationships/hyperlink" Id="rId253" Target="1-7-ai-tools-services.md" TargetMode="External" /><Relationship Type="http://schemas.openxmlformats.org/officeDocument/2006/relationships/hyperlink" Id="rId247" Target="1-8-ai-and-society.md" TargetMode="External" /><Relationship Type="http://schemas.openxmlformats.org/officeDocument/2006/relationships/hyperlink" Id="rId215" Target="https://ai-guide.future.mozilla.org/content/ai-basics/" TargetMode="External" /><Relationship Type="http://schemas.openxmlformats.org/officeDocument/2006/relationships/hyperlink" Id="rId139" Target="https://ai.meta.com/llama" TargetMode="External" /><Relationship Type="http://schemas.openxmlformats.org/officeDocument/2006/relationships/hyperlink" Id="rId206" Target="https://amzn.to/474vhXX" TargetMode="External" /><Relationship Type="http://schemas.openxmlformats.org/officeDocument/2006/relationships/hyperlink" Id="rId208" Target="https://amzn.to/4ao2HUG" TargetMode="External" /><Relationship Type="http://schemas.openxmlformats.org/officeDocument/2006/relationships/hyperlink" Id="rId172" Target="https://app.aleph-alpha.com/jumpstart" TargetMode="External" /><Relationship Type="http://schemas.openxmlformats.org/officeDocument/2006/relationships/hyperlink" Id="rId241" Target="https://arxiv.org/pdf/2302.11382.pdf" TargetMode="External" /><Relationship Type="http://schemas.openxmlformats.org/officeDocument/2006/relationships/hyperlink" Id="rId166" Target="https://audiopen.ai" TargetMode="External" /><Relationship Type="http://schemas.openxmlformats.org/officeDocument/2006/relationships/hyperlink" Id="rId194" Target="https://auphonic.com" TargetMode="External" /><Relationship Type="http://schemas.openxmlformats.org/officeDocument/2006/relationships/hyperlink" Id="rId175" Target="https://aws.amazon.com/de/codewhisperer" TargetMode="External" /><Relationship Type="http://schemas.openxmlformats.org/officeDocument/2006/relationships/hyperlink" Id="rId168" Target="https://bard.google.com/chat" TargetMode="External" /><Relationship Type="http://schemas.openxmlformats.org/officeDocument/2006/relationships/hyperlink" Id="rId179" Target="https://bing.com/create" TargetMode="External" /><Relationship Type="http://schemas.openxmlformats.org/officeDocument/2006/relationships/hyperlink" Id="rId135" Target="https://blog.google/technology/ai/google-gemini-ai" TargetMode="External" /><Relationship Type="http://schemas.openxmlformats.org/officeDocument/2006/relationships/hyperlink" Id="rId203" Target="https://blog.iao.fraunhofer.de/erklaerbare-ki-das-geheimnis-der-blackbox-lueften/" TargetMode="External" /><Relationship Type="http://schemas.openxmlformats.org/officeDocument/2006/relationships/hyperlink" Id="rId169" Target="https://blogmojo.ai" TargetMode="External" /><Relationship Type="http://schemas.openxmlformats.org/officeDocument/2006/relationships/hyperlink" Id="rId256" Target="https://chat.openai.com" TargetMode="External" /><Relationship Type="http://schemas.openxmlformats.org/officeDocument/2006/relationships/hyperlink" Id="rId157" Target="https://chat.openai.com/auth/login" TargetMode="External" /><Relationship Type="http://schemas.openxmlformats.org/officeDocument/2006/relationships/hyperlink" Id="rId84" Target="https://chat.openai.com/g/g-qfoOICq1l-prompt-professor" TargetMode="External" /><Relationship Type="http://schemas.openxmlformats.org/officeDocument/2006/relationships/hyperlink" Id="rId83" Target="https://chat.openai.com/g/g-uSEqrEWdX-pro-prompter" TargetMode="External" /><Relationship Type="http://schemas.openxmlformats.org/officeDocument/2006/relationships/hyperlink" Id="rId180" Target="https://civitai.com" TargetMode="External" /><Relationship Type="http://schemas.openxmlformats.org/officeDocument/2006/relationships/hyperlink" Id="rId170" Target="https://claude.ai"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62" Target="https://cookbook.openai.com/articles/related_resources" TargetMode="External" /><Relationship Type="http://schemas.openxmlformats.org/officeDocument/2006/relationships/hyperlink" Id="rId255" Target="https://copilot.microsoft.com" TargetMode="External" /><Relationship Type="http://schemas.openxmlformats.org/officeDocument/2006/relationships/hyperlink" Id="rId211"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204"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60" Target="https://de.wikipedia.org/wiki/Prompt" TargetMode="External" /><Relationship Type="http://schemas.openxmlformats.org/officeDocument/2006/relationships/hyperlink" Id="rId130" Target="https://de.wikipedia.org/wiki/Transformer_(Maschinelles_Lernen)" TargetMode="External" /><Relationship Type="http://schemas.openxmlformats.org/officeDocument/2006/relationships/hyperlink" Id="rId171" Target="https://deepl.com" TargetMode="External" /><Relationship Type="http://schemas.openxmlformats.org/officeDocument/2006/relationships/hyperlink" Id="rId140" Target="https://docs.aleph-alpha.com/docs/introduction/model-card" TargetMode="External" /><Relationship Type="http://schemas.openxmlformats.org/officeDocument/2006/relationships/hyperlink" Id="rId145" Target="https://docs.midjourney.com" TargetMode="External" /><Relationship Type="http://schemas.openxmlformats.org/officeDocument/2006/relationships/hyperlink" Id="rId259" Target="https://ebildungslabor.de/blog/ki-einstieg-mit-chatgpt-scherzfragen/" TargetMode="External" /><Relationship Type="http://schemas.openxmlformats.org/officeDocument/2006/relationships/hyperlink" Id="rId185" Target="https://elevenlabs.io"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43" Target="https://firefly.adobe.com" TargetMode="External" /><Relationship Type="http://schemas.openxmlformats.org/officeDocument/2006/relationships/hyperlink" Id="rId79" Target="https://flowgpt.com" TargetMode="External" /><Relationship Type="http://schemas.openxmlformats.org/officeDocument/2006/relationships/hyperlink" Id="rId82" Target="https://flowgpt.com/p/chatgpt-4-prompt-improvement" TargetMode="External" /><Relationship Type="http://schemas.openxmlformats.org/officeDocument/2006/relationships/hyperlink" Id="rId195" Target="https://gamma.app" TargetMode="External" /><Relationship Type="http://schemas.openxmlformats.org/officeDocument/2006/relationships/hyperlink" Id="rId167" Target="https://gemini.google.com/" TargetMode="External" /><Relationship Type="http://schemas.openxmlformats.org/officeDocument/2006/relationships/hyperlink" Id="rId30" Target="https://github.com" TargetMode="External" /><Relationship Type="http://schemas.openxmlformats.org/officeDocument/2006/relationships/hyperlink" Id="rId75" Target="https://github.com/ProfSynapse/Super_Synapse/blob/main/prompt.txt" TargetMode="External" /><Relationship Type="http://schemas.openxmlformats.org/officeDocument/2006/relationships/hyperlink" Id="rId74" Target="https://github.com/ProfSynapse/Synapse_CoR/blob/main/GPTprompt.txt" TargetMode="External" /><Relationship Type="http://schemas.openxmlformats.org/officeDocument/2006/relationships/hyperlink" Id="rId72" Target="https://github.com/carterleffen/chatgpt-prompts/blob/main/ideation.prompt" TargetMode="External" /><Relationship Type="http://schemas.openxmlformats.org/officeDocument/2006/relationships/hyperlink" Id="rId80" Target="https://github.com/f/awesome-chatgpt-prompts" TargetMode="External" /><Relationship Type="http://schemas.openxmlformats.org/officeDocument/2006/relationships/hyperlink" Id="rId176" Target="https://github.com/features/copilot" TargetMode="External" /><Relationship Type="http://schemas.openxmlformats.org/officeDocument/2006/relationships/hyperlink" Id="rId78" Target="https://github.com/promptslab/Awesome-Prompt-Engineering" TargetMode="External" /><Relationship Type="http://schemas.openxmlformats.org/officeDocument/2006/relationships/hyperlink" Id="rId187" Target="https://goodsnooze.gumroad.com/l/macwhisper" TargetMode="External" /><Relationship Type="http://schemas.openxmlformats.org/officeDocument/2006/relationships/hyperlink" Id="rId125" Target="https://hbr.org/2023/09/where-should-your-company-start-with-genai" TargetMode="External" /><Relationship Type="http://schemas.openxmlformats.org/officeDocument/2006/relationships/hyperlink" Id="rId150" Target="https://huggingface.co/blog" TargetMode="External" /><Relationship Type="http://schemas.openxmlformats.org/officeDocument/2006/relationships/hyperlink" Id="rId144" Target="https://huggingface.co/blog/lora" TargetMode="External" /><Relationship Type="http://schemas.openxmlformats.org/officeDocument/2006/relationships/hyperlink" Id="rId123" Target="https://huggingface.co/models" TargetMode="External" /><Relationship Type="http://schemas.openxmlformats.org/officeDocument/2006/relationships/hyperlink" Id="rId217" Target="https://huggingface.co/papers" TargetMode="External" /><Relationship Type="http://schemas.openxmlformats.org/officeDocument/2006/relationships/hyperlink" Id="rId219" Target="https://kiupdate.podigee.io/" TargetMode="External" /><Relationship Type="http://schemas.openxmlformats.org/officeDocument/2006/relationships/hyperlink" Id="rId231" Target="https://labs.perplexity.ai" TargetMode="External" /><Relationship Type="http://schemas.openxmlformats.org/officeDocument/2006/relationships/hyperlink" Id="rId147" Target="https://laion.ai" TargetMode="External" /><Relationship Type="http://schemas.openxmlformats.org/officeDocument/2006/relationships/hyperlink" Id="rId138" Target="https://laion.ai/blog-de/leo-lm" TargetMode="External" /><Relationship Type="http://schemas.openxmlformats.org/officeDocument/2006/relationships/hyperlink" Id="rId137" Target="https://leam.ai" TargetMode="External" /><Relationship Type="http://schemas.openxmlformats.org/officeDocument/2006/relationships/hyperlink" Id="rId222" Target="https://lexfridman.com/podcast/" TargetMode="External" /><Relationship Type="http://schemas.openxmlformats.org/officeDocument/2006/relationships/hyperlink" Id="rId126" Target="https://lit.bibb.de/vufind/Record/DS-131131" TargetMode="External" /><Relationship Type="http://schemas.openxmlformats.org/officeDocument/2006/relationships/hyperlink" Id="rId196" Target="https://miro.com/de/assist" TargetMode="External" /><Relationship Type="http://schemas.openxmlformats.org/officeDocument/2006/relationships/hyperlink" Id="rId186" Target="https://murf.ai" TargetMode="External" /><Relationship Type="http://schemas.openxmlformats.org/officeDocument/2006/relationships/hyperlink" Id="rId162" Target="https://neuroflash.com/de/free-content-generatoren" TargetMode="External" /><Relationship Type="http://schemas.openxmlformats.org/officeDocument/2006/relationships/hyperlink" Id="rId122" Target="https://ojs.aaai.org/aimagazine/index.php/aimagazine/article/view/2168" TargetMode="External" /><Relationship Type="http://schemas.openxmlformats.org/officeDocument/2006/relationships/hyperlink" Id="rId209" Target="https://open.hpi.de/courses/kipraxis2021" TargetMode="External" /><Relationship Type="http://schemas.openxmlformats.org/officeDocument/2006/relationships/hyperlink" Id="rId210" Target="https://open.hpi.de/courses/kizukunft2023" TargetMode="External" /><Relationship Type="http://schemas.openxmlformats.org/officeDocument/2006/relationships/hyperlink" Id="rId136" Target="https://openai.com/gpt-4" TargetMode="External" /><Relationship Type="http://schemas.openxmlformats.org/officeDocument/2006/relationships/hyperlink" Id="rId173" Target="https://pi.ai/talk" TargetMode="External" /><Relationship Type="http://schemas.openxmlformats.org/officeDocument/2006/relationships/hyperlink" Id="rId192" Target="https://pictory.ai" TargetMode="External" /><Relationship Type="http://schemas.openxmlformats.org/officeDocument/2006/relationships/hyperlink" Id="rId142" Target="https://platform.openai.com/docs/models/dall-e" TargetMode="External" /><Relationship Type="http://schemas.openxmlformats.org/officeDocument/2006/relationships/hyperlink" Id="rId141" Target="https://platform.openai.com/docs/models/whisper" TargetMode="External" /><Relationship Type="http://schemas.openxmlformats.org/officeDocument/2006/relationships/hyperlink" Id="rId233" Target="https://platform.openai.com/playground?mode=chat" TargetMode="External" /><Relationship Type="http://schemas.openxmlformats.org/officeDocument/2006/relationships/hyperlink" Id="rId163" Target="https://poe.com" TargetMode="External" /><Relationship Type="http://schemas.openxmlformats.org/officeDocument/2006/relationships/hyperlink" Id="rId146" Target="https://prompthero.com/openjourney-prompts" TargetMode="External" /><Relationship Type="http://schemas.openxmlformats.org/officeDocument/2006/relationships/hyperlink" Id="rId181" Target="https://stablediffusionweb.com/WebUI" TargetMode="External" /><Relationship Type="http://schemas.openxmlformats.org/officeDocument/2006/relationships/hyperlink" Id="rId182" Target="https://stablediffusionweb.com/app" TargetMode="External" /><Relationship Type="http://schemas.openxmlformats.org/officeDocument/2006/relationships/hyperlink" Id="rId158" Target="https://support.microsoft.com/de-de/copilot" TargetMode="External" /><Relationship Type="http://schemas.openxmlformats.org/officeDocument/2006/relationships/hyperlink" Id="rId200" Target="https://theresanaiforthat.com" TargetMode="External" /><Relationship Type="http://schemas.openxmlformats.org/officeDocument/2006/relationships/hyperlink" Id="rId161" Target="https://tools.fobizz.com" TargetMode="External" /><Relationship Type="http://schemas.openxmlformats.org/officeDocument/2006/relationships/hyperlink" Id="rId96" Target="https://websites.fraunhofer.de/ML-Blog/grundlagen/erklaerbares-maschinelles-lernen/" TargetMode="External" /><Relationship Type="http://schemas.openxmlformats.org/officeDocument/2006/relationships/hyperlink" Id="rId267" Target="https://woopmylife.org/" TargetMode="External" /><Relationship Type="http://schemas.openxmlformats.org/officeDocument/2006/relationships/hyperlink" Id="rId178" Target="https://www.adobe.com/de/express" TargetMode="External" /><Relationship Type="http://schemas.openxmlformats.org/officeDocument/2006/relationships/hyperlink" Id="rId160" Target="https://www.bing.com/search" TargetMode="External" /><Relationship Type="http://schemas.openxmlformats.org/officeDocument/2006/relationships/hyperlink" Id="rId212" Target="https://www.coursera.org/learn/ai-for-everyone-de" TargetMode="External" /><Relationship Type="http://schemas.openxmlformats.org/officeDocument/2006/relationships/hyperlink" Id="rId149" Target="https://www.deeplearning.ai/the-batch/tag/letters" TargetMode="External" /><Relationship Type="http://schemas.openxmlformats.org/officeDocument/2006/relationships/hyperlink" Id="rId184" Target="https://www.descript.com" TargetMode="External" /><Relationship Type="http://schemas.openxmlformats.org/officeDocument/2006/relationships/hyperlink" Id="rId220" Target="https://www.deutschlandfunk.de/ki-verstehen-102.html" TargetMode="External" /><Relationship Type="http://schemas.openxmlformats.org/officeDocument/2006/relationships/hyperlink" Id="rId73" Target="https://www.e-lehre.de/2024/02/07/chatgpt-als-lerncoach" TargetMode="External" /><Relationship Type="http://schemas.openxmlformats.org/officeDocument/2006/relationships/hyperlink" Id="rId280" Target="https://www.faz.net/pro/d-economy/kuenstliche-intelligenz/ki-macht-wissensarbeiter-schneller-und-besser-19183974.html" TargetMode="External" /><Relationship Type="http://schemas.openxmlformats.org/officeDocument/2006/relationships/hyperlink" Id="rId189" Target="https://www.flexclip.com/de" TargetMode="External" /><Relationship Type="http://schemas.openxmlformats.org/officeDocument/2006/relationships/hyperlink" Id="rId198" Target="https://www.futurepedia.io" TargetMode="External" /><Relationship Type="http://schemas.openxmlformats.org/officeDocument/2006/relationships/hyperlink" Id="rId216" Target="https://www.futurepedia.io/" TargetMode="External" /><Relationship Type="http://schemas.openxmlformats.org/officeDocument/2006/relationships/hyperlink" Id="rId199" Target="https://www.futuretools.io" TargetMode="External" /><Relationship Type="http://schemas.openxmlformats.org/officeDocument/2006/relationships/hyperlink" Id="rId190" Target="https://www.heygen.com" TargetMode="External" /><Relationship Type="http://schemas.openxmlformats.org/officeDocument/2006/relationships/hyperlink" Id="rId214" Target="https://www.ki-campus.org" TargetMode="External" /><Relationship Type="http://schemas.openxmlformats.org/officeDocument/2006/relationships/hyperlink" Id="rId213" Target="https://www.ki-insights.com/" TargetMode="External" /><Relationship Type="http://schemas.openxmlformats.org/officeDocument/2006/relationships/hyperlink" Id="rId221" Target="https://www.latent.space/podcast" TargetMode="External" /><Relationship Type="http://schemas.openxmlformats.org/officeDocument/2006/relationships/hyperlink" Id="rId225" Target="https://www.linkedin.com/feed/update/urn:li:activity:7110171493103198209/" TargetMode="External" /><Relationship Type="http://schemas.openxmlformats.org/officeDocument/2006/relationships/hyperlink" Id="rId124" Target="https://www.mckinsey.com/featured-insights/mckinsey-%20explainers/whats-the-future-of-generative-ai-an-early-view-in-15-charts" TargetMode="External" /><Relationship Type="http://schemas.openxmlformats.org/officeDocument/2006/relationships/hyperlink" Id="rId63" Target="https://www.oneusefulthing.org/p/working-with-ai-two-paths-to-prompting" TargetMode="External" /><Relationship Type="http://schemas.openxmlformats.org/officeDocument/2006/relationships/hyperlink" Id="rId218" Target="https://www.scil.ch/tag/ai-ki/" TargetMode="External" /><Relationship Type="http://schemas.openxmlformats.org/officeDocument/2006/relationships/hyperlink" Id="rId197" Target="https://www.semanticscholar.org" TargetMode="External" /><Relationship Type="http://schemas.openxmlformats.org/officeDocument/2006/relationships/hyperlink" Id="rId275" Target="https://www.seo-analyse.com/seo-lexikon/b/blogpost/" TargetMode="External" /><Relationship Type="http://schemas.openxmlformats.org/officeDocument/2006/relationships/hyperlink" Id="rId191" Target="https://www.synthesia.io" TargetMode="External" /><Relationship Type="http://schemas.openxmlformats.org/officeDocument/2006/relationships/hyperlink" Id="rId94" Target="https://www.youtube.com/watch?v=IHZwWFHWa-w" TargetMode="External" /><Relationship Type="http://schemas.openxmlformats.org/officeDocument/2006/relationships/hyperlink" Id="rId93" Target="https://www.youtube.com/watch?v=aircAruvnKk" TargetMode="External" /><Relationship Type="http://schemas.openxmlformats.org/officeDocument/2006/relationships/hyperlink" Id="rId207" Target="https://www1.wdr.de/mediathek/audio/wdr5/wdr5-das-philosophische-radio/audio-manuela-lenzen-kuenstliche-intelligenz-100.html" TargetMode="External" /><Relationship Type="http://schemas.openxmlformats.org/officeDocument/2006/relationships/hyperlink" Id="rId164"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2024-02-09T10:19:30Z</dcterms:created>
  <dcterms:modified xsi:type="dcterms:W3CDTF">2024-02-09T10:19:30Z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