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Resource Management Systems</w:t>
      </w:r>
    </w:p>
    <w:p w:rsidR="00000000" w:rsidDel="00000000" w:rsidP="00000000" w:rsidRDefault="00000000" w:rsidRPr="00000000" w14:paraId="00000002">
      <w:pPr>
        <w:pStyle w:val="Subtitle"/>
        <w:widowControl w:val="0"/>
        <w:rPr/>
      </w:pPr>
      <w:bookmarkStart w:colFirst="0" w:colLast="0" w:name="_30h74q4urvrp" w:id="0"/>
      <w:bookmarkEnd w:id="0"/>
      <w:r w:rsidDel="00000000" w:rsidR="00000000" w:rsidRPr="00000000">
        <w:rPr>
          <w:rtl w:val="0"/>
        </w:rPr>
        <w:t xml:space="preserve">Harrison Francis-Lyster </w:t>
      </w:r>
      <w:r w:rsidDel="00000000" w:rsidR="00000000" w:rsidRPr="00000000">
        <w:rPr>
          <w:rtl w:val="0"/>
        </w:rPr>
        <w:t xml:space="preserve">- Sep 25th</w:t>
      </w:r>
    </w:p>
    <w:tbl>
      <w:tblPr>
        <w:tblStyle w:val="Table1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925"/>
        <w:gridCol w:w="1140"/>
        <w:gridCol w:w="1650"/>
        <w:tblGridChange w:id="0">
          <w:tblGrid>
            <w:gridCol w:w="630"/>
            <w:gridCol w:w="5925"/>
            <w:gridCol w:w="114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revision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HFL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25-Sep-2023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of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before="60" w:line="240" w:lineRule="auto"/>
                  <w:rPr>
                    <w:b w:val="0"/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77am1vxdp3z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Goals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before="60" w:line="240" w:lineRule="auto"/>
                  <w:rPr>
                    <w:b w:val="0"/>
                    <w:color w:val="1155cc"/>
                    <w:u w:val="single"/>
                  </w:rPr>
                </w:pPr>
                <w:hyperlink w:anchor="_ua71e8z15zi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Dependencies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kapwshxuajkw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Building Systems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qvvex77x2rs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Plan: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9oniix4zpiod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NPC AI Systems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u4x7ip6rp5h3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Plan: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iess6rlf9o8n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Dynamic UI Systems &amp; Data Management Systems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8xdxe2ykx5o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Plan: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before="60" w:line="240" w:lineRule="auto"/>
                  <w:rPr>
                    <w:b w:val="0"/>
                    <w:color w:val="1155cc"/>
                    <w:u w:val="single"/>
                  </w:rPr>
                </w:pPr>
                <w:hyperlink w:anchor="_jm4ce76ganw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Requirements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f1lr45tgc1gm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The Resource Pool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hepo69zgub31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Resource Objects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odk6mpvtyssy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Map Generation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z9btdgd6358s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The Resource Pool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m4p4ee6c0zdu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Resource Objects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471w7t59tlh3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Map Generation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9a1a6llebpdw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Random Generation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q1603cvzlcoh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Hand Placed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before="60" w:line="240" w:lineRule="auto"/>
                  <w:rPr>
                    <w:b w:val="0"/>
                    <w:color w:val="1155cc"/>
                    <w:u w:val="single"/>
                  </w:rPr>
                </w:pPr>
                <w:hyperlink w:anchor="_omxloiqvood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See Also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240" w:lineRule="auto"/>
        <w:rPr>
          <w:i w:val="1"/>
        </w:rPr>
      </w:pPr>
      <w:bookmarkStart w:colFirst="0" w:colLast="0" w:name="_77am1vxdp3za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Any good RTS needs a robust system for resources. The main goal is to make a system that can handle gaining resources from buildings and from the environment, and spend said resources building structures and recruiting units.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 goals include: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Making a resource “pool” where all the resources that the player gains are stored.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Interfacing with units and buildings to gather resources.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an easy way to spend resources.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generation, where resources spawn in the map.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240" w:lineRule="auto"/>
        <w:rPr>
          <w:i w:val="1"/>
        </w:rPr>
      </w:pPr>
      <w:bookmarkStart w:colFirst="0" w:colLast="0" w:name="_ua71e8z15zi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kapwshxuajkw" w:id="3"/>
      <w:bookmarkEnd w:id="3"/>
      <w:r w:rsidDel="00000000" w:rsidR="00000000" w:rsidRPr="00000000">
        <w:rPr>
          <w:rtl w:val="0"/>
        </w:rPr>
        <w:t xml:space="preserve">Building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feature heavily overlaps with building systems as we plan to have the game played on a grid and as such the resources will have to fit with that grid. </w:t>
      </w:r>
    </w:p>
    <w:p w:rsidR="00000000" w:rsidDel="00000000" w:rsidP="00000000" w:rsidRDefault="00000000" w:rsidRPr="00000000" w14:paraId="00000030">
      <w:pPr>
        <w:pStyle w:val="Heading3"/>
        <w:rPr>
          <w:i w:val="1"/>
        </w:rPr>
      </w:pPr>
      <w:bookmarkStart w:colFirst="0" w:colLast="0" w:name="_qvvex77x2rs" w:id="4"/>
      <w:bookmarkEnd w:id="4"/>
      <w:r w:rsidDel="00000000" w:rsidR="00000000" w:rsidRPr="00000000">
        <w:rPr>
          <w:rtl w:val="0"/>
        </w:rPr>
        <w:t xml:space="preserve">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 closely with building systems to ensure a unified goal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ways to easily interface with systems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9oniix4zpiod" w:id="5"/>
      <w:bookmarkEnd w:id="5"/>
      <w:r w:rsidDel="00000000" w:rsidR="00000000" w:rsidRPr="00000000">
        <w:rPr>
          <w:rtl w:val="0"/>
        </w:rPr>
        <w:t xml:space="preserve">NPC AI Systems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Both enemy AI and player units have to be able to work with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u4x7ip6rp5h3" w:id="6"/>
      <w:bookmarkEnd w:id="6"/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universal system that can be attached to either a player or enemy controller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ways to easily interface with systems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iess6rlf9o8n" w:id="7"/>
      <w:bookmarkEnd w:id="7"/>
      <w:r w:rsidDel="00000000" w:rsidR="00000000" w:rsidRPr="00000000">
        <w:rPr>
          <w:rtl w:val="0"/>
        </w:rPr>
        <w:t xml:space="preserve">Dynamic UI Systems &amp; Data Management Systems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These are probably the easiest to create functionality for as they only need access to the values and to set the values of the resource pool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8xdxe2ykx5o2" w:id="8"/>
      <w:bookmarkEnd w:id="8"/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ways to easily access for both getting and setting the resource pool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240" w:lineRule="auto"/>
        <w:rPr>
          <w:b w:val="1"/>
          <w:sz w:val="36"/>
          <w:szCs w:val="36"/>
        </w:rPr>
      </w:pPr>
      <w:bookmarkStart w:colFirst="0" w:colLast="0" w:name="_jm4ce76ganwt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("What" -- clarify what must be delivered to successfully meet the goals, as well as any additional constraints and requirements as appropriate.)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f1lr45tgc1gm" w:id="10"/>
      <w:bookmarkEnd w:id="10"/>
      <w:r w:rsidDel="00000000" w:rsidR="00000000" w:rsidRPr="00000000">
        <w:rPr>
          <w:rtl w:val="0"/>
        </w:rPr>
        <w:t xml:space="preserve">The Resource Pool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resource pool is fairly straightforward, all it really needs is storage for how many resources the player/AI has.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po69zgub31" w:id="11"/>
      <w:bookmarkEnd w:id="11"/>
      <w:r w:rsidDel="00000000" w:rsidR="00000000" w:rsidRPr="00000000">
        <w:rPr>
          <w:rtl w:val="0"/>
        </w:rPr>
        <w:t xml:space="preserve">Resource Objects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This needs to be flexible to work with any type of resource.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odk6mpvtyssy" w:id="12"/>
      <w:bookmarkEnd w:id="12"/>
      <w:r w:rsidDel="00000000" w:rsidR="00000000" w:rsidRPr="00000000">
        <w:rPr>
          <w:rtl w:val="0"/>
        </w:rPr>
        <w:t xml:space="preserve">Map Generation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could come in two forms: random generation or hand placed resources.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fie57v7cn7u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Approach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("How" - what is your proposed strategy for meeting the requirements? Provide enough detail to evaluate the approach. Need not be a full-on technical design, but should be detailed enough to either start development or guide a detailed technical design when needed.)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z9btdgd6358s" w:id="14"/>
      <w:bookmarkEnd w:id="14"/>
      <w:r w:rsidDel="00000000" w:rsidR="00000000" w:rsidRPr="00000000">
        <w:rPr>
          <w:rtl w:val="0"/>
        </w:rPr>
        <w:t xml:space="preserve">The Resource Pool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resource pool is a fairly straight forward script that all it really needs is a bunch of variables and ways to influence and check those variables. It would be attached to the player/AI objects.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m4p4ee6c0zdu" w:id="15"/>
      <w:bookmarkEnd w:id="15"/>
      <w:r w:rsidDel="00000000" w:rsidR="00000000" w:rsidRPr="00000000">
        <w:rPr>
          <w:rtl w:val="0"/>
        </w:rPr>
        <w:t xml:space="preserve">Resource Objects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script will be fairly straightforward, how many resources the object has and what can gather resources from it, i.e. specific units or buildings.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471w7t59tlh3" w:id="16"/>
      <w:bookmarkEnd w:id="16"/>
      <w:r w:rsidDel="00000000" w:rsidR="00000000" w:rsidRPr="00000000">
        <w:rPr>
          <w:rtl w:val="0"/>
        </w:rPr>
        <w:t xml:space="preserve">Map Generation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9a1a6llebpdw" w:id="17"/>
      <w:bookmarkEnd w:id="17"/>
      <w:r w:rsidDel="00000000" w:rsidR="00000000" w:rsidRPr="00000000">
        <w:rPr>
          <w:rtl w:val="0"/>
        </w:rPr>
        <w:t xml:space="preserve">Random Generation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system would use perlin noise to generate where the resources are placed. It would also determine where players should be able to start from.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q1603cvzlcoh" w:id="18"/>
      <w:bookmarkEnd w:id="18"/>
      <w:r w:rsidDel="00000000" w:rsidR="00000000" w:rsidRPr="00000000">
        <w:rPr>
          <w:rtl w:val="0"/>
        </w:rPr>
        <w:t xml:space="preserve">Hand Placed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a hand placed system I would make tools that would make it easy for a level designer to place resources in the map, and where players can spawn.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240" w:lineRule="auto"/>
        <w:rPr>
          <w:b w:val="1"/>
          <w:sz w:val="36"/>
          <w:szCs w:val="36"/>
        </w:rPr>
      </w:pPr>
      <w:bookmarkStart w:colFirst="0" w:colLast="0" w:name="_omxloiqvood5" w:id="19"/>
      <w:bookmarkEnd w:id="19"/>
      <w:r w:rsidDel="00000000" w:rsidR="00000000" w:rsidRPr="00000000">
        <w:rPr>
          <w:b w:val="1"/>
          <w:sz w:val="36"/>
          <w:szCs w:val="36"/>
          <w:rtl w:val="0"/>
        </w:rPr>
        <w:t xml:space="preserve">See Also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i w:val="1"/>
          <w:rtl w:val="0"/>
        </w:rPr>
        <w:t xml:space="preserve">(Further reading and reference material as appropriate. Link external web sites, internal docs, etc. with a brief description to explain why it's relevant.)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5640"/>
      <w:gridCol w:w="3720"/>
      <w:tblGridChange w:id="0">
        <w:tblGrid>
          <w:gridCol w:w="5640"/>
          <w:gridCol w:w="372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widowControl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Resource Management Systems</w:t>
          </w:r>
        </w:p>
        <w:p w:rsidR="00000000" w:rsidDel="00000000" w:rsidP="00000000" w:rsidRDefault="00000000" w:rsidRPr="00000000" w14:paraId="0000006E">
          <w:pPr>
            <w:widowControl w:val="0"/>
            <w:rPr>
              <w:i w:val="1"/>
              <w:color w:val="999999"/>
            </w:rPr>
          </w:pPr>
          <w:r w:rsidDel="00000000" w:rsidR="00000000" w:rsidRPr="00000000">
            <w:rPr>
              <w:i w:val="1"/>
              <w:color w:val="999999"/>
              <w:rtl w:val="0"/>
            </w:rPr>
            <w:t xml:space="preserve">Harrison Francis-Lyster</w:t>
          </w:r>
          <w:r w:rsidDel="00000000" w:rsidR="00000000" w:rsidRPr="00000000">
            <w:rPr>
              <w:i w:val="1"/>
              <w:color w:val="999999"/>
              <w:rtl w:val="0"/>
            </w:rPr>
            <w:t xml:space="preserve"> - Sep 25th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F">
          <w:pPr>
            <w:widowControl w:val="0"/>
            <w:jc w:val="right"/>
            <w:rPr>
              <w:b w:val="1"/>
            </w:rPr>
          </w:pP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of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widowControl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