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7305A8A" wp14:paraId="3015AFA3" wp14:textId="5DBCD863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Додаток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Explore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Japan" —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мобільний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додаток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створений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туристів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які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подорожують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Японії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xmlns:wp14="http://schemas.microsoft.com/office/word/2010/wordml" w:rsidP="07305A8A" wp14:paraId="501817AE" wp14:textId="23C15870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Основна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мета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проєкту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—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надати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користувачам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зручний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інструмент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планування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поїздки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орієнтації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місцевості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отримання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корисної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інформації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країну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9EEDAA4" w:rsidP="07305A8A" w:rsidRDefault="49EEDAA4" w14:paraId="51C10BB2" w14:textId="71FABD8A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Сам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додаток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був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створений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використанням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сучасних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інструментів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розробки,таких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як </w:t>
      </w:r>
      <w:proofErr w:type="spellStart"/>
      <w:r w:rsidRPr="07305A8A" w:rsidR="49EEDAA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Figma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прототипування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інтерфейсу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7305A8A" w:rsidR="49EEDAA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Android</w:t>
      </w:r>
      <w:proofErr w:type="spellEnd"/>
      <w:r w:rsidRPr="07305A8A" w:rsidR="49EEDAA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Studio</w:t>
      </w:r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функціоналу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6FB99F8" w:rsidRDefault="46FB99F8" w14:paraId="384599E1" w14:textId="1DD64873">
      <w:r w:rsidRPr="07305A8A" w:rsidR="46FB99F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Розробка цього додатку спрямована на вивчення принципів дизайну мобільних застосунків, інтеграції сучасних інструментів та створення зручного інтерфейсу для користувачів. Додаток не лише допомагає у навігації та отриманні необхідної інформації, але й сприяє популяризації японської культури серед туристів. Проєкт є актуальним з огляду на зростання інтересу до подорожей та необхідність цифрових інструментів для їх організації.</w:t>
      </w:r>
    </w:p>
    <w:p w:rsidR="49EEDAA4" w:rsidP="07305A8A" w:rsidRDefault="49EEDAA4" w14:paraId="39E5A5B1" w14:textId="7D010762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Прототипуванням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Figma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займався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Кір’як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Кірілл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реалізацією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функціоналу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самому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Android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Studio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займався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Віст</w:t>
      </w:r>
      <w:proofErr w:type="spellEnd"/>
      <w:r w:rsidRPr="07305A8A" w:rsidR="49EEDA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Данило.</w:t>
      </w:r>
    </w:p>
    <w:p w:rsidR="4BD127F3" w:rsidP="07305A8A" w:rsidRDefault="4BD127F3" w14:paraId="7F6D799D" w14:textId="04EEAC29">
      <w:pPr>
        <w:spacing w:before="240" w:beforeAutospacing="off" w:after="240" w:afterAutospacing="off"/>
        <w:jc w:val="center"/>
      </w:pPr>
      <w:proofErr w:type="spellStart"/>
      <w:r w:rsidRPr="07305A8A" w:rsidR="4BD127F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Функціональні</w:t>
      </w:r>
      <w:proofErr w:type="spellEnd"/>
      <w:r w:rsidRPr="07305A8A" w:rsidR="4BD127F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вимоги</w:t>
      </w:r>
      <w:proofErr w:type="spellEnd"/>
      <w:r w:rsidRPr="07305A8A" w:rsidR="4BD127F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програмного</w:t>
      </w:r>
      <w:proofErr w:type="spellEnd"/>
      <w:r w:rsidRPr="07305A8A" w:rsidR="4BD127F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продукту</w:t>
      </w: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BD127F3" w:rsidP="07305A8A" w:rsidRDefault="4BD127F3" w14:paraId="1003CFC8" w14:textId="29DE26C3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1.Перегляд</w:t>
      </w: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карти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Японії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допомогою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Google Maps </w:t>
      </w:r>
    </w:p>
    <w:p w:rsidR="4BD127F3" w:rsidP="07305A8A" w:rsidRDefault="4BD127F3" w14:paraId="3B31D9A8" w14:textId="587BC9FA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Користувач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має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можливість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переглядати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інтерактивну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карту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Японії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інтеграцію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Google Maps, карта також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підтримує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масштабування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зручнішого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перегляду</w:t>
      </w:r>
    </w:p>
    <w:p w:rsidR="4BD127F3" w:rsidP="07305A8A" w:rsidRDefault="4BD127F3" w14:paraId="506581B9" w14:textId="7B08D66B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2.Опис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місць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поділений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категорії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BD127F3" w:rsidP="07305A8A" w:rsidRDefault="4BD127F3" w14:paraId="4DB6CB51" w14:textId="2E6FF0B3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Проживання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 типи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житла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поради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щодо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бронювання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середню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вартість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проживання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містах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4BD127F3" w:rsidP="07305A8A" w:rsidRDefault="4BD127F3" w14:paraId="4F40D325" w14:textId="5B9C07E7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Транспорт: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авіаперельоти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залізничний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транспорт,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місцевий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транспорт та аренду авто. </w:t>
      </w:r>
    </w:p>
    <w:p w:rsidR="4BD127F3" w:rsidP="07305A8A" w:rsidRDefault="4BD127F3" w14:paraId="01DD7E4B" w14:textId="5048B29B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Кухня: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традиційні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страви,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вуличну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їжу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поради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туристів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4BD127F3" w:rsidP="07305A8A" w:rsidRDefault="4BD127F3" w14:paraId="61975AEC" w14:textId="037E1BBD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Культура: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етикет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традиційні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свята,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японську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поп-культуру та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сувеніри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4BD127F3" w:rsidP="07305A8A" w:rsidRDefault="4BD127F3" w14:paraId="25540E57" w14:textId="3CA16784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Визначні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пам'ятки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інформація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визначні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пам'ятки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таких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містах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як Саппоро,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Токіо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Осака.</w:t>
      </w:r>
    </w:p>
    <w:p w:rsidR="4BD127F3" w:rsidP="07305A8A" w:rsidRDefault="4BD127F3" w14:paraId="5BBBD300" w14:textId="50C5882A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3.Користувацький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інтерфейс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нижньою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панеллю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навігації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BD127F3" w:rsidP="07305A8A" w:rsidRDefault="4BD127F3" w14:paraId="6DDC9455" w14:textId="30E40CBF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⦁ Карта ("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Map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"). </w:t>
      </w:r>
    </w:p>
    <w:p w:rsidR="4BD127F3" w:rsidP="07305A8A" w:rsidRDefault="4BD127F3" w14:paraId="3CD5FDF1" w14:textId="18220275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Категорії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місць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("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Sections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"). </w:t>
      </w:r>
    </w:p>
    <w:p w:rsidR="4BD127F3" w:rsidP="07305A8A" w:rsidRDefault="4BD127F3" w14:paraId="58477BEA" w14:textId="64F086AA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Головна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сторінка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("Home"). </w:t>
      </w:r>
    </w:p>
    <w:p w:rsidR="4BD127F3" w:rsidP="07305A8A" w:rsidRDefault="4BD127F3" w14:paraId="139C1BE6" w14:textId="264AEDCF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Поради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подорожі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("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Tips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"). </w:t>
      </w:r>
    </w:p>
    <w:p w:rsidR="4BD127F3" w:rsidP="07305A8A" w:rsidRDefault="4BD127F3" w14:paraId="5F90F75E" w14:textId="524450E0">
      <w:pPr>
        <w:spacing w:before="240" w:beforeAutospacing="off" w:after="240" w:afterAutospacing="off"/>
      </w:pPr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⦁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Інформаційний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розділ</w:t>
      </w:r>
      <w:proofErr w:type="spellEnd"/>
      <w:r w:rsidRPr="07305A8A" w:rsidR="4BD127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("Info").</w:t>
      </w:r>
    </w:p>
    <w:p w:rsidR="1464A3D9" w:rsidP="07305A8A" w:rsidRDefault="1464A3D9" w14:paraId="621E4FF1" w14:textId="2B688213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Вибір</w:t>
      </w:r>
      <w:proofErr w:type="spellEnd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програмного</w:t>
      </w:r>
      <w:proofErr w:type="spellEnd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забезпечення</w:t>
      </w:r>
      <w:proofErr w:type="spellEnd"/>
    </w:p>
    <w:p w:rsidR="1464A3D9" w:rsidRDefault="1464A3D9" w14:paraId="17798259" w14:textId="32AD2E88"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розробки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додатку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Explore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Japan"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було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обрано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програмне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забезпечення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яке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найкраще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відповідає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потребам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проєкту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кожному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етапі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його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реалізації.</w:t>
      </w:r>
    </w:p>
    <w:p w:rsidR="1464A3D9" w:rsidP="07305A8A" w:rsidRDefault="1464A3D9" w14:paraId="29587108" w14:textId="0CA624E4">
      <w:pPr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Вибір</w:t>
      </w:r>
      <w:proofErr w:type="spellEnd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Figma</w:t>
      </w:r>
      <w:proofErr w:type="spellEnd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створення</w:t>
      </w:r>
      <w:proofErr w:type="spellEnd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прототипу</w:t>
      </w:r>
    </w:p>
    <w:p w:rsidR="1464A3D9" w:rsidRDefault="1464A3D9" w14:paraId="74938293" w14:textId="13F5D7F7"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Figma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була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обрана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етапу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прототипування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завдяки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її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широким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можливостям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gram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дизайну</w:t>
      </w:r>
      <w:proofErr w:type="gram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командної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64A3D9" w:rsidP="07305A8A" w:rsidRDefault="1464A3D9" w14:paraId="241E868C" w14:textId="36749C8D">
      <w:pPr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Вибір</w:t>
      </w:r>
      <w:proofErr w:type="spellEnd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Android</w:t>
      </w:r>
      <w:proofErr w:type="spellEnd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Studio для </w:t>
      </w: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розробки</w:t>
      </w:r>
      <w:proofErr w:type="spellEnd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додатку</w:t>
      </w:r>
      <w:proofErr w:type="spellEnd"/>
    </w:p>
    <w:p w:rsidR="1464A3D9" w:rsidRDefault="1464A3D9" w14:paraId="60A4B058" w14:textId="251CA663"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створення функціонального додатку було обрано Android Studio, офіційне середовище розробки для Android-додатків. Причини вибору цього ПЗ:</w:t>
      </w:r>
    </w:p>
    <w:p w:rsidR="1464A3D9" w:rsidRDefault="1464A3D9" w14:paraId="1B99D66B" w14:textId="0D01500D"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• Широкий набір інструментів: включає редактор коду, візуальний редактор інтерфейсу, емулятори та інші засоби для створення додатків.</w:t>
      </w:r>
    </w:p>
    <w:p w:rsidR="1464A3D9" w:rsidRDefault="1464A3D9" w14:paraId="51A22FF7" w14:textId="3E7C134D"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• Підтримка Java і Kotlin: популярних мов програмування для мобільної розробки, які забезпечують високу продуктивність.</w:t>
      </w:r>
    </w:p>
    <w:p w:rsidR="1464A3D9" w:rsidRDefault="1464A3D9" w14:paraId="193BF004" w14:textId="26BF0A13"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•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Можливість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тестування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дозволяє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запускати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додаток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емуляторі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або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реальному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пристрої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перевірки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функціональності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виявлення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помилок</w:t>
      </w:r>
      <w:proofErr w:type="spellEnd"/>
      <w:r w:rsidRPr="07305A8A" w:rsidR="1464A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4F563FF" w:rsidP="07305A8A" w:rsidRDefault="24F563FF" w14:paraId="52ABB639" w14:textId="063DC7D8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07305A8A" w:rsidR="24F563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Тестування</w:t>
      </w:r>
      <w:proofErr w:type="spellEnd"/>
      <w:r w:rsidRPr="07305A8A" w:rsidR="24F563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мобільного</w:t>
      </w:r>
      <w:proofErr w:type="spellEnd"/>
      <w:r w:rsidRPr="07305A8A" w:rsidR="24F563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додатку</w:t>
      </w:r>
      <w:proofErr w:type="spellEnd"/>
    </w:p>
    <w:p w:rsidR="24F563FF" w:rsidRDefault="24F563FF" w14:paraId="015D7A8F" w14:textId="1E54F6FD"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тестування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додатку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Explore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Japan"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було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використано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вбудований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емулятор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Android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Studio.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Емулятор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дозволяє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перевіряти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роботу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додатку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віртуальних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пристроях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із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різними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характеристиками, такими як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розмір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екрану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версія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операційної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системи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продуктивність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забезпечує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зручність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тестування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оскільки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розробник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може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швидко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змінювати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параметри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пристрою та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оцінювати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поведінку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різних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умовах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без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необхідності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використання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фізичного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обладнання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Емулятор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підтримує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взаємодію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інтерактивними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елементами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додатку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включно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перевіркою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інтеграції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Google Maps,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функціональності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навігаційної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панелі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коректності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відображення</w:t>
      </w:r>
      <w:proofErr w:type="spellEnd"/>
      <w:r w:rsidRPr="07305A8A" w:rsidR="24F563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контенту.</w:t>
      </w:r>
    </w:p>
    <w:p w:rsidR="07305A8A" w:rsidP="07305A8A" w:rsidRDefault="07305A8A" w14:paraId="17C1CCB6" w14:textId="13FB5848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BCEF1D" w:rsidP="07305A8A" w:rsidRDefault="34BCEF1D" w14:paraId="719E7DA6" w14:textId="1DEFF48C">
      <w:pPr>
        <w:jc w:val="center"/>
      </w:pPr>
      <w:r w:rsidR="34BCEF1D">
        <w:drawing>
          <wp:inline wp14:editId="24D46C74" wp14:anchorId="356BC194">
            <wp:extent cx="647790" cy="743054"/>
            <wp:effectExtent l="0" t="0" r="0" b="0"/>
            <wp:docPr id="84137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4c6f2a1624c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CEF1D" w:rsidP="07305A8A" w:rsidRDefault="34BCEF1D" w14:paraId="653B2D9F" w14:textId="78E0AA6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Рисунок 5.1 –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вигляд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іконки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додатку</w:t>
      </w:r>
      <w:proofErr w:type="spellEnd"/>
    </w:p>
    <w:p w:rsidR="34BCEF1D" w:rsidP="07305A8A" w:rsidRDefault="34BCEF1D" w14:paraId="3E05EAF1" w14:textId="7AD63D5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34BCEF1D" w:rsidP="07305A8A" w:rsidRDefault="34BCEF1D" w14:paraId="7BAC48D8" w14:textId="524B7A4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Після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натискання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на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іконку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та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відкриття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додатку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потрапляємо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на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основну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сторінку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“Головна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сторінка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” (рисунок 5.2)</w:t>
      </w:r>
    </w:p>
    <w:p w:rsidR="463FC107" w:rsidP="07305A8A" w:rsidRDefault="463FC107" w14:paraId="505D6A4A" w14:textId="04418828">
      <w:pPr>
        <w:jc w:val="center"/>
      </w:pPr>
      <w:r w:rsidR="463FC107">
        <w:drawing>
          <wp:inline wp14:editId="6C02C788" wp14:anchorId="76DD73AB">
            <wp:extent cx="5191849" cy="5506220"/>
            <wp:effectExtent l="0" t="0" r="0" b="0"/>
            <wp:docPr id="1940762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d694927b9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5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CEF1D" w:rsidP="07305A8A" w:rsidRDefault="34BCEF1D" w14:paraId="06A00FE8" w14:textId="119117C4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Рисунок 5.2 - Основна сторінка додатку “Головна сторінка”</w:t>
      </w:r>
    </w:p>
    <w:p w:rsidR="34BCEF1D" w:rsidP="07305A8A" w:rsidRDefault="34BCEF1D" w14:paraId="4FD94810" w14:textId="56A40032">
      <w:pPr>
        <w:pStyle w:val="Normal"/>
        <w:jc w:val="center"/>
      </w:pPr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Після натискання на кнопку “Info” на нижній панелі нас переносить на сторінку з інформацією “Інформація про нас” (рисунок 5.3)</w:t>
      </w:r>
    </w:p>
    <w:p w:rsidR="20BA368E" w:rsidP="07305A8A" w:rsidRDefault="20BA368E" w14:paraId="261F5DC8" w14:textId="49FC46B1">
      <w:pPr>
        <w:jc w:val="center"/>
      </w:pPr>
      <w:r w:rsidR="20BA368E">
        <w:drawing>
          <wp:inline wp14:editId="0ECC7086" wp14:anchorId="25682FAC">
            <wp:extent cx="2762250" cy="5724524"/>
            <wp:effectExtent l="0" t="0" r="0" b="0"/>
            <wp:docPr id="878763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9584e6383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BCEF1D">
        <w:drawing>
          <wp:inline wp14:editId="172C20AC" wp14:anchorId="3E203E00">
            <wp:extent cx="2724150" cy="5724524"/>
            <wp:effectExtent l="0" t="0" r="0" b="0"/>
            <wp:docPr id="2239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1b2092a9e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CEF1D" w:rsidP="07305A8A" w:rsidRDefault="34BCEF1D" w14:paraId="02D3D3E3" w14:textId="181BF15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Рисунок 5.3 - Сторінка з інформацією “Інформація про нас”</w:t>
      </w:r>
    </w:p>
    <w:p w:rsidR="34BCEF1D" w:rsidP="07305A8A" w:rsidRDefault="34BCEF1D" w14:paraId="590321E5" w14:textId="09EE8BDA">
      <w:pPr>
        <w:pStyle w:val="Normal"/>
        <w:jc w:val="center"/>
      </w:pPr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34BCEF1D" w:rsidP="07305A8A" w:rsidRDefault="34BCEF1D" w14:paraId="74A6F2CF" w14:textId="3F0A5C67">
      <w:pPr>
        <w:pStyle w:val="Normal"/>
        <w:jc w:val="center"/>
      </w:pP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Після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натискання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на кнопку “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Tips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” на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нижній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панелі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нас переносить на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сторінку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порадами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Корисні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поради</w:t>
      </w:r>
      <w:proofErr w:type="spellEnd"/>
      <w:r w:rsidRPr="07305A8A" w:rsidR="34BCEF1D">
        <w:rPr>
          <w:rFonts w:ascii="Times New Roman" w:hAnsi="Times New Roman" w:eastAsia="Times New Roman" w:cs="Times New Roman"/>
          <w:sz w:val="28"/>
          <w:szCs w:val="28"/>
        </w:rPr>
        <w:t>” (рисунок 5.4)</w:t>
      </w:r>
    </w:p>
    <w:p w:rsidR="38CB358E" w:rsidP="07305A8A" w:rsidRDefault="38CB358E" w14:paraId="23B00D76" w14:textId="1D38CAB6">
      <w:pPr>
        <w:jc w:val="center"/>
      </w:pPr>
      <w:r w:rsidR="38CB358E">
        <w:drawing>
          <wp:inline wp14:editId="4B4E63F8" wp14:anchorId="71F4A824">
            <wp:extent cx="2857500" cy="5724524"/>
            <wp:effectExtent l="0" t="0" r="0" b="0"/>
            <wp:docPr id="177341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9878b67ad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B358E" w:rsidP="07305A8A" w:rsidRDefault="38CB358E" w14:paraId="14BA32FC" w14:textId="155422FD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Рисунок 5.4 -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Сторінка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порадами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Корисні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поради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”</w:t>
      </w:r>
    </w:p>
    <w:p w:rsidR="38CB358E" w:rsidP="07305A8A" w:rsidRDefault="38CB358E" w14:paraId="10AB77AE" w14:textId="19EA376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При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натисканні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на одну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порад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відкривається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прихований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до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цього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текст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більш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детальним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описом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поради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(рисунок 5.5)</w:t>
      </w:r>
    </w:p>
    <w:p w:rsidR="07305A8A" w:rsidP="07305A8A" w:rsidRDefault="07305A8A" w14:paraId="093FFEE0" w14:textId="193675F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8CB358E" w:rsidP="07305A8A" w:rsidRDefault="38CB358E" w14:paraId="229935B3" w14:textId="5CA5110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8CB358E">
        <w:drawing>
          <wp:inline wp14:editId="0A014CA1" wp14:anchorId="769905A3">
            <wp:extent cx="3477110" cy="1400370"/>
            <wp:effectExtent l="0" t="0" r="0" b="0"/>
            <wp:docPr id="63521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0e4b68b51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B358E" w:rsidP="07305A8A" w:rsidRDefault="38CB358E" w14:paraId="571932D7" w14:textId="7ED5012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Рисунок 5.5 -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Вигляд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змісту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однієї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порад</w:t>
      </w:r>
      <w:proofErr w:type="spellEnd"/>
    </w:p>
    <w:p w:rsidR="38CB358E" w:rsidP="07305A8A" w:rsidRDefault="38CB358E" w14:paraId="120650BD" w14:textId="6A65490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Після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натискання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на кнопку “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Map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” на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нижній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панелі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нас переносить на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сторінку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мапою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Японії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, яка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була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інтегрована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додаток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допомогою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Google Maps (рисунок 5.6)</w:t>
      </w:r>
    </w:p>
    <w:p w:rsidR="38CB358E" w:rsidP="07305A8A" w:rsidRDefault="38CB358E" w14:paraId="0776D857" w14:textId="13E56E5A">
      <w:pPr>
        <w:jc w:val="center"/>
      </w:pPr>
      <w:r w:rsidR="38CB358E">
        <w:drawing>
          <wp:inline wp14:editId="4EB121EC" wp14:anchorId="18F68DD9">
            <wp:extent cx="2838450" cy="5724524"/>
            <wp:effectExtent l="0" t="0" r="0" b="0"/>
            <wp:docPr id="2036497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ac2ab5f62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B358E" w:rsidP="07305A8A" w:rsidRDefault="38CB358E" w14:paraId="431F8A46" w14:textId="40DD7BC1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Рисунок 5.6 -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Сторінка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мапою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Японії</w:t>
      </w:r>
      <w:proofErr w:type="spellEnd"/>
    </w:p>
    <w:p w:rsidR="38CB358E" w:rsidP="07305A8A" w:rsidRDefault="38CB358E" w14:paraId="1D4236DD" w14:textId="37461B2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Також на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мапі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присутні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кнопки, за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допомогою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яких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можна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змінювати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масштаб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мапи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(рисунок 5.7)</w:t>
      </w:r>
    </w:p>
    <w:p w:rsidR="38CB358E" w:rsidP="07305A8A" w:rsidRDefault="38CB358E" w14:paraId="4B32A1EB" w14:textId="6C59970F">
      <w:pPr>
        <w:jc w:val="center"/>
      </w:pPr>
      <w:r w:rsidR="38CB358E">
        <w:drawing>
          <wp:inline wp14:editId="0C285F50" wp14:anchorId="347B4098">
            <wp:extent cx="2800350" cy="5724524"/>
            <wp:effectExtent l="0" t="0" r="0" b="0"/>
            <wp:docPr id="1315388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7fca4a23e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B358E">
        <w:drawing>
          <wp:inline wp14:editId="72552DE9" wp14:anchorId="09886198">
            <wp:extent cx="2800350" cy="5724524"/>
            <wp:effectExtent l="0" t="0" r="0" b="0"/>
            <wp:docPr id="1800454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fcb248d35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B358E" w:rsidP="07305A8A" w:rsidRDefault="38CB358E" w14:paraId="12122F1A" w14:textId="19D95BD9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Рисунок 5.7 -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Зміна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масштабу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мапи</w:t>
      </w:r>
      <w:proofErr w:type="spellEnd"/>
    </w:p>
    <w:p w:rsidR="38CB358E" w:rsidP="07305A8A" w:rsidRDefault="38CB358E" w14:paraId="3393ED28" w14:textId="0B577C2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Після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натискання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на кнопку “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Sections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” на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нижній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панелі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нас переносить на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сторінку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загальною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інформацією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поділеною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на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розділи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Розділи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” (рисунок 5.8)</w:t>
      </w:r>
    </w:p>
    <w:p w:rsidR="38CB358E" w:rsidP="07305A8A" w:rsidRDefault="38CB358E" w14:paraId="30B7A21A" w14:textId="431C83D1">
      <w:pPr>
        <w:jc w:val="center"/>
      </w:pPr>
      <w:r w:rsidR="38CB358E">
        <w:drawing>
          <wp:inline wp14:editId="6295D9A0" wp14:anchorId="03F827A3">
            <wp:extent cx="2847975" cy="5724524"/>
            <wp:effectExtent l="0" t="0" r="0" b="0"/>
            <wp:docPr id="796060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3481bdeb4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B358E">
        <w:drawing>
          <wp:inline wp14:editId="3707D7A4" wp14:anchorId="264D12EA">
            <wp:extent cx="2838450" cy="5724524"/>
            <wp:effectExtent l="0" t="0" r="0" b="0"/>
            <wp:docPr id="755098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665e9125d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B358E" w:rsidP="07305A8A" w:rsidRDefault="38CB358E" w14:paraId="646754CD" w14:textId="32FB22FA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Рисунок 5.8 -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Сторінка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із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загальною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інформацією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Розділи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”</w:t>
      </w:r>
    </w:p>
    <w:p w:rsidR="38CB358E" w:rsidP="07305A8A" w:rsidRDefault="38CB358E" w14:paraId="64FAFE58" w14:textId="2AC9936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При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натисканні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на тему одного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розділів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, як і у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випадку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сторінкою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Tips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”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відкриваються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підтеми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цієї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gram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теми  (</w:t>
      </w:r>
      <w:proofErr w:type="gram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рисунок 5.9)</w:t>
      </w:r>
    </w:p>
    <w:p w:rsidR="07305A8A" w:rsidP="07305A8A" w:rsidRDefault="07305A8A" w14:paraId="10516399" w14:textId="10214D9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8CB358E" w:rsidP="07305A8A" w:rsidRDefault="38CB358E" w14:paraId="5294F248" w14:textId="350EC2F3">
      <w:pPr>
        <w:jc w:val="center"/>
      </w:pPr>
      <w:r w:rsidR="38CB358E">
        <w:drawing>
          <wp:inline wp14:editId="779F2148" wp14:anchorId="042ED8BC">
            <wp:extent cx="3343760" cy="4406434"/>
            <wp:effectExtent l="0" t="0" r="0" b="0"/>
            <wp:docPr id="875209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b5c744ff1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60" cy="440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B358E" w:rsidP="07305A8A" w:rsidRDefault="38CB358E" w14:paraId="3A5DCAC0" w14:textId="1DF76121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Рисунок 5.9 -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Вигляд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змісту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одного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розділів</w:t>
      </w:r>
      <w:proofErr w:type="spellEnd"/>
    </w:p>
    <w:p w:rsidR="38CB358E" w:rsidP="07305A8A" w:rsidRDefault="38CB358E" w14:paraId="3D4FDD8A" w14:textId="1EE2F4D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І також при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натисканні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на одну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підтем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цієї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теми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відкривається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детальна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інформація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про контекст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цієї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підтеми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(рисунок 5.10)</w:t>
      </w:r>
    </w:p>
    <w:p w:rsidR="07305A8A" w:rsidP="07305A8A" w:rsidRDefault="07305A8A" w14:paraId="5B23A2F5" w14:textId="58D7C2C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8CB358E" w:rsidP="07305A8A" w:rsidRDefault="38CB358E" w14:paraId="5D9D86F0" w14:textId="7BEF12C3">
      <w:pPr>
        <w:jc w:val="center"/>
      </w:pPr>
      <w:r w:rsidR="38CB358E">
        <w:drawing>
          <wp:inline wp14:editId="33B37441" wp14:anchorId="0E40D09C">
            <wp:extent cx="3372347" cy="5265909"/>
            <wp:effectExtent l="0" t="0" r="0" b="0"/>
            <wp:docPr id="1148492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9f0a7a6e845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47" cy="52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B358E" w:rsidP="07305A8A" w:rsidRDefault="38CB358E" w14:paraId="29DEDB84" w14:textId="12E5870C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Рисунок 5.10 -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Вигляд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змісту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однієї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підтем</w:t>
      </w:r>
      <w:proofErr w:type="spellEnd"/>
    </w:p>
    <w:p w:rsidR="38CB358E" w:rsidP="07305A8A" w:rsidRDefault="38CB358E" w14:paraId="5CD89E37" w14:textId="1E18F17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Ми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вирішили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приділити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особливу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увагу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розділу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визначними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пам’ятками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, тому вони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мають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більш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деталізований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дизайн та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опис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(рисунок 5.11)</w:t>
      </w:r>
    </w:p>
    <w:p w:rsidR="07305A8A" w:rsidP="07305A8A" w:rsidRDefault="07305A8A" w14:paraId="4BDA3ECA" w14:textId="58AC908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8CB358E" w:rsidP="07305A8A" w:rsidRDefault="38CB358E" w14:paraId="1771E1A5" w14:textId="7AACCB7B">
      <w:pPr>
        <w:jc w:val="center"/>
      </w:pPr>
      <w:r w:rsidR="38CB358E">
        <w:drawing>
          <wp:inline wp14:editId="467D632F" wp14:anchorId="79326CC2">
            <wp:extent cx="2772162" cy="4229690"/>
            <wp:effectExtent l="0" t="0" r="0" b="0"/>
            <wp:docPr id="155902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2ae9bffd4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B358E">
        <w:drawing>
          <wp:inline wp14:editId="331E6076" wp14:anchorId="3A3F4F43">
            <wp:extent cx="3041096" cy="3907504"/>
            <wp:effectExtent l="0" t="0" r="0" b="0"/>
            <wp:docPr id="1308163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db4405e20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96" cy="39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B358E" w:rsidP="07305A8A" w:rsidRDefault="38CB358E" w14:paraId="76EB9D66" w14:textId="3ADC6AED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Рисунок 5.11 -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Вигляд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змісту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однієї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видатних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пам’яток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розділу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Видатні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пам’ятки</w:t>
      </w:r>
      <w:proofErr w:type="spellEnd"/>
      <w:r w:rsidRPr="07305A8A" w:rsidR="38CB358E">
        <w:rPr>
          <w:rFonts w:ascii="Times New Roman" w:hAnsi="Times New Roman" w:eastAsia="Times New Roman" w:cs="Times New Roman"/>
          <w:sz w:val="28"/>
          <w:szCs w:val="28"/>
        </w:rPr>
        <w:t>”</w:t>
      </w:r>
    </w:p>
    <w:p w:rsidR="07305A8A" w:rsidP="07305A8A" w:rsidRDefault="07305A8A" w14:paraId="2B68FD3E" w14:textId="4AA43D48">
      <w:pPr>
        <w:jc w:val="center"/>
      </w:pPr>
    </w:p>
    <w:p w:rsidR="07305A8A" w:rsidP="07305A8A" w:rsidRDefault="07305A8A" w14:paraId="7433DC5D" w14:textId="0EC2D3A3">
      <w:pPr>
        <w:jc w:val="center"/>
      </w:pPr>
    </w:p>
    <w:p w:rsidR="07305A8A" w:rsidP="07305A8A" w:rsidRDefault="07305A8A" w14:paraId="5F4F4918" w14:textId="7E5F266A">
      <w:pPr>
        <w:jc w:val="center"/>
      </w:pPr>
    </w:p>
    <w:p w:rsidR="07305A8A" w:rsidP="07305A8A" w:rsidRDefault="07305A8A" w14:paraId="502CA9AC" w14:textId="7A397F27">
      <w:pPr>
        <w:jc w:val="center"/>
      </w:pPr>
    </w:p>
    <w:p w:rsidR="07305A8A" w:rsidP="07305A8A" w:rsidRDefault="07305A8A" w14:paraId="29D5BD6A" w14:textId="0F85FF2D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7305A8A" w:rsidP="07305A8A" w:rsidRDefault="07305A8A" w14:paraId="11D9D088" w14:textId="01712438">
      <w:pPr>
        <w:jc w:val="center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1FA4E2"/>
    <w:rsid w:val="001EE4A6"/>
    <w:rsid w:val="01C3F720"/>
    <w:rsid w:val="032C9440"/>
    <w:rsid w:val="06D5ABCE"/>
    <w:rsid w:val="07305A8A"/>
    <w:rsid w:val="09467DF5"/>
    <w:rsid w:val="09F2ADAB"/>
    <w:rsid w:val="0F1FA4E2"/>
    <w:rsid w:val="1286CB3C"/>
    <w:rsid w:val="1464A3D9"/>
    <w:rsid w:val="1866248D"/>
    <w:rsid w:val="20BA368E"/>
    <w:rsid w:val="219259AC"/>
    <w:rsid w:val="24842CBB"/>
    <w:rsid w:val="248F06DC"/>
    <w:rsid w:val="24F563FF"/>
    <w:rsid w:val="269AA7D9"/>
    <w:rsid w:val="305C7452"/>
    <w:rsid w:val="32220641"/>
    <w:rsid w:val="34BCEF1D"/>
    <w:rsid w:val="36E401DC"/>
    <w:rsid w:val="3781F6F8"/>
    <w:rsid w:val="38CB358E"/>
    <w:rsid w:val="3C6343DE"/>
    <w:rsid w:val="44E29174"/>
    <w:rsid w:val="463FC107"/>
    <w:rsid w:val="4672C8AE"/>
    <w:rsid w:val="46FB99F8"/>
    <w:rsid w:val="49EEDAA4"/>
    <w:rsid w:val="4BD127F3"/>
    <w:rsid w:val="513C7566"/>
    <w:rsid w:val="54F2C8BA"/>
    <w:rsid w:val="584768B3"/>
    <w:rsid w:val="59F66480"/>
    <w:rsid w:val="5A174178"/>
    <w:rsid w:val="5F415ECB"/>
    <w:rsid w:val="69C9C003"/>
    <w:rsid w:val="6ED66F57"/>
    <w:rsid w:val="6FE70821"/>
    <w:rsid w:val="77C1B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FA4E2"/>
  <w15:chartTrackingRefBased/>
  <w15:docId w15:val="{C60E76DD-9F0A-421D-877D-3B9D5CAFB7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174c6f2a1624c80" /><Relationship Type="http://schemas.openxmlformats.org/officeDocument/2006/relationships/image" Target="/media/image2.png" Id="R883d694927b94442" /><Relationship Type="http://schemas.openxmlformats.org/officeDocument/2006/relationships/image" Target="/media/image3.png" Id="Rcd79584e63834c5f" /><Relationship Type="http://schemas.openxmlformats.org/officeDocument/2006/relationships/image" Target="/media/image4.png" Id="R2601b2092a9e4277" /><Relationship Type="http://schemas.openxmlformats.org/officeDocument/2006/relationships/image" Target="/media/image5.png" Id="R6be9878b67ad4196" /><Relationship Type="http://schemas.openxmlformats.org/officeDocument/2006/relationships/image" Target="/media/image6.png" Id="Ra700e4b68b5148de" /><Relationship Type="http://schemas.openxmlformats.org/officeDocument/2006/relationships/image" Target="/media/image7.png" Id="Rf7bac2ab5f6242c1" /><Relationship Type="http://schemas.openxmlformats.org/officeDocument/2006/relationships/image" Target="/media/image8.png" Id="R3b67fca4a23e40c4" /><Relationship Type="http://schemas.openxmlformats.org/officeDocument/2006/relationships/image" Target="/media/image9.png" Id="R8f3fcb248d354418" /><Relationship Type="http://schemas.openxmlformats.org/officeDocument/2006/relationships/image" Target="/media/imagea.png" Id="Rd1e3481bdeb44d78" /><Relationship Type="http://schemas.openxmlformats.org/officeDocument/2006/relationships/image" Target="/media/imageb.png" Id="R110665e9125d4d8d" /><Relationship Type="http://schemas.openxmlformats.org/officeDocument/2006/relationships/image" Target="/media/imagec.png" Id="Readb5c744ff14cd8" /><Relationship Type="http://schemas.openxmlformats.org/officeDocument/2006/relationships/image" Target="/media/imaged.png" Id="R4909f0a7a6e8456a" /><Relationship Type="http://schemas.openxmlformats.org/officeDocument/2006/relationships/image" Target="/media/imagee.png" Id="Reec2ae9bffd44917" /><Relationship Type="http://schemas.openxmlformats.org/officeDocument/2006/relationships/image" Target="/media/imagef.png" Id="R4f7db4405e204bd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2025-02-21T16:53:12.8117812Z</dcterms:created>
  <dcterms:modified xsi:type="dcterms:W3CDTF">2025-02-21T17:28:46.6760206Z</dcterms:modified>
  <dc:creator>onlyyt68@gmail.com</dc:creator>
  <lastModifiedBy>onlyyt68@gmail.com</lastModifiedBy>
</coreProperties>
</file>