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8B0" w:rsidRPr="00FD6D27" w:rsidRDefault="00FD6D27" w:rsidP="00FD6D27">
      <w:pPr>
        <w:pStyle w:val="Title"/>
      </w:pPr>
      <w:r w:rsidRPr="00FD6D27">
        <w:t>Windows Explorer Navigation Pane Configuration</w:t>
      </w:r>
    </w:p>
    <w:p w:rsidR="00FD6D27" w:rsidRDefault="00FD6D27">
      <w:r w:rsidRPr="00FD6D27">
        <w:t>The Windows Explorer Navigation Pane Configuration Tool (WENPCFG)</w:t>
      </w:r>
      <w:r>
        <w:t xml:space="preserve"> enables you to show or hide the following </w:t>
      </w:r>
      <w:r w:rsidR="00776976">
        <w:t>nodes and their sub nodes</w:t>
      </w:r>
      <w:r>
        <w:t xml:space="preserve"> in </w:t>
      </w:r>
      <w:r w:rsidRPr="001405D7">
        <w:rPr>
          <w:b/>
        </w:rPr>
        <w:t>the navigation pane of Windows Explorer</w:t>
      </w:r>
      <w:r w:rsidR="001405D7">
        <w:t xml:space="preserve"> and also in</w:t>
      </w:r>
      <w:r w:rsidR="005C0883">
        <w:t xml:space="preserve"> the</w:t>
      </w:r>
      <w:r w:rsidR="001405D7">
        <w:t xml:space="preserve"> </w:t>
      </w:r>
      <w:r w:rsidR="001405D7" w:rsidRPr="001405D7">
        <w:rPr>
          <w:b/>
        </w:rPr>
        <w:t>Open- and Save-File-Dialogs</w:t>
      </w:r>
      <w:r>
        <w:t xml:space="preserve"> introduced in </w:t>
      </w:r>
      <w:r w:rsidRPr="001405D7">
        <w:rPr>
          <w:b/>
        </w:rPr>
        <w:t xml:space="preserve">Windows </w:t>
      </w:r>
      <w:r w:rsidR="00EB2CD8">
        <w:rPr>
          <w:b/>
        </w:rPr>
        <w:t>7, Windows 8, Windows Server 2008 R2</w:t>
      </w:r>
      <w:r w:rsidR="00FC389D">
        <w:rPr>
          <w:b/>
        </w:rPr>
        <w:t xml:space="preserve"> and Windows Server 2012</w:t>
      </w:r>
      <w:r>
        <w:t xml:space="preserve">: </w:t>
      </w:r>
    </w:p>
    <w:p w:rsidR="00FD6D27" w:rsidRDefault="009B23AC" w:rsidP="00FD6D27">
      <w:pPr>
        <w:pStyle w:val="ListParagraph"/>
        <w:numPr>
          <w:ilvl w:val="0"/>
          <w:numId w:val="1"/>
        </w:numPr>
      </w:pPr>
      <w:r>
        <w:rPr>
          <w:noProof/>
          <w:lang w:val="de-DE" w:eastAsia="de-DE"/>
        </w:rPr>
        <w:drawing>
          <wp:anchor distT="0" distB="0" distL="114300" distR="114300" simplePos="0" relativeHeight="251661312" behindDoc="1" locked="0" layoutInCell="1" allowOverlap="1">
            <wp:simplePos x="0" y="0"/>
            <wp:positionH relativeFrom="column">
              <wp:posOffset>3062605</wp:posOffset>
            </wp:positionH>
            <wp:positionV relativeFrom="paragraph">
              <wp:posOffset>8254</wp:posOffset>
            </wp:positionV>
            <wp:extent cx="3337787" cy="256341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71781" cy="2589527"/>
                    </a:xfrm>
                    <a:prstGeom prst="rect">
                      <a:avLst/>
                    </a:prstGeom>
                  </pic:spPr>
                </pic:pic>
              </a:graphicData>
            </a:graphic>
            <wp14:sizeRelH relativeFrom="margin">
              <wp14:pctWidth>0</wp14:pctWidth>
            </wp14:sizeRelH>
            <wp14:sizeRelV relativeFrom="margin">
              <wp14:pctHeight>0</wp14:pctHeight>
            </wp14:sizeRelV>
          </wp:anchor>
        </w:drawing>
      </w:r>
      <w:r w:rsidR="00FD6D27">
        <w:t>Libraries</w:t>
      </w:r>
    </w:p>
    <w:p w:rsidR="00FD6D27" w:rsidRDefault="00FD6D27" w:rsidP="00FD6D27">
      <w:pPr>
        <w:pStyle w:val="ListParagraph"/>
        <w:numPr>
          <w:ilvl w:val="0"/>
          <w:numId w:val="1"/>
        </w:numPr>
      </w:pPr>
      <w:r>
        <w:t>Favorites</w:t>
      </w:r>
    </w:p>
    <w:p w:rsidR="00FD6D27" w:rsidRDefault="00FD6D27" w:rsidP="00FD6D27">
      <w:pPr>
        <w:pStyle w:val="ListParagraph"/>
        <w:numPr>
          <w:ilvl w:val="0"/>
          <w:numId w:val="1"/>
        </w:numPr>
      </w:pPr>
      <w:r>
        <w:t>Computer</w:t>
      </w:r>
    </w:p>
    <w:p w:rsidR="00FD6D27" w:rsidRDefault="00FD6D27" w:rsidP="00FD6D27">
      <w:pPr>
        <w:pStyle w:val="ListParagraph"/>
        <w:numPr>
          <w:ilvl w:val="0"/>
          <w:numId w:val="1"/>
        </w:numPr>
      </w:pPr>
      <w:r>
        <w:t>Network</w:t>
      </w:r>
    </w:p>
    <w:p w:rsidR="00391E3F" w:rsidRDefault="00391E3F" w:rsidP="00FD6D27">
      <w:pPr>
        <w:pStyle w:val="ListParagraph"/>
        <w:numPr>
          <w:ilvl w:val="0"/>
          <w:numId w:val="1"/>
        </w:numPr>
      </w:pPr>
      <w:r>
        <w:t>Home Group</w:t>
      </w:r>
    </w:p>
    <w:p w:rsidR="00FD6D27" w:rsidRDefault="00776976">
      <w:r w:rsidRPr="00776976">
        <w:rPr>
          <w:b/>
        </w:rPr>
        <w:t>NOTE:</w:t>
      </w:r>
      <w:r>
        <w:t xml:space="preserve"> Changing the configuration of Windows </w:t>
      </w:r>
      <w:r w:rsidR="005C0883">
        <w:br/>
      </w:r>
      <w:r>
        <w:t>Explorer to</w:t>
      </w:r>
      <w:r w:rsidR="005C0883">
        <w:t xml:space="preserve"> </w:t>
      </w:r>
      <w:r>
        <w:t>show</w:t>
      </w:r>
      <w:r w:rsidR="0056310B">
        <w:t xml:space="preserve"> </w:t>
      </w:r>
      <w:r>
        <w:t xml:space="preserve">or hide any of the above nodes </w:t>
      </w:r>
      <w:r w:rsidR="005C0883">
        <w:br/>
      </w:r>
      <w:r>
        <w:t xml:space="preserve">affects every user logging on to this computer. </w:t>
      </w:r>
      <w:r w:rsidR="005C0883">
        <w:br/>
      </w:r>
      <w:r>
        <w:t xml:space="preserve">It is not possible to set this per user. It is a </w:t>
      </w:r>
      <w:r w:rsidR="005C0883">
        <w:br/>
      </w:r>
      <w:r>
        <w:t>machine based configuration.</w:t>
      </w:r>
    </w:p>
    <w:p w:rsidR="00FD6D27" w:rsidRDefault="00776976">
      <w:r>
        <w:t xml:space="preserve">WENPCFG is a command line application and is </w:t>
      </w:r>
      <w:r w:rsidR="005C0883">
        <w:br/>
      </w:r>
      <w:r>
        <w:t xml:space="preserve">only intended for </w:t>
      </w:r>
      <w:r w:rsidR="00EB2CD8">
        <w:rPr>
          <w:b/>
        </w:rPr>
        <w:t>Windows 7, Windows 8</w:t>
      </w:r>
      <w:r w:rsidRPr="00533F11">
        <w:rPr>
          <w:b/>
        </w:rPr>
        <w:t xml:space="preserve"> and </w:t>
      </w:r>
      <w:r w:rsidR="00EB2CD8">
        <w:rPr>
          <w:b/>
        </w:rPr>
        <w:br/>
      </w:r>
      <w:r w:rsidRPr="00533F11">
        <w:rPr>
          <w:b/>
        </w:rPr>
        <w:t xml:space="preserve">Windows </w:t>
      </w:r>
      <w:r w:rsidR="00EB2CD8">
        <w:rPr>
          <w:b/>
        </w:rPr>
        <w:t xml:space="preserve">Server 2008 R2 and Windows </w:t>
      </w:r>
      <w:r w:rsidRPr="00533F11">
        <w:rPr>
          <w:b/>
        </w:rPr>
        <w:t xml:space="preserve">Server </w:t>
      </w:r>
      <w:r w:rsidR="00FC389D">
        <w:rPr>
          <w:b/>
        </w:rPr>
        <w:t>2012</w:t>
      </w:r>
      <w:r>
        <w:t>.</w:t>
      </w:r>
      <w:r w:rsidR="005C0883">
        <w:t xml:space="preserve"> </w:t>
      </w:r>
      <w:r w:rsidR="005C0883">
        <w:br/>
      </w:r>
      <w:r w:rsidR="0056310B">
        <w:t xml:space="preserve">Running WENPCFG requires </w:t>
      </w:r>
      <w:r w:rsidR="0056310B" w:rsidRPr="00533F11">
        <w:rPr>
          <w:b/>
        </w:rPr>
        <w:t>elevated privileges</w:t>
      </w:r>
      <w:r w:rsidR="0056310B">
        <w:t>.</w:t>
      </w:r>
    </w:p>
    <w:p w:rsidR="00804DDF" w:rsidRDefault="00533F11">
      <w:r>
        <w:t>After applying configuration change</w:t>
      </w:r>
      <w:r w:rsidR="00A3026E">
        <w:t>s</w:t>
      </w:r>
      <w:r>
        <w:t xml:space="preserve"> you</w:t>
      </w:r>
      <w:r w:rsidR="00BB5585">
        <w:t xml:space="preserve"> have to</w:t>
      </w:r>
      <w:r w:rsidR="00A3026E">
        <w:t xml:space="preserve"> restart </w:t>
      </w:r>
      <w:r w:rsidR="00BB5585">
        <w:br/>
      </w:r>
      <w:r w:rsidR="00A3026E">
        <w:t xml:space="preserve">Explorer shell process (not only an explorer window).  </w:t>
      </w:r>
      <w:r w:rsidR="00A3026E">
        <w:br/>
      </w:r>
      <w:r w:rsidR="00BB5585">
        <w:t>Simply</w:t>
      </w:r>
      <w:r w:rsidR="00A3026E">
        <w:t xml:space="preserve"> logoff and logon your windows session.  </w:t>
      </w:r>
      <w:r>
        <w:t xml:space="preserve"> </w:t>
      </w:r>
    </w:p>
    <w:p w:rsidR="00533F11" w:rsidRDefault="009B23AC" w:rsidP="005C0883">
      <w:pPr>
        <w:jc w:val="center"/>
      </w:pPr>
      <w:r>
        <w:rPr>
          <w:noProof/>
          <w:lang w:val="de-DE" w:eastAsia="de-DE"/>
        </w:rPr>
        <w:drawing>
          <wp:inline distT="0" distB="0" distL="0" distR="0" wp14:anchorId="5DE410D4" wp14:editId="16D6B1F3">
            <wp:extent cx="3144051"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9801" cy="2357919"/>
                    </a:xfrm>
                    <a:prstGeom prst="rect">
                      <a:avLst/>
                    </a:prstGeom>
                  </pic:spPr>
                </pic:pic>
              </a:graphicData>
            </a:graphic>
          </wp:inline>
        </w:drawing>
      </w:r>
    </w:p>
    <w:p w:rsidR="00533F11" w:rsidRDefault="00533F11"/>
    <w:p w:rsidR="005C0883" w:rsidRDefault="005C0883"/>
    <w:sdt>
      <w:sdtPr>
        <w:rPr>
          <w:rFonts w:asciiTheme="minorHAnsi" w:eastAsiaTheme="minorEastAsia" w:hAnsiTheme="minorHAnsi" w:cstheme="minorBidi"/>
          <w:b w:val="0"/>
          <w:bCs w:val="0"/>
          <w:color w:val="auto"/>
          <w:sz w:val="22"/>
          <w:szCs w:val="22"/>
          <w:lang w:eastAsia="zh-CN"/>
        </w:rPr>
        <w:id w:val="-1372225913"/>
        <w:docPartObj>
          <w:docPartGallery w:val="Table of Contents"/>
          <w:docPartUnique/>
        </w:docPartObj>
      </w:sdtPr>
      <w:sdtEndPr>
        <w:rPr>
          <w:noProof/>
        </w:rPr>
      </w:sdtEndPr>
      <w:sdtContent>
        <w:p w:rsidR="00533F11" w:rsidRDefault="00533F11">
          <w:pPr>
            <w:pStyle w:val="TOCHeading"/>
          </w:pPr>
          <w:r>
            <w:t>Contents</w:t>
          </w:r>
        </w:p>
        <w:p w:rsidR="00AD6F6A" w:rsidRDefault="00533F11">
          <w:pPr>
            <w:pStyle w:val="TOC1"/>
            <w:tabs>
              <w:tab w:val="right" w:leader="dot" w:pos="9396"/>
            </w:tabs>
            <w:rPr>
              <w:noProof/>
              <w:lang w:val="de-DE" w:eastAsia="de-DE"/>
            </w:rPr>
          </w:pPr>
          <w:r>
            <w:fldChar w:fldCharType="begin"/>
          </w:r>
          <w:r>
            <w:instrText xml:space="preserve"> TOC \o "1-3" \h \z \u </w:instrText>
          </w:r>
          <w:r>
            <w:fldChar w:fldCharType="separate"/>
          </w:r>
          <w:hyperlink w:anchor="_Toc351114418" w:history="1">
            <w:r w:rsidR="00AD6F6A" w:rsidRPr="00AC22E4">
              <w:rPr>
                <w:rStyle w:val="Hyperlink"/>
                <w:noProof/>
                <w:lang w:val="de-DE"/>
              </w:rPr>
              <w:t>Usage Information:</w:t>
            </w:r>
            <w:r w:rsidR="00AD6F6A">
              <w:rPr>
                <w:noProof/>
                <w:webHidden/>
              </w:rPr>
              <w:tab/>
            </w:r>
            <w:r w:rsidR="00AD6F6A">
              <w:rPr>
                <w:noProof/>
                <w:webHidden/>
              </w:rPr>
              <w:fldChar w:fldCharType="begin"/>
            </w:r>
            <w:r w:rsidR="00AD6F6A">
              <w:rPr>
                <w:noProof/>
                <w:webHidden/>
              </w:rPr>
              <w:instrText xml:space="preserve"> PAGEREF _Toc351114418 \h </w:instrText>
            </w:r>
            <w:r w:rsidR="00AD6F6A">
              <w:rPr>
                <w:noProof/>
                <w:webHidden/>
              </w:rPr>
            </w:r>
            <w:r w:rsidR="00AD6F6A">
              <w:rPr>
                <w:noProof/>
                <w:webHidden/>
              </w:rPr>
              <w:fldChar w:fldCharType="separate"/>
            </w:r>
            <w:r w:rsidR="00AD6F6A">
              <w:rPr>
                <w:noProof/>
                <w:webHidden/>
              </w:rPr>
              <w:t>3</w:t>
            </w:r>
            <w:r w:rsidR="00AD6F6A">
              <w:rPr>
                <w:noProof/>
                <w:webHidden/>
              </w:rPr>
              <w:fldChar w:fldCharType="end"/>
            </w:r>
          </w:hyperlink>
        </w:p>
        <w:p w:rsidR="00AD6F6A" w:rsidRDefault="00AD6F6A">
          <w:pPr>
            <w:pStyle w:val="TOC2"/>
            <w:rPr>
              <w:noProof/>
              <w:lang w:val="de-DE" w:eastAsia="de-DE"/>
            </w:rPr>
          </w:pPr>
          <w:hyperlink w:anchor="_Toc351114419" w:history="1">
            <w:r w:rsidRPr="00AC22E4">
              <w:rPr>
                <w:rStyle w:val="Hyperlink"/>
                <w:noProof/>
              </w:rPr>
              <w:t>Options:</w:t>
            </w:r>
            <w:r>
              <w:rPr>
                <w:noProof/>
                <w:webHidden/>
              </w:rPr>
              <w:tab/>
            </w:r>
            <w:r>
              <w:rPr>
                <w:noProof/>
                <w:webHidden/>
              </w:rPr>
              <w:fldChar w:fldCharType="begin"/>
            </w:r>
            <w:r>
              <w:rPr>
                <w:noProof/>
                <w:webHidden/>
              </w:rPr>
              <w:instrText xml:space="preserve"> PAGEREF _Toc351114419 \h </w:instrText>
            </w:r>
            <w:r>
              <w:rPr>
                <w:noProof/>
                <w:webHidden/>
              </w:rPr>
            </w:r>
            <w:r>
              <w:rPr>
                <w:noProof/>
                <w:webHidden/>
              </w:rPr>
              <w:fldChar w:fldCharType="separate"/>
            </w:r>
            <w:r>
              <w:rPr>
                <w:noProof/>
                <w:webHidden/>
              </w:rPr>
              <w:t>3</w:t>
            </w:r>
            <w:r>
              <w:rPr>
                <w:noProof/>
                <w:webHidden/>
              </w:rPr>
              <w:fldChar w:fldCharType="end"/>
            </w:r>
          </w:hyperlink>
        </w:p>
        <w:p w:rsidR="00AD6F6A" w:rsidRDefault="00AD6F6A">
          <w:pPr>
            <w:pStyle w:val="TOC2"/>
            <w:rPr>
              <w:noProof/>
              <w:lang w:val="de-DE" w:eastAsia="de-DE"/>
            </w:rPr>
          </w:pPr>
          <w:hyperlink w:anchor="_Toc351114420" w:history="1">
            <w:r w:rsidRPr="00AC22E4">
              <w:rPr>
                <w:rStyle w:val="Hyperlink"/>
                <w:noProof/>
              </w:rPr>
              <w:t>Samples:</w:t>
            </w:r>
            <w:r>
              <w:rPr>
                <w:noProof/>
                <w:webHidden/>
              </w:rPr>
              <w:tab/>
            </w:r>
            <w:r>
              <w:rPr>
                <w:noProof/>
                <w:webHidden/>
              </w:rPr>
              <w:fldChar w:fldCharType="begin"/>
            </w:r>
            <w:r>
              <w:rPr>
                <w:noProof/>
                <w:webHidden/>
              </w:rPr>
              <w:instrText xml:space="preserve"> PAGEREF _Toc351114420 \h </w:instrText>
            </w:r>
            <w:r>
              <w:rPr>
                <w:noProof/>
                <w:webHidden/>
              </w:rPr>
            </w:r>
            <w:r>
              <w:rPr>
                <w:noProof/>
                <w:webHidden/>
              </w:rPr>
              <w:fldChar w:fldCharType="separate"/>
            </w:r>
            <w:r>
              <w:rPr>
                <w:noProof/>
                <w:webHidden/>
              </w:rPr>
              <w:t>3</w:t>
            </w:r>
            <w:r>
              <w:rPr>
                <w:noProof/>
                <w:webHidden/>
              </w:rPr>
              <w:fldChar w:fldCharType="end"/>
            </w:r>
          </w:hyperlink>
        </w:p>
        <w:p w:rsidR="00AD6F6A" w:rsidRDefault="00AD6F6A">
          <w:pPr>
            <w:pStyle w:val="TOC2"/>
            <w:rPr>
              <w:noProof/>
              <w:lang w:val="de-DE" w:eastAsia="de-DE"/>
            </w:rPr>
          </w:pPr>
          <w:hyperlink w:anchor="_Toc351114421" w:history="1">
            <w:r w:rsidRPr="00AC22E4">
              <w:rPr>
                <w:rStyle w:val="Hyperlink"/>
                <w:noProof/>
              </w:rPr>
              <w:t>System Requirements</w:t>
            </w:r>
            <w:r>
              <w:rPr>
                <w:noProof/>
                <w:webHidden/>
              </w:rPr>
              <w:tab/>
            </w:r>
            <w:r>
              <w:rPr>
                <w:noProof/>
                <w:webHidden/>
              </w:rPr>
              <w:fldChar w:fldCharType="begin"/>
            </w:r>
            <w:r>
              <w:rPr>
                <w:noProof/>
                <w:webHidden/>
              </w:rPr>
              <w:instrText xml:space="preserve"> PAGEREF _Toc351114421 \h </w:instrText>
            </w:r>
            <w:r>
              <w:rPr>
                <w:noProof/>
                <w:webHidden/>
              </w:rPr>
            </w:r>
            <w:r>
              <w:rPr>
                <w:noProof/>
                <w:webHidden/>
              </w:rPr>
              <w:fldChar w:fldCharType="separate"/>
            </w:r>
            <w:r>
              <w:rPr>
                <w:noProof/>
                <w:webHidden/>
              </w:rPr>
              <w:t>4</w:t>
            </w:r>
            <w:r>
              <w:rPr>
                <w:noProof/>
                <w:webHidden/>
              </w:rPr>
              <w:fldChar w:fldCharType="end"/>
            </w:r>
          </w:hyperlink>
        </w:p>
        <w:p w:rsidR="00AD6F6A" w:rsidRDefault="00AD6F6A">
          <w:pPr>
            <w:pStyle w:val="TOC2"/>
            <w:rPr>
              <w:noProof/>
              <w:lang w:val="de-DE" w:eastAsia="de-DE"/>
            </w:rPr>
          </w:pPr>
          <w:hyperlink w:anchor="_Toc351114422" w:history="1">
            <w:r w:rsidRPr="00AC22E4">
              <w:rPr>
                <w:rStyle w:val="Hyperlink"/>
                <w:noProof/>
              </w:rPr>
              <w:t>Download WENPCFG</w:t>
            </w:r>
            <w:r>
              <w:rPr>
                <w:noProof/>
                <w:webHidden/>
              </w:rPr>
              <w:tab/>
            </w:r>
            <w:r>
              <w:rPr>
                <w:noProof/>
                <w:webHidden/>
              </w:rPr>
              <w:fldChar w:fldCharType="begin"/>
            </w:r>
            <w:r>
              <w:rPr>
                <w:noProof/>
                <w:webHidden/>
              </w:rPr>
              <w:instrText xml:space="preserve"> PAGEREF _Toc351114422 \h </w:instrText>
            </w:r>
            <w:r>
              <w:rPr>
                <w:noProof/>
                <w:webHidden/>
              </w:rPr>
            </w:r>
            <w:r>
              <w:rPr>
                <w:noProof/>
                <w:webHidden/>
              </w:rPr>
              <w:fldChar w:fldCharType="separate"/>
            </w:r>
            <w:r>
              <w:rPr>
                <w:noProof/>
                <w:webHidden/>
              </w:rPr>
              <w:t>4</w:t>
            </w:r>
            <w:r>
              <w:rPr>
                <w:noProof/>
                <w:webHidden/>
              </w:rPr>
              <w:fldChar w:fldCharType="end"/>
            </w:r>
          </w:hyperlink>
        </w:p>
        <w:p w:rsidR="00AD6F6A" w:rsidRDefault="00AD6F6A">
          <w:pPr>
            <w:pStyle w:val="TOC2"/>
            <w:rPr>
              <w:noProof/>
              <w:lang w:val="de-DE" w:eastAsia="de-DE"/>
            </w:rPr>
          </w:pPr>
          <w:hyperlink w:anchor="_Toc351114423" w:history="1">
            <w:r w:rsidRPr="00AC22E4">
              <w:rPr>
                <w:rStyle w:val="Hyperlink"/>
                <w:noProof/>
              </w:rPr>
              <w:t>Author:</w:t>
            </w:r>
            <w:r>
              <w:rPr>
                <w:noProof/>
                <w:webHidden/>
              </w:rPr>
              <w:tab/>
            </w:r>
            <w:r>
              <w:rPr>
                <w:noProof/>
                <w:webHidden/>
              </w:rPr>
              <w:fldChar w:fldCharType="begin"/>
            </w:r>
            <w:r>
              <w:rPr>
                <w:noProof/>
                <w:webHidden/>
              </w:rPr>
              <w:instrText xml:space="preserve"> PAGEREF _Toc351114423 \h </w:instrText>
            </w:r>
            <w:r>
              <w:rPr>
                <w:noProof/>
                <w:webHidden/>
              </w:rPr>
            </w:r>
            <w:r>
              <w:rPr>
                <w:noProof/>
                <w:webHidden/>
              </w:rPr>
              <w:fldChar w:fldCharType="separate"/>
            </w:r>
            <w:r>
              <w:rPr>
                <w:noProof/>
                <w:webHidden/>
              </w:rPr>
              <w:t>4</w:t>
            </w:r>
            <w:r>
              <w:rPr>
                <w:noProof/>
                <w:webHidden/>
              </w:rPr>
              <w:fldChar w:fldCharType="end"/>
            </w:r>
          </w:hyperlink>
        </w:p>
        <w:p w:rsidR="00AD6F6A" w:rsidRDefault="00AD6F6A">
          <w:pPr>
            <w:pStyle w:val="TOC2"/>
            <w:rPr>
              <w:noProof/>
              <w:lang w:val="de-DE" w:eastAsia="de-DE"/>
            </w:rPr>
          </w:pPr>
          <w:hyperlink w:anchor="_Toc351114424" w:history="1">
            <w:r w:rsidRPr="00AC22E4">
              <w:rPr>
                <w:rStyle w:val="Hyperlink"/>
                <w:noProof/>
              </w:rPr>
              <w:t>Disclaimer:</w:t>
            </w:r>
            <w:r>
              <w:rPr>
                <w:noProof/>
                <w:webHidden/>
              </w:rPr>
              <w:tab/>
            </w:r>
            <w:r>
              <w:rPr>
                <w:noProof/>
                <w:webHidden/>
              </w:rPr>
              <w:fldChar w:fldCharType="begin"/>
            </w:r>
            <w:r>
              <w:rPr>
                <w:noProof/>
                <w:webHidden/>
              </w:rPr>
              <w:instrText xml:space="preserve"> PAGEREF _Toc351114424 \h </w:instrText>
            </w:r>
            <w:r>
              <w:rPr>
                <w:noProof/>
                <w:webHidden/>
              </w:rPr>
            </w:r>
            <w:r>
              <w:rPr>
                <w:noProof/>
                <w:webHidden/>
              </w:rPr>
              <w:fldChar w:fldCharType="separate"/>
            </w:r>
            <w:r>
              <w:rPr>
                <w:noProof/>
                <w:webHidden/>
              </w:rPr>
              <w:t>5</w:t>
            </w:r>
            <w:r>
              <w:rPr>
                <w:noProof/>
                <w:webHidden/>
              </w:rPr>
              <w:fldChar w:fldCharType="end"/>
            </w:r>
          </w:hyperlink>
        </w:p>
        <w:p w:rsidR="00533F11" w:rsidRDefault="00533F11">
          <w:r>
            <w:rPr>
              <w:b/>
              <w:bCs/>
              <w:noProof/>
            </w:rPr>
            <w:fldChar w:fldCharType="end"/>
          </w:r>
        </w:p>
      </w:sdtContent>
    </w:sdt>
    <w:p w:rsidR="00533F11" w:rsidRDefault="00533F11"/>
    <w:p w:rsidR="005C0883" w:rsidRDefault="005C0883" w:rsidP="00804DDF">
      <w:pPr>
        <w:pStyle w:val="Heading1"/>
        <w:rPr>
          <w:lang w:val="de-DE"/>
        </w:rPr>
      </w:pPr>
      <w:r>
        <w:rPr>
          <w:lang w:val="de-DE"/>
        </w:rPr>
        <w:br w:type="page"/>
      </w:r>
    </w:p>
    <w:p w:rsidR="0056310B" w:rsidRPr="00804DDF" w:rsidRDefault="0056310B" w:rsidP="00804DDF">
      <w:pPr>
        <w:pStyle w:val="Heading1"/>
        <w:rPr>
          <w:lang w:val="de-DE"/>
        </w:rPr>
      </w:pPr>
      <w:bookmarkStart w:id="0" w:name="_Toc351114418"/>
      <w:r w:rsidRPr="00804DDF">
        <w:rPr>
          <w:lang w:val="de-DE"/>
        </w:rPr>
        <w:lastRenderedPageBreak/>
        <w:t>Usage Information:</w:t>
      </w:r>
      <w:bookmarkEnd w:id="0"/>
    </w:p>
    <w:p w:rsidR="0056310B" w:rsidRPr="00804DDF" w:rsidRDefault="0056310B" w:rsidP="00804DDF">
      <w:pPr>
        <w:pStyle w:val="Code"/>
      </w:pPr>
      <w:r w:rsidRPr="00804DDF">
        <w:t>wenpcfg [</w:t>
      </w:r>
      <w:r w:rsidR="00804DDF" w:rsidRPr="00804DDF">
        <w:t>/</w:t>
      </w:r>
      <w:r w:rsidRPr="00804DDF">
        <w:t>option [</w:t>
      </w:r>
      <w:r w:rsidR="00804DDF" w:rsidRPr="00804DDF">
        <w:t>/</w:t>
      </w:r>
      <w:r w:rsidRPr="00804DDF">
        <w:t>option] ... ]</w:t>
      </w:r>
    </w:p>
    <w:p w:rsidR="0056310B" w:rsidRDefault="0056310B" w:rsidP="00804DDF">
      <w:pPr>
        <w:pStyle w:val="Heading2"/>
      </w:pPr>
      <w:bookmarkStart w:id="1" w:name="_Toc351114419"/>
      <w:r>
        <w:t>Options:</w:t>
      </w:r>
      <w:bookmarkEnd w:id="1"/>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962"/>
      </w:tblGrid>
      <w:tr w:rsidR="0056310B" w:rsidTr="00804DDF">
        <w:trPr>
          <w:trHeight w:val="537"/>
        </w:trPr>
        <w:tc>
          <w:tcPr>
            <w:tcW w:w="2660" w:type="dxa"/>
          </w:tcPr>
          <w:p w:rsidR="0056310B" w:rsidRPr="00533F11" w:rsidRDefault="0056310B">
            <w:pPr>
              <w:rPr>
                <w:rStyle w:val="Strong"/>
              </w:rPr>
            </w:pPr>
            <w:proofErr w:type="spellStart"/>
            <w:r w:rsidRPr="00533F11">
              <w:rPr>
                <w:rStyle w:val="Strong"/>
              </w:rPr>
              <w:t>HideLibraries</w:t>
            </w:r>
            <w:proofErr w:type="spellEnd"/>
          </w:p>
        </w:tc>
        <w:tc>
          <w:tcPr>
            <w:tcW w:w="6962" w:type="dxa"/>
          </w:tcPr>
          <w:p w:rsidR="0056310B" w:rsidRDefault="000F0C7B">
            <w:r>
              <w:t>Hide</w:t>
            </w:r>
            <w:r w:rsidR="00804DDF" w:rsidRPr="0056310B">
              <w:t xml:space="preserve"> libraries icon in the navigation pane</w:t>
            </w:r>
            <w:r w:rsidR="00804DDF">
              <w:t xml:space="preserve"> </w:t>
            </w:r>
            <w:r w:rsidR="00804DDF" w:rsidRPr="0056310B">
              <w:t>of Windows Explorer</w:t>
            </w:r>
            <w:r w:rsidR="00804DDF">
              <w:t>.</w:t>
            </w:r>
          </w:p>
        </w:tc>
      </w:tr>
      <w:tr w:rsidR="0056310B" w:rsidTr="00804DDF">
        <w:trPr>
          <w:trHeight w:val="537"/>
        </w:trPr>
        <w:tc>
          <w:tcPr>
            <w:tcW w:w="2660" w:type="dxa"/>
          </w:tcPr>
          <w:p w:rsidR="0056310B" w:rsidRPr="00533F11" w:rsidRDefault="0056310B">
            <w:pPr>
              <w:rPr>
                <w:rStyle w:val="Strong"/>
              </w:rPr>
            </w:pPr>
            <w:proofErr w:type="spellStart"/>
            <w:r w:rsidRPr="00533F11">
              <w:rPr>
                <w:rStyle w:val="Strong"/>
              </w:rPr>
              <w:t>HideFavorites</w:t>
            </w:r>
            <w:proofErr w:type="spellEnd"/>
          </w:p>
        </w:tc>
        <w:tc>
          <w:tcPr>
            <w:tcW w:w="6962" w:type="dxa"/>
          </w:tcPr>
          <w:p w:rsidR="0056310B" w:rsidRDefault="00804DDF" w:rsidP="000F0C7B">
            <w:r w:rsidRPr="0056310B">
              <w:t xml:space="preserve">Hide </w:t>
            </w:r>
            <w:proofErr w:type="gramStart"/>
            <w:r w:rsidRPr="0056310B">
              <w:t>favorites</w:t>
            </w:r>
            <w:proofErr w:type="gramEnd"/>
            <w:r w:rsidRPr="0056310B">
              <w:t xml:space="preserve"> icon in the navigation pane</w:t>
            </w:r>
            <w:r>
              <w:t xml:space="preserve"> </w:t>
            </w:r>
            <w:r w:rsidRPr="0056310B">
              <w:t>of Windows Explorer</w:t>
            </w:r>
            <w:r>
              <w:t>.</w:t>
            </w:r>
          </w:p>
        </w:tc>
      </w:tr>
      <w:tr w:rsidR="0056310B" w:rsidTr="00804DDF">
        <w:trPr>
          <w:trHeight w:val="537"/>
        </w:trPr>
        <w:tc>
          <w:tcPr>
            <w:tcW w:w="2660" w:type="dxa"/>
          </w:tcPr>
          <w:p w:rsidR="0056310B" w:rsidRPr="00533F11" w:rsidRDefault="0056310B">
            <w:pPr>
              <w:rPr>
                <w:rStyle w:val="Strong"/>
              </w:rPr>
            </w:pPr>
            <w:proofErr w:type="spellStart"/>
            <w:r w:rsidRPr="00533F11">
              <w:rPr>
                <w:rStyle w:val="Strong"/>
              </w:rPr>
              <w:t>HideNetwork</w:t>
            </w:r>
            <w:proofErr w:type="spellEnd"/>
          </w:p>
        </w:tc>
        <w:tc>
          <w:tcPr>
            <w:tcW w:w="6962" w:type="dxa"/>
          </w:tcPr>
          <w:p w:rsidR="0056310B" w:rsidRDefault="00804DDF" w:rsidP="000F0C7B">
            <w:r w:rsidRPr="0056310B">
              <w:t>Hide network icon in the navigation pane</w:t>
            </w:r>
            <w:r>
              <w:t xml:space="preserve"> </w:t>
            </w:r>
            <w:r w:rsidRPr="0056310B">
              <w:t>of Windows Explorer</w:t>
            </w:r>
            <w:r>
              <w:t>.</w:t>
            </w:r>
          </w:p>
        </w:tc>
      </w:tr>
      <w:tr w:rsidR="0056310B" w:rsidTr="00804DDF">
        <w:trPr>
          <w:trHeight w:val="537"/>
        </w:trPr>
        <w:tc>
          <w:tcPr>
            <w:tcW w:w="2660" w:type="dxa"/>
          </w:tcPr>
          <w:p w:rsidR="0056310B" w:rsidRPr="00533F11" w:rsidRDefault="0056310B">
            <w:pPr>
              <w:rPr>
                <w:rStyle w:val="Strong"/>
              </w:rPr>
            </w:pPr>
            <w:proofErr w:type="spellStart"/>
            <w:r w:rsidRPr="00533F11">
              <w:rPr>
                <w:rStyle w:val="Strong"/>
              </w:rPr>
              <w:t>HideComputer</w:t>
            </w:r>
            <w:proofErr w:type="spellEnd"/>
          </w:p>
        </w:tc>
        <w:tc>
          <w:tcPr>
            <w:tcW w:w="6962" w:type="dxa"/>
          </w:tcPr>
          <w:p w:rsidR="0056310B" w:rsidRDefault="00804DDF" w:rsidP="000F0C7B">
            <w:r w:rsidRPr="0056310B">
              <w:t>Hide computer icon in the navigation pane</w:t>
            </w:r>
            <w:r>
              <w:t xml:space="preserve"> </w:t>
            </w:r>
            <w:r w:rsidRPr="0056310B">
              <w:t>of Windows Explorer</w:t>
            </w:r>
            <w:r>
              <w:t>.</w:t>
            </w:r>
          </w:p>
        </w:tc>
      </w:tr>
      <w:tr w:rsidR="00391E3F" w:rsidTr="00804DDF">
        <w:trPr>
          <w:trHeight w:val="537"/>
        </w:trPr>
        <w:tc>
          <w:tcPr>
            <w:tcW w:w="2660" w:type="dxa"/>
          </w:tcPr>
          <w:p w:rsidR="00391E3F" w:rsidRPr="00533F11" w:rsidRDefault="00391E3F">
            <w:pPr>
              <w:rPr>
                <w:rStyle w:val="Strong"/>
              </w:rPr>
            </w:pPr>
            <w:proofErr w:type="spellStart"/>
            <w:r>
              <w:rPr>
                <w:rStyle w:val="Strong"/>
              </w:rPr>
              <w:t>HideHomeGroup</w:t>
            </w:r>
            <w:proofErr w:type="spellEnd"/>
          </w:p>
        </w:tc>
        <w:tc>
          <w:tcPr>
            <w:tcW w:w="6962" w:type="dxa"/>
          </w:tcPr>
          <w:p w:rsidR="00391E3F" w:rsidRPr="0056310B" w:rsidRDefault="00391E3F" w:rsidP="00391E3F">
            <w:r>
              <w:t>Hide home group</w:t>
            </w:r>
            <w:r w:rsidRPr="0056310B">
              <w:t xml:space="preserve"> icon in the navigation pane</w:t>
            </w:r>
            <w:r>
              <w:t xml:space="preserve"> </w:t>
            </w:r>
            <w:r w:rsidRPr="0056310B">
              <w:t>of Windows Explorer</w:t>
            </w:r>
          </w:p>
        </w:tc>
      </w:tr>
      <w:tr w:rsidR="0056310B" w:rsidTr="00804DDF">
        <w:trPr>
          <w:trHeight w:val="537"/>
        </w:trPr>
        <w:tc>
          <w:tcPr>
            <w:tcW w:w="2660" w:type="dxa"/>
          </w:tcPr>
          <w:p w:rsidR="0056310B" w:rsidRPr="00533F11" w:rsidRDefault="0056310B">
            <w:pPr>
              <w:rPr>
                <w:rStyle w:val="Strong"/>
              </w:rPr>
            </w:pPr>
            <w:proofErr w:type="spellStart"/>
            <w:r w:rsidRPr="00533F11">
              <w:rPr>
                <w:rStyle w:val="Strong"/>
              </w:rPr>
              <w:t>ShowLibraries</w:t>
            </w:r>
            <w:proofErr w:type="spellEnd"/>
          </w:p>
        </w:tc>
        <w:tc>
          <w:tcPr>
            <w:tcW w:w="6962" w:type="dxa"/>
          </w:tcPr>
          <w:p w:rsidR="0056310B" w:rsidRDefault="00804DDF" w:rsidP="000F0C7B">
            <w:r w:rsidRPr="0056310B">
              <w:t>Show librar</w:t>
            </w:r>
            <w:r>
              <w:t xml:space="preserve">ies icon in the navigation pane </w:t>
            </w:r>
            <w:r w:rsidRPr="0056310B">
              <w:t>of Windows Explorer</w:t>
            </w:r>
            <w:r>
              <w:t>.</w:t>
            </w:r>
          </w:p>
        </w:tc>
      </w:tr>
      <w:tr w:rsidR="0056310B" w:rsidTr="00804DDF">
        <w:trPr>
          <w:trHeight w:val="537"/>
        </w:trPr>
        <w:tc>
          <w:tcPr>
            <w:tcW w:w="2660" w:type="dxa"/>
          </w:tcPr>
          <w:p w:rsidR="0056310B" w:rsidRPr="00533F11" w:rsidRDefault="0056310B">
            <w:pPr>
              <w:rPr>
                <w:rStyle w:val="Strong"/>
              </w:rPr>
            </w:pPr>
            <w:proofErr w:type="spellStart"/>
            <w:r w:rsidRPr="00533F11">
              <w:rPr>
                <w:rStyle w:val="Strong"/>
              </w:rPr>
              <w:t>ShowFavorites</w:t>
            </w:r>
            <w:proofErr w:type="spellEnd"/>
          </w:p>
        </w:tc>
        <w:tc>
          <w:tcPr>
            <w:tcW w:w="6962" w:type="dxa"/>
          </w:tcPr>
          <w:p w:rsidR="0056310B" w:rsidRDefault="00804DDF" w:rsidP="000F0C7B">
            <w:r w:rsidRPr="0056310B">
              <w:t>Show favorites icon in the navigation pane</w:t>
            </w:r>
            <w:r>
              <w:t xml:space="preserve"> </w:t>
            </w:r>
            <w:r w:rsidRPr="0056310B">
              <w:t>of Windows Explorer</w:t>
            </w:r>
            <w:r>
              <w:t>.</w:t>
            </w:r>
          </w:p>
        </w:tc>
      </w:tr>
      <w:tr w:rsidR="0056310B" w:rsidTr="00804DDF">
        <w:trPr>
          <w:trHeight w:val="537"/>
        </w:trPr>
        <w:tc>
          <w:tcPr>
            <w:tcW w:w="2660" w:type="dxa"/>
          </w:tcPr>
          <w:p w:rsidR="0056310B" w:rsidRPr="00533F11" w:rsidRDefault="0056310B">
            <w:pPr>
              <w:rPr>
                <w:rStyle w:val="Strong"/>
              </w:rPr>
            </w:pPr>
            <w:proofErr w:type="spellStart"/>
            <w:r w:rsidRPr="00533F11">
              <w:rPr>
                <w:rStyle w:val="Strong"/>
              </w:rPr>
              <w:t>ShowNetwork</w:t>
            </w:r>
            <w:proofErr w:type="spellEnd"/>
          </w:p>
        </w:tc>
        <w:tc>
          <w:tcPr>
            <w:tcW w:w="6962" w:type="dxa"/>
          </w:tcPr>
          <w:p w:rsidR="0056310B" w:rsidRDefault="00804DDF" w:rsidP="000F0C7B">
            <w:r w:rsidRPr="0056310B">
              <w:t>Show network icon in the navigation pane</w:t>
            </w:r>
            <w:r>
              <w:t xml:space="preserve"> </w:t>
            </w:r>
            <w:r w:rsidRPr="0056310B">
              <w:t>of Windows Explorer</w:t>
            </w:r>
            <w:r>
              <w:t>.</w:t>
            </w:r>
          </w:p>
        </w:tc>
      </w:tr>
      <w:tr w:rsidR="0056310B" w:rsidTr="00804DDF">
        <w:trPr>
          <w:trHeight w:val="537"/>
        </w:trPr>
        <w:tc>
          <w:tcPr>
            <w:tcW w:w="2660" w:type="dxa"/>
          </w:tcPr>
          <w:p w:rsidR="0056310B" w:rsidRPr="00533F11" w:rsidRDefault="0056310B">
            <w:pPr>
              <w:rPr>
                <w:rStyle w:val="Strong"/>
              </w:rPr>
            </w:pPr>
            <w:proofErr w:type="spellStart"/>
            <w:r w:rsidRPr="00533F11">
              <w:rPr>
                <w:rStyle w:val="Strong"/>
              </w:rPr>
              <w:t>ShowComputer</w:t>
            </w:r>
            <w:proofErr w:type="spellEnd"/>
          </w:p>
        </w:tc>
        <w:tc>
          <w:tcPr>
            <w:tcW w:w="6962" w:type="dxa"/>
          </w:tcPr>
          <w:p w:rsidR="0056310B" w:rsidRDefault="00804DDF" w:rsidP="000F0C7B">
            <w:r w:rsidRPr="0056310B">
              <w:t>Show computer icon in the navigation pane</w:t>
            </w:r>
            <w:r>
              <w:t xml:space="preserve"> </w:t>
            </w:r>
            <w:r w:rsidRPr="0056310B">
              <w:t>of Windows Explorer</w:t>
            </w:r>
          </w:p>
        </w:tc>
      </w:tr>
      <w:tr w:rsidR="00391E3F" w:rsidTr="00804DDF">
        <w:trPr>
          <w:trHeight w:val="537"/>
        </w:trPr>
        <w:tc>
          <w:tcPr>
            <w:tcW w:w="2660" w:type="dxa"/>
          </w:tcPr>
          <w:p w:rsidR="00391E3F" w:rsidRPr="00533F11" w:rsidRDefault="00391E3F">
            <w:pPr>
              <w:rPr>
                <w:rStyle w:val="Strong"/>
              </w:rPr>
            </w:pPr>
            <w:proofErr w:type="spellStart"/>
            <w:r>
              <w:rPr>
                <w:rStyle w:val="Strong"/>
              </w:rPr>
              <w:t>ShowHomeGroup</w:t>
            </w:r>
            <w:proofErr w:type="spellEnd"/>
          </w:p>
        </w:tc>
        <w:tc>
          <w:tcPr>
            <w:tcW w:w="6962" w:type="dxa"/>
          </w:tcPr>
          <w:p w:rsidR="00391E3F" w:rsidRPr="0056310B" w:rsidRDefault="00391E3F" w:rsidP="00391E3F">
            <w:r w:rsidRPr="0056310B">
              <w:t xml:space="preserve">Show </w:t>
            </w:r>
            <w:r>
              <w:t>home group</w:t>
            </w:r>
            <w:r w:rsidRPr="0056310B">
              <w:t xml:space="preserve"> icon in the navigation pane</w:t>
            </w:r>
            <w:r>
              <w:t xml:space="preserve"> </w:t>
            </w:r>
            <w:r w:rsidRPr="0056310B">
              <w:t>of Windows Explorer</w:t>
            </w:r>
          </w:p>
        </w:tc>
      </w:tr>
      <w:tr w:rsidR="00BB5585" w:rsidTr="00BB5585">
        <w:trPr>
          <w:trHeight w:val="957"/>
        </w:trPr>
        <w:tc>
          <w:tcPr>
            <w:tcW w:w="2660" w:type="dxa"/>
          </w:tcPr>
          <w:p w:rsidR="00BB5585" w:rsidRPr="00533F11" w:rsidRDefault="00BB5585">
            <w:pPr>
              <w:rPr>
                <w:rStyle w:val="Strong"/>
              </w:rPr>
            </w:pPr>
            <w:r>
              <w:rPr>
                <w:rStyle w:val="Strong"/>
              </w:rPr>
              <w:t>Logoff</w:t>
            </w:r>
          </w:p>
        </w:tc>
        <w:tc>
          <w:tcPr>
            <w:tcW w:w="6962" w:type="dxa"/>
          </w:tcPr>
          <w:p w:rsidR="00BB5585" w:rsidRPr="0056310B" w:rsidRDefault="00BB5585" w:rsidP="00BB5585">
            <w:r w:rsidRPr="0056310B">
              <w:t xml:space="preserve">In order to changes take effect the </w:t>
            </w:r>
            <w:r>
              <w:t xml:space="preserve">explorer shell process </w:t>
            </w:r>
            <w:r w:rsidRPr="0056310B">
              <w:t xml:space="preserve">needs </w:t>
            </w:r>
            <w:r>
              <w:br/>
            </w:r>
            <w:r w:rsidRPr="0056310B">
              <w:t xml:space="preserve">to be </w:t>
            </w:r>
            <w:r>
              <w:t>restarted</w:t>
            </w:r>
            <w:r w:rsidRPr="0056310B">
              <w:t>.</w:t>
            </w:r>
            <w:r>
              <w:t xml:space="preserve"> </w:t>
            </w:r>
            <w:r w:rsidRPr="0056310B">
              <w:t>Specifying the option</w:t>
            </w:r>
            <w:r>
              <w:t xml:space="preserve"> </w:t>
            </w:r>
            <w:r w:rsidRPr="0056310B">
              <w:t xml:space="preserve">causes </w:t>
            </w:r>
            <w:r>
              <w:t>your</w:t>
            </w:r>
            <w:r w:rsidRPr="0056310B">
              <w:t xml:space="preserve"> </w:t>
            </w:r>
            <w:r>
              <w:t>windows session</w:t>
            </w:r>
            <w:r w:rsidRPr="0056310B">
              <w:t xml:space="preserve"> </w:t>
            </w:r>
            <w:r>
              <w:t xml:space="preserve">to logoff </w:t>
            </w:r>
            <w:r w:rsidRPr="0056310B">
              <w:t>immediately</w:t>
            </w:r>
            <w:r>
              <w:t>.</w:t>
            </w:r>
          </w:p>
        </w:tc>
      </w:tr>
      <w:tr w:rsidR="00804DDF" w:rsidTr="00BB5585">
        <w:trPr>
          <w:trHeight w:val="1013"/>
        </w:trPr>
        <w:tc>
          <w:tcPr>
            <w:tcW w:w="2660" w:type="dxa"/>
          </w:tcPr>
          <w:p w:rsidR="00804DDF" w:rsidRPr="00533F11" w:rsidRDefault="00804DDF">
            <w:pPr>
              <w:rPr>
                <w:rStyle w:val="Strong"/>
              </w:rPr>
            </w:pPr>
            <w:r w:rsidRPr="00533F11">
              <w:rPr>
                <w:rStyle w:val="Strong"/>
              </w:rPr>
              <w:t>Reboot</w:t>
            </w:r>
          </w:p>
        </w:tc>
        <w:tc>
          <w:tcPr>
            <w:tcW w:w="6962" w:type="dxa"/>
          </w:tcPr>
          <w:p w:rsidR="00804DDF" w:rsidRPr="0056310B" w:rsidRDefault="00804DDF" w:rsidP="00A3026E">
            <w:r w:rsidRPr="0056310B">
              <w:t xml:space="preserve">In order to changes take effect the </w:t>
            </w:r>
            <w:r w:rsidR="00A3026E">
              <w:t>explorer shell process</w:t>
            </w:r>
            <w:r>
              <w:t xml:space="preserve"> </w:t>
            </w:r>
            <w:r w:rsidRPr="0056310B">
              <w:t xml:space="preserve">needs </w:t>
            </w:r>
            <w:r w:rsidR="00A3026E">
              <w:br/>
            </w:r>
            <w:r w:rsidRPr="0056310B">
              <w:t xml:space="preserve">to be </w:t>
            </w:r>
            <w:r w:rsidR="00A3026E">
              <w:t>restarted</w:t>
            </w:r>
            <w:r w:rsidRPr="0056310B">
              <w:t>.</w:t>
            </w:r>
            <w:r w:rsidR="00A3026E">
              <w:t xml:space="preserve"> </w:t>
            </w:r>
            <w:r w:rsidRPr="0056310B">
              <w:t>Specifying the option</w:t>
            </w:r>
            <w:r>
              <w:t xml:space="preserve"> </w:t>
            </w:r>
            <w:r w:rsidRPr="0056310B">
              <w:t>causes the computer to reboot immediately</w:t>
            </w:r>
            <w:r>
              <w:t>.</w:t>
            </w:r>
          </w:p>
        </w:tc>
      </w:tr>
      <w:tr w:rsidR="00804DDF" w:rsidTr="00804DDF">
        <w:trPr>
          <w:trHeight w:val="537"/>
        </w:trPr>
        <w:tc>
          <w:tcPr>
            <w:tcW w:w="2660" w:type="dxa"/>
          </w:tcPr>
          <w:p w:rsidR="00804DDF" w:rsidRPr="00533F11" w:rsidRDefault="00804DDF">
            <w:pPr>
              <w:rPr>
                <w:rStyle w:val="Strong"/>
              </w:rPr>
            </w:pPr>
            <w:r w:rsidRPr="00533F11">
              <w:rPr>
                <w:rStyle w:val="Strong"/>
              </w:rPr>
              <w:t>Help</w:t>
            </w:r>
          </w:p>
        </w:tc>
        <w:tc>
          <w:tcPr>
            <w:tcW w:w="6962" w:type="dxa"/>
          </w:tcPr>
          <w:p w:rsidR="00804DDF" w:rsidRPr="0056310B" w:rsidRDefault="00804DDF">
            <w:r w:rsidRPr="0056310B">
              <w:t>Displays this usage information</w:t>
            </w:r>
            <w:r>
              <w:t>.</w:t>
            </w:r>
          </w:p>
        </w:tc>
      </w:tr>
    </w:tbl>
    <w:p w:rsidR="00804DDF" w:rsidRDefault="00804DDF"/>
    <w:p w:rsidR="0056310B" w:rsidRDefault="0056310B" w:rsidP="00804DDF">
      <w:pPr>
        <w:pStyle w:val="Heading2"/>
      </w:pPr>
      <w:bookmarkStart w:id="2" w:name="_Toc351114420"/>
      <w:r>
        <w:t>Samples:</w:t>
      </w:r>
      <w:bookmarkEnd w:id="2"/>
    </w:p>
    <w:p w:rsidR="00533F11" w:rsidRDefault="0056310B">
      <w:r w:rsidRPr="0056310B">
        <w:t>Hide libraries and network icon, keep other icons untouched:</w:t>
      </w:r>
    </w:p>
    <w:p w:rsidR="0056310B" w:rsidRPr="001405D7" w:rsidRDefault="00533F11" w:rsidP="00533F11">
      <w:pPr>
        <w:pStyle w:val="Code"/>
        <w:rPr>
          <w:lang w:val="en-US"/>
        </w:rPr>
      </w:pPr>
      <w:proofErr w:type="spellStart"/>
      <w:proofErr w:type="gramStart"/>
      <w:r w:rsidRPr="00A3026E">
        <w:rPr>
          <w:lang w:val="en-US"/>
        </w:rPr>
        <w:t>wenpcfg</w:t>
      </w:r>
      <w:proofErr w:type="spellEnd"/>
      <w:proofErr w:type="gramEnd"/>
      <w:r w:rsidRPr="00A3026E">
        <w:rPr>
          <w:lang w:val="en-US"/>
        </w:rPr>
        <w:t xml:space="preserve"> /</w:t>
      </w:r>
      <w:proofErr w:type="spellStart"/>
      <w:r w:rsidRPr="00A3026E">
        <w:rPr>
          <w:lang w:val="en-US"/>
        </w:rPr>
        <w:t>HideLib</w:t>
      </w:r>
      <w:r w:rsidRPr="001405D7">
        <w:rPr>
          <w:lang w:val="en-US"/>
        </w:rPr>
        <w:t>raries</w:t>
      </w:r>
      <w:proofErr w:type="spellEnd"/>
      <w:r w:rsidRPr="001405D7">
        <w:rPr>
          <w:lang w:val="en-US"/>
        </w:rPr>
        <w:t xml:space="preserve"> /</w:t>
      </w:r>
      <w:proofErr w:type="spellStart"/>
      <w:r w:rsidRPr="001405D7">
        <w:rPr>
          <w:lang w:val="en-US"/>
        </w:rPr>
        <w:t>HideNetwork</w:t>
      </w:r>
      <w:proofErr w:type="spellEnd"/>
    </w:p>
    <w:p w:rsidR="00533F11" w:rsidRDefault="0056310B">
      <w:r w:rsidRPr="0056310B">
        <w:t xml:space="preserve">Show computer icon, hide network icon and favorites, </w:t>
      </w:r>
      <w:proofErr w:type="gramStart"/>
      <w:r w:rsidRPr="0056310B">
        <w:t>keep</w:t>
      </w:r>
      <w:proofErr w:type="gramEnd"/>
      <w:r w:rsidR="00533F11">
        <w:t xml:space="preserve"> </w:t>
      </w:r>
      <w:r w:rsidRPr="0056310B">
        <w:t xml:space="preserve">libraries untouched and immediately </w:t>
      </w:r>
      <w:r w:rsidR="00BB5585">
        <w:t>logoff</w:t>
      </w:r>
      <w:r w:rsidRPr="0056310B">
        <w:t>:</w:t>
      </w:r>
    </w:p>
    <w:p w:rsidR="0056310B" w:rsidRPr="001405D7" w:rsidRDefault="00533F11" w:rsidP="00533F11">
      <w:pPr>
        <w:pStyle w:val="Code"/>
        <w:rPr>
          <w:lang w:val="en-US"/>
        </w:rPr>
      </w:pPr>
      <w:proofErr w:type="spellStart"/>
      <w:proofErr w:type="gramStart"/>
      <w:r w:rsidRPr="001405D7">
        <w:rPr>
          <w:lang w:val="en-US"/>
        </w:rPr>
        <w:t>wenpcfg</w:t>
      </w:r>
      <w:proofErr w:type="spellEnd"/>
      <w:proofErr w:type="gramEnd"/>
      <w:r w:rsidR="0056310B" w:rsidRPr="001405D7">
        <w:rPr>
          <w:lang w:val="en-US"/>
        </w:rPr>
        <w:t xml:space="preserve"> /</w:t>
      </w:r>
      <w:proofErr w:type="spellStart"/>
      <w:r w:rsidR="0056310B" w:rsidRPr="001405D7">
        <w:rPr>
          <w:lang w:val="en-US"/>
        </w:rPr>
        <w:t>ShowComputer</w:t>
      </w:r>
      <w:proofErr w:type="spellEnd"/>
      <w:r w:rsidR="0056310B" w:rsidRPr="001405D7">
        <w:rPr>
          <w:lang w:val="en-US"/>
        </w:rPr>
        <w:t xml:space="preserve"> /</w:t>
      </w:r>
      <w:proofErr w:type="spellStart"/>
      <w:r w:rsidR="0056310B" w:rsidRPr="001405D7">
        <w:rPr>
          <w:lang w:val="en-US"/>
        </w:rPr>
        <w:t>Hi</w:t>
      </w:r>
      <w:r w:rsidR="00BB5585" w:rsidRPr="001405D7">
        <w:rPr>
          <w:lang w:val="en-US"/>
        </w:rPr>
        <w:t>deNetwork</w:t>
      </w:r>
      <w:proofErr w:type="spellEnd"/>
      <w:r w:rsidR="00BB5585" w:rsidRPr="001405D7">
        <w:rPr>
          <w:lang w:val="en-US"/>
        </w:rPr>
        <w:t xml:space="preserve"> /</w:t>
      </w:r>
      <w:proofErr w:type="spellStart"/>
      <w:r w:rsidR="00BB5585" w:rsidRPr="001405D7">
        <w:rPr>
          <w:lang w:val="en-US"/>
        </w:rPr>
        <w:t>HideFavorites</w:t>
      </w:r>
      <w:proofErr w:type="spellEnd"/>
      <w:r w:rsidR="00BB5585" w:rsidRPr="001405D7">
        <w:rPr>
          <w:lang w:val="en-US"/>
        </w:rPr>
        <w:t xml:space="preserve"> /Logoff</w:t>
      </w:r>
    </w:p>
    <w:p w:rsidR="00533F11" w:rsidRDefault="00533F11"/>
    <w:p w:rsidR="00EB2CD8" w:rsidRDefault="00EB2CD8" w:rsidP="00701BEF">
      <w:pPr>
        <w:pStyle w:val="Heading2"/>
      </w:pPr>
      <w:bookmarkStart w:id="3" w:name="_Toc351114421"/>
      <w:r>
        <w:lastRenderedPageBreak/>
        <w:t>System Requirements</w:t>
      </w:r>
      <w:bookmarkEnd w:id="3"/>
    </w:p>
    <w:p w:rsidR="00EB2CD8" w:rsidRDefault="00EB2CD8" w:rsidP="00EB2CD8">
      <w:r>
        <w:t>Supported Operating Systems:</w:t>
      </w:r>
    </w:p>
    <w:p w:rsidR="00EB2CD8" w:rsidRDefault="00EB2CD8" w:rsidP="00EB2CD8">
      <w:pPr>
        <w:pStyle w:val="ListParagraph"/>
        <w:numPr>
          <w:ilvl w:val="0"/>
          <w:numId w:val="3"/>
        </w:numPr>
      </w:pPr>
      <w:r>
        <w:t>Windows 7 (32-bit or 64-bit)</w:t>
      </w:r>
    </w:p>
    <w:p w:rsidR="00EB2CD8" w:rsidRDefault="00EB2CD8" w:rsidP="00EB2CD8">
      <w:pPr>
        <w:pStyle w:val="ListParagraph"/>
        <w:numPr>
          <w:ilvl w:val="0"/>
          <w:numId w:val="3"/>
        </w:numPr>
      </w:pPr>
      <w:r>
        <w:t>Windows 8 (32-bit or 64-bit)</w:t>
      </w:r>
    </w:p>
    <w:p w:rsidR="00EB2CD8" w:rsidRDefault="00EB2CD8" w:rsidP="00EB2CD8">
      <w:pPr>
        <w:pStyle w:val="ListParagraph"/>
        <w:numPr>
          <w:ilvl w:val="0"/>
          <w:numId w:val="3"/>
        </w:numPr>
      </w:pPr>
      <w:r>
        <w:t>Windows Server 2008 R2 (64-bit)</w:t>
      </w:r>
    </w:p>
    <w:p w:rsidR="00EB2CD8" w:rsidRDefault="00EB2CD8" w:rsidP="00EB2CD8">
      <w:pPr>
        <w:pStyle w:val="ListParagraph"/>
        <w:numPr>
          <w:ilvl w:val="0"/>
          <w:numId w:val="3"/>
        </w:numPr>
      </w:pPr>
      <w:r>
        <w:t>Windows Server 2012 (64-bit)</w:t>
      </w:r>
    </w:p>
    <w:p w:rsidR="00EB2CD8" w:rsidRDefault="00EB2CD8" w:rsidP="00EB2CD8">
      <w:r>
        <w:t>WENPCFG requires .Net Framework 4</w:t>
      </w:r>
      <w:r>
        <w:br/>
        <w:t>(.Net 4 Client Profile is sufficient)</w:t>
      </w:r>
    </w:p>
    <w:p w:rsidR="00AD6F6A" w:rsidRDefault="00AD6F6A" w:rsidP="00EB2CD8"/>
    <w:p w:rsidR="00EB2CD8" w:rsidRDefault="00AD6F6A" w:rsidP="00AD6F6A">
      <w:pPr>
        <w:pStyle w:val="Heading2"/>
      </w:pPr>
      <w:bookmarkStart w:id="4" w:name="_Toc351114422"/>
      <w:r>
        <w:t>Download WENPCFG</w:t>
      </w:r>
      <w:bookmarkEnd w:id="4"/>
    </w:p>
    <w:p w:rsidR="00AD6F6A" w:rsidRDefault="00AD6F6A" w:rsidP="00EB2CD8">
      <w:hyperlink r:id="rId10" w:history="1">
        <w:r w:rsidRPr="00A252DB">
          <w:rPr>
            <w:rStyle w:val="Hyperlink"/>
          </w:rPr>
          <w:t>http://www.s-inn.de/download/wenpcfg.zip</w:t>
        </w:r>
      </w:hyperlink>
      <w:r>
        <w:t xml:space="preserve"> </w:t>
      </w:r>
    </w:p>
    <w:p w:rsidR="00EB2CD8" w:rsidRPr="00EB2CD8" w:rsidRDefault="00EB2CD8" w:rsidP="00EB2CD8"/>
    <w:p w:rsidR="00701BEF" w:rsidRDefault="00701BEF" w:rsidP="00701BEF">
      <w:pPr>
        <w:pStyle w:val="Heading2"/>
      </w:pPr>
      <w:bookmarkStart w:id="5" w:name="_Toc351114423"/>
      <w:r>
        <w:t>Author:</w:t>
      </w:r>
      <w:bookmarkStart w:id="6" w:name="_GoBack"/>
      <w:bookmarkEnd w:id="5"/>
      <w:bookmarkEnd w:id="6"/>
    </w:p>
    <w:p w:rsidR="00533F11" w:rsidRPr="00391E3F" w:rsidRDefault="00701BEF">
      <w:r w:rsidRPr="00391E3F">
        <w:t>Andreas F</w:t>
      </w:r>
      <w:r w:rsidR="006C4BDE" w:rsidRPr="00391E3F">
        <w:t>leischmann (</w:t>
      </w:r>
      <w:proofErr w:type="spellStart"/>
      <w:proofErr w:type="gramStart"/>
      <w:r w:rsidR="006C4BDE" w:rsidRPr="00391E3F">
        <w:t>andreas.fleischmann</w:t>
      </w:r>
      <w:proofErr w:type="spellEnd"/>
      <w:r w:rsidR="006C4BDE" w:rsidRPr="00391E3F">
        <w:t>[</w:t>
      </w:r>
      <w:proofErr w:type="gramEnd"/>
      <w:r w:rsidR="006C4BDE" w:rsidRPr="00391E3F">
        <w:t>at]</w:t>
      </w:r>
      <w:r w:rsidR="00FC389D">
        <w:t>prianto.com</w:t>
      </w:r>
      <w:r w:rsidRPr="00391E3F">
        <w:t>)</w:t>
      </w:r>
      <w:r w:rsidR="00323D5C">
        <w:br/>
      </w:r>
      <w:r w:rsidR="00323D5C">
        <w:rPr>
          <w:noProof/>
          <w:lang w:val="de-DE" w:eastAsia="de-DE"/>
        </w:rPr>
        <w:drawing>
          <wp:inline distT="0" distB="0" distL="0" distR="0">
            <wp:extent cx="381000" cy="381000"/>
            <wp:effectExtent l="0" t="0" r="0" b="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icon-vector.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r w:rsidR="00533F11" w:rsidRPr="00391E3F">
        <w:br w:type="page"/>
      </w:r>
    </w:p>
    <w:p w:rsidR="00533F11" w:rsidRDefault="00533F11" w:rsidP="00533F11">
      <w:pPr>
        <w:pStyle w:val="Heading2"/>
      </w:pPr>
      <w:bookmarkStart w:id="7" w:name="_Toc351114424"/>
      <w:r>
        <w:lastRenderedPageBreak/>
        <w:t>Disclaimer:</w:t>
      </w:r>
      <w:bookmarkEnd w:id="7"/>
    </w:p>
    <w:p w:rsidR="00533F11" w:rsidRPr="00701BEF" w:rsidRDefault="00533F11">
      <w:pPr>
        <w:rPr>
          <w:rStyle w:val="Emphasis"/>
        </w:rPr>
      </w:pPr>
      <w:r w:rsidRPr="00701BEF">
        <w:rPr>
          <w:rStyle w:val="Emphasis"/>
        </w:rPr>
        <w:t>WENPCFG, the application is provided AS IS without warranty of any kind. SINN GmbH further disclaims all implied warranties including, without limitation, any implied warranties of merchantability or of fitness for a particular purpose. The entire risk arising out of the use or performance of the application and documentation remains with you. In no event shall SINN GmbH, or anyone else involved in the creation, production, or delivery of the application be liable for any damages whatsoever (including, without limitation, damages for loss of business profits, business interruption, loss of business information, or other pecuniary loss) arising out of the use of or inability to use the application or documentation.</w:t>
      </w:r>
    </w:p>
    <w:sectPr w:rsidR="00533F11" w:rsidRPr="00701BEF">
      <w:footerReference w:type="default" r:id="rId1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D74" w:rsidRDefault="00594D74" w:rsidP="001405D7">
      <w:pPr>
        <w:spacing w:after="0" w:line="240" w:lineRule="auto"/>
      </w:pPr>
      <w:r>
        <w:separator/>
      </w:r>
    </w:p>
  </w:endnote>
  <w:endnote w:type="continuationSeparator" w:id="0">
    <w:p w:rsidR="00594D74" w:rsidRDefault="00594D74" w:rsidP="0014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5D7" w:rsidRPr="00FC389D" w:rsidRDefault="001405D7" w:rsidP="001405D7">
    <w:pPr>
      <w:pStyle w:val="Footer"/>
      <w:jc w:val="center"/>
      <w:rPr>
        <w:rStyle w:val="SubtleEmphasis"/>
      </w:rPr>
    </w:pPr>
    <w:r w:rsidRPr="00FC389D">
      <w:rPr>
        <w:rStyle w:val="SubtleEmphasis"/>
      </w:rPr>
      <w:t>©201</w:t>
    </w:r>
    <w:r w:rsidR="00FC389D" w:rsidRPr="00FC389D">
      <w:rPr>
        <w:rStyle w:val="SubtleEmphasis"/>
      </w:rPr>
      <w:t>3</w:t>
    </w:r>
    <w:r w:rsidRPr="00FC389D">
      <w:rPr>
        <w:rStyle w:val="SubtleEmphasis"/>
      </w:rPr>
      <w:t xml:space="preserve"> SINN GmbH</w:t>
    </w:r>
    <w:r w:rsidR="00FC389D" w:rsidRPr="00FC389D">
      <w:rPr>
        <w:rStyle w:val="SubtleEmphasis"/>
      </w:rPr>
      <w:br/>
      <w:t xml:space="preserve">Company of Prianto Group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D74" w:rsidRDefault="00594D74" w:rsidP="001405D7">
      <w:pPr>
        <w:spacing w:after="0" w:line="240" w:lineRule="auto"/>
      </w:pPr>
      <w:r>
        <w:separator/>
      </w:r>
    </w:p>
  </w:footnote>
  <w:footnote w:type="continuationSeparator" w:id="0">
    <w:p w:rsidR="00594D74" w:rsidRDefault="00594D74" w:rsidP="001405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759F"/>
    <w:multiLevelType w:val="hybridMultilevel"/>
    <w:tmpl w:val="30E2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C34D8"/>
    <w:multiLevelType w:val="hybridMultilevel"/>
    <w:tmpl w:val="514071EA"/>
    <w:lvl w:ilvl="0" w:tplc="A9DC1200">
      <w:start w:val="1"/>
      <w:numFmt w:val="decimal"/>
      <w:pStyle w:val="TOC2"/>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
    <w:nsid w:val="55A908A3"/>
    <w:multiLevelType w:val="hybridMultilevel"/>
    <w:tmpl w:val="0D4ED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D27"/>
    <w:rsid w:val="000F0C7B"/>
    <w:rsid w:val="001405D7"/>
    <w:rsid w:val="001C30EB"/>
    <w:rsid w:val="00323D5C"/>
    <w:rsid w:val="00391E3F"/>
    <w:rsid w:val="00414811"/>
    <w:rsid w:val="004A1069"/>
    <w:rsid w:val="00533F11"/>
    <w:rsid w:val="0056310B"/>
    <w:rsid w:val="00594D74"/>
    <w:rsid w:val="005C0883"/>
    <w:rsid w:val="006C4BDE"/>
    <w:rsid w:val="00701BEF"/>
    <w:rsid w:val="00744710"/>
    <w:rsid w:val="00776976"/>
    <w:rsid w:val="00803F5E"/>
    <w:rsid w:val="00804DDF"/>
    <w:rsid w:val="008C7A53"/>
    <w:rsid w:val="009B23AC"/>
    <w:rsid w:val="00A040A8"/>
    <w:rsid w:val="00A3026E"/>
    <w:rsid w:val="00AD6F6A"/>
    <w:rsid w:val="00BB5585"/>
    <w:rsid w:val="00BC1D67"/>
    <w:rsid w:val="00EB2CD8"/>
    <w:rsid w:val="00EB60AA"/>
    <w:rsid w:val="00F5767B"/>
    <w:rsid w:val="00FC389D"/>
    <w:rsid w:val="00FD6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AEC32-FA1C-4FB2-9849-94EDF137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F11"/>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F11"/>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D2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6D27"/>
    <w:pPr>
      <w:ind w:left="720"/>
      <w:contextualSpacing/>
    </w:pPr>
  </w:style>
  <w:style w:type="paragraph" w:styleId="BalloonText">
    <w:name w:val="Balloon Text"/>
    <w:basedOn w:val="Normal"/>
    <w:link w:val="BalloonTextChar"/>
    <w:uiPriority w:val="99"/>
    <w:semiHidden/>
    <w:unhideWhenUsed/>
    <w:rsid w:val="00FD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27"/>
    <w:rPr>
      <w:rFonts w:ascii="Tahoma" w:hAnsi="Tahoma" w:cs="Tahoma"/>
      <w:sz w:val="16"/>
      <w:szCs w:val="16"/>
    </w:rPr>
  </w:style>
  <w:style w:type="character" w:customStyle="1" w:styleId="Heading2Char">
    <w:name w:val="Heading 2 Char"/>
    <w:basedOn w:val="DefaultParagraphFont"/>
    <w:link w:val="Heading2"/>
    <w:uiPriority w:val="9"/>
    <w:rsid w:val="00533F1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63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33F11"/>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qFormat/>
    <w:rsid w:val="00804DDF"/>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pPr>
    <w:rPr>
      <w:rFonts w:ascii="Courier New" w:hAnsi="Courier New"/>
      <w:color w:val="984806" w:themeColor="accent6" w:themeShade="80"/>
      <w:sz w:val="24"/>
      <w:lang w:val="de-DE"/>
    </w:rPr>
  </w:style>
  <w:style w:type="character" w:styleId="Strong">
    <w:name w:val="Strong"/>
    <w:basedOn w:val="DefaultParagraphFont"/>
    <w:uiPriority w:val="22"/>
    <w:qFormat/>
    <w:rsid w:val="00533F11"/>
    <w:rPr>
      <w:b/>
      <w:bCs/>
    </w:rPr>
  </w:style>
  <w:style w:type="paragraph" w:styleId="TOCHeading">
    <w:name w:val="TOC Heading"/>
    <w:basedOn w:val="Heading1"/>
    <w:next w:val="Normal"/>
    <w:uiPriority w:val="39"/>
    <w:semiHidden/>
    <w:unhideWhenUsed/>
    <w:qFormat/>
    <w:rsid w:val="00533F11"/>
    <w:pPr>
      <w:spacing w:after="0"/>
      <w:outlineLvl w:val="9"/>
    </w:pPr>
    <w:rPr>
      <w:lang w:eastAsia="ja-JP"/>
    </w:rPr>
  </w:style>
  <w:style w:type="paragraph" w:styleId="TOC1">
    <w:name w:val="toc 1"/>
    <w:basedOn w:val="Normal"/>
    <w:next w:val="Normal"/>
    <w:autoRedefine/>
    <w:uiPriority w:val="39"/>
    <w:unhideWhenUsed/>
    <w:rsid w:val="00533F11"/>
    <w:pPr>
      <w:spacing w:after="100"/>
    </w:pPr>
  </w:style>
  <w:style w:type="paragraph" w:styleId="TOC2">
    <w:name w:val="toc 2"/>
    <w:basedOn w:val="Normal"/>
    <w:next w:val="Normal"/>
    <w:autoRedefine/>
    <w:uiPriority w:val="39"/>
    <w:unhideWhenUsed/>
    <w:rsid w:val="005C0883"/>
    <w:pPr>
      <w:numPr>
        <w:numId w:val="2"/>
      </w:numPr>
      <w:tabs>
        <w:tab w:val="right" w:leader="dot" w:pos="9396"/>
      </w:tabs>
      <w:spacing w:after="100"/>
    </w:pPr>
  </w:style>
  <w:style w:type="character" w:styleId="Hyperlink">
    <w:name w:val="Hyperlink"/>
    <w:basedOn w:val="DefaultParagraphFont"/>
    <w:uiPriority w:val="99"/>
    <w:unhideWhenUsed/>
    <w:rsid w:val="00533F11"/>
    <w:rPr>
      <w:color w:val="0000FF" w:themeColor="hyperlink"/>
      <w:u w:val="single"/>
    </w:rPr>
  </w:style>
  <w:style w:type="paragraph" w:styleId="Header">
    <w:name w:val="header"/>
    <w:basedOn w:val="Normal"/>
    <w:link w:val="HeaderChar"/>
    <w:uiPriority w:val="99"/>
    <w:unhideWhenUsed/>
    <w:rsid w:val="001405D7"/>
    <w:pPr>
      <w:tabs>
        <w:tab w:val="center" w:pos="4703"/>
        <w:tab w:val="right" w:pos="9406"/>
      </w:tabs>
      <w:spacing w:after="0" w:line="240" w:lineRule="auto"/>
    </w:pPr>
  </w:style>
  <w:style w:type="character" w:customStyle="1" w:styleId="HeaderChar">
    <w:name w:val="Header Char"/>
    <w:basedOn w:val="DefaultParagraphFont"/>
    <w:link w:val="Header"/>
    <w:uiPriority w:val="99"/>
    <w:rsid w:val="001405D7"/>
  </w:style>
  <w:style w:type="paragraph" w:styleId="Footer">
    <w:name w:val="footer"/>
    <w:basedOn w:val="Normal"/>
    <w:link w:val="FooterChar"/>
    <w:uiPriority w:val="99"/>
    <w:unhideWhenUsed/>
    <w:rsid w:val="001405D7"/>
    <w:pPr>
      <w:tabs>
        <w:tab w:val="center" w:pos="4703"/>
        <w:tab w:val="right" w:pos="9406"/>
      </w:tabs>
      <w:spacing w:after="0" w:line="240" w:lineRule="auto"/>
    </w:pPr>
  </w:style>
  <w:style w:type="character" w:customStyle="1" w:styleId="FooterChar">
    <w:name w:val="Footer Char"/>
    <w:basedOn w:val="DefaultParagraphFont"/>
    <w:link w:val="Footer"/>
    <w:uiPriority w:val="99"/>
    <w:rsid w:val="001405D7"/>
  </w:style>
  <w:style w:type="character" w:styleId="SubtleEmphasis">
    <w:name w:val="Subtle Emphasis"/>
    <w:basedOn w:val="DefaultParagraphFont"/>
    <w:uiPriority w:val="19"/>
    <w:qFormat/>
    <w:rsid w:val="00701BEF"/>
    <w:rPr>
      <w:i/>
      <w:iCs/>
      <w:color w:val="808080" w:themeColor="text1" w:themeTint="7F"/>
    </w:rPr>
  </w:style>
  <w:style w:type="character" w:styleId="Emphasis">
    <w:name w:val="Emphasis"/>
    <w:basedOn w:val="DefaultParagraphFont"/>
    <w:uiPriority w:val="20"/>
    <w:qFormat/>
    <w:rsid w:val="00701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linkedin.com/pub/andreas-fleischmann/14/1ab/a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inn.de/download/wenpcfg.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90929-98DC-44CC-B16A-B5168622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Fleischmann</dc:creator>
  <cp:lastModifiedBy>Andreas Fleischmann</cp:lastModifiedBy>
  <cp:revision>12</cp:revision>
  <cp:lastPrinted>2011-04-19T19:38:00Z</cp:lastPrinted>
  <dcterms:created xsi:type="dcterms:W3CDTF">2010-07-24T15:02:00Z</dcterms:created>
  <dcterms:modified xsi:type="dcterms:W3CDTF">2013-03-15T11:45:00Z</dcterms:modified>
</cp:coreProperties>
</file>