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1150CBA8" w:rsidR="00051B19" w:rsidRDefault="00051B19">
      <w:r>
        <w:t>Date:</w:t>
      </w:r>
      <w:r w:rsidR="007272BC">
        <w:t xml:space="preserve"> </w:t>
      </w:r>
      <w:r w:rsidR="007841BB">
        <w:t>1/24/2020</w:t>
      </w:r>
    </w:p>
    <w:p w14:paraId="30976834" w14:textId="47CFFC0B" w:rsidR="00840608" w:rsidRDefault="00051B19">
      <w:r>
        <w:t xml:space="preserve">Paper Title: </w:t>
      </w:r>
      <w:r w:rsidR="00AB2EAB" w:rsidRPr="00AB2EAB">
        <w:t>Permutation Invariant Multi-Modal</w:t>
      </w:r>
      <w:r w:rsidR="00AB2EAB">
        <w:t xml:space="preserve"> </w:t>
      </w:r>
      <w:r w:rsidR="00AB2EAB" w:rsidRPr="00AB2EAB">
        <w:t>Segmentation</w:t>
      </w:r>
    </w:p>
    <w:p w14:paraId="1A672403" w14:textId="37A10987" w:rsidR="00051B19" w:rsidRDefault="00051B19"/>
    <w:p w14:paraId="37F759F5" w14:textId="64C6EECE" w:rsidR="00051B19" w:rsidRDefault="00051B19">
      <w:r>
        <w:t>Please summarize the paper using your own words: (&lt;100 words)</w:t>
      </w:r>
    </w:p>
    <w:p w14:paraId="60BFB225" w14:textId="6DF6F27F" w:rsidR="00051B19" w:rsidRDefault="00AB2EAB">
      <w:r>
        <w:t xml:space="preserve">This paper presents a framework for doing medical image segmentation that works independent of labeling of the </w:t>
      </w:r>
      <w:r w:rsidR="00DA5221">
        <w:t xml:space="preserve">configuration for the particular scan (such as T1, T2, or Flair for MRI). The authors mention that existing techniques include generative methods to convert an image to another mode, but they propose a new technique that </w:t>
      </w:r>
      <w:r w:rsidR="008C0462">
        <w:t xml:space="preserve">uses a classifier to predict a probability distribution for the modality of an unknown image. This probability distribution is then used to compute the segmentation for the MRI. The authors demonstrate that </w:t>
      </w:r>
      <w:r w:rsidR="00AA1E8E">
        <w:t xml:space="preserve">their technique performs reasonably well on existing data and is comparable to </w:t>
      </w:r>
      <w:r w:rsidR="0019003B">
        <w:t>the HeMIS method.</w:t>
      </w:r>
    </w:p>
    <w:p w14:paraId="4108FF51" w14:textId="1137AFEE" w:rsidR="00051B19" w:rsidRDefault="00051B19"/>
    <w:p w14:paraId="2064E759" w14:textId="5A0C0969" w:rsidR="00051B19" w:rsidRDefault="00051B19"/>
    <w:p w14:paraId="1AD1F74F" w14:textId="6CBE8916" w:rsidR="00051B19" w:rsidRDefault="00051B19">
      <w:r>
        <w:t>Question</w:t>
      </w:r>
      <w:r w:rsidR="00C24DA4">
        <w:t xml:space="preserve"> </w:t>
      </w:r>
      <w:r>
        <w:t>1 for the paper:</w:t>
      </w:r>
      <w:r w:rsidR="00486267">
        <w:t xml:space="preserve"> How do the results from this method compare with generative methods </w:t>
      </w:r>
      <w:r w:rsidR="00CF6023">
        <w:t>such as</w:t>
      </w:r>
      <w:r w:rsidR="00486267">
        <w:t xml:space="preserve"> CycleGAN?</w:t>
      </w:r>
    </w:p>
    <w:p w14:paraId="0AF56D80" w14:textId="77777777" w:rsidR="00051B19" w:rsidRDefault="00051B19"/>
    <w:p w14:paraId="20239FF3" w14:textId="05002816" w:rsidR="00051B19" w:rsidRDefault="00051B19"/>
    <w:p w14:paraId="720E85E4" w14:textId="77777777" w:rsidR="00051B19" w:rsidRDefault="00051B19"/>
    <w:p w14:paraId="70289818" w14:textId="7C11E418" w:rsidR="00051B19" w:rsidRDefault="00051B19">
      <w:r>
        <w:t>Question 2 for the paper:</w:t>
      </w:r>
      <w:r w:rsidR="008275DB">
        <w:t xml:space="preserve"> Is this method applicable to </w:t>
      </w:r>
      <w:r w:rsidR="00F66C37">
        <w:t>non-medical images such as photographs taken with different camera configurations?</w:t>
      </w:r>
      <w:bookmarkStart w:id="0" w:name="_GoBack"/>
      <w:bookmarkEnd w:id="0"/>
    </w:p>
    <w:p w14:paraId="7B5AD4E5" w14:textId="66A6626E" w:rsidR="00051B19" w:rsidRDefault="00051B19"/>
    <w:p w14:paraId="4C4A6336" w14:textId="77777777" w:rsidR="00051B19" w:rsidRDefault="00051B19"/>
    <w:p w14:paraId="4FC25F96" w14:textId="6ED9EFC1" w:rsidR="00051B19" w:rsidRDefault="00051B19"/>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1408A6"/>
    <w:rsid w:val="0019003B"/>
    <w:rsid w:val="00486267"/>
    <w:rsid w:val="007272BC"/>
    <w:rsid w:val="007841BB"/>
    <w:rsid w:val="007F1899"/>
    <w:rsid w:val="008275DB"/>
    <w:rsid w:val="00840608"/>
    <w:rsid w:val="008C0462"/>
    <w:rsid w:val="00AA1E8E"/>
    <w:rsid w:val="00AB2EAB"/>
    <w:rsid w:val="00C24DA4"/>
    <w:rsid w:val="00CA118F"/>
    <w:rsid w:val="00CF6023"/>
    <w:rsid w:val="00DA5221"/>
    <w:rsid w:val="00F66C37"/>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17</cp:revision>
  <dcterms:created xsi:type="dcterms:W3CDTF">2018-08-15T03:20:00Z</dcterms:created>
  <dcterms:modified xsi:type="dcterms:W3CDTF">2020-01-25T04:04:00Z</dcterms:modified>
</cp:coreProperties>
</file>