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A2912" w14:textId="3D4EBF57" w:rsidR="00AC5FB4" w:rsidRPr="00C82756" w:rsidRDefault="00AC5FB4" w:rsidP="00173CAE">
      <w:pPr>
        <w:jc w:val="center"/>
        <w:rPr>
          <w:rFonts w:ascii="Times New Roman" w:eastAsia="黑体" w:hAnsi="Times New Roman"/>
          <w:b/>
          <w:bCs/>
          <w:sz w:val="44"/>
          <w:szCs w:val="44"/>
        </w:rPr>
      </w:pPr>
      <w:r w:rsidRPr="00C82756">
        <w:rPr>
          <w:rFonts w:ascii="Times New Roman" w:eastAsia="黑体" w:hAnsi="Times New Roman" w:hint="eastAsia"/>
          <w:b/>
          <w:bCs/>
          <w:sz w:val="44"/>
          <w:szCs w:val="44"/>
        </w:rPr>
        <w:t>某大型超市</w:t>
      </w:r>
      <w:r w:rsidRPr="00C82756">
        <w:rPr>
          <w:rFonts w:ascii="Times New Roman" w:eastAsia="黑体" w:hAnsi="Times New Roman" w:hint="eastAsia"/>
          <w:b/>
          <w:bCs/>
          <w:sz w:val="44"/>
          <w:szCs w:val="44"/>
        </w:rPr>
        <w:t>2011-2014</w:t>
      </w:r>
      <w:r w:rsidRPr="00C82756">
        <w:rPr>
          <w:rFonts w:ascii="Times New Roman" w:eastAsia="黑体" w:hAnsi="Times New Roman"/>
          <w:b/>
          <w:bCs/>
          <w:sz w:val="44"/>
          <w:szCs w:val="44"/>
        </w:rPr>
        <w:t>年全球数据集数据分析报告</w:t>
      </w:r>
    </w:p>
    <w:p w14:paraId="37411426" w14:textId="15DCF788" w:rsidR="00124AC8" w:rsidRDefault="00124AC8" w:rsidP="00124AC8">
      <w:pPr>
        <w:pStyle w:val="TOC"/>
        <w:numPr>
          <w:ilvl w:val="0"/>
          <w:numId w:val="0"/>
        </w:numPr>
        <w:rPr>
          <w:lang w:val="zh-CN"/>
        </w:rPr>
      </w:pPr>
    </w:p>
    <w:sdt>
      <w:sdtPr>
        <w:rPr>
          <w:lang w:val="zh-CN"/>
        </w:rPr>
        <w:id w:val="606878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597B17A" w14:textId="1BF3379E" w:rsidR="00124AC8" w:rsidRPr="00124AC8" w:rsidRDefault="00124AC8" w:rsidP="00124AC8">
          <w:pPr>
            <w:pStyle w:val="TOC"/>
            <w:numPr>
              <w:ilvl w:val="0"/>
              <w:numId w:val="0"/>
            </w:numPr>
            <w:jc w:val="center"/>
            <w:rPr>
              <w:rFonts w:ascii="黑体" w:eastAsia="黑体" w:hAnsi="黑体" w:hint="eastAsia"/>
              <w:b/>
              <w:bCs/>
              <w:color w:val="auto"/>
              <w:sz w:val="36"/>
              <w:szCs w:val="36"/>
            </w:rPr>
          </w:pPr>
          <w:r w:rsidRPr="00124AC8">
            <w:rPr>
              <w:rFonts w:ascii="黑体" w:eastAsia="黑体" w:hAnsi="黑体" w:hint="eastAsia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11C2C125" w14:textId="55EA626C" w:rsidR="00237316" w:rsidRDefault="00124AC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08784" w:history="1">
            <w:r w:rsidR="00237316" w:rsidRPr="006C12DD">
              <w:rPr>
                <w:rStyle w:val="a3"/>
                <w:rFonts w:ascii="Times New Roman" w:hAnsi="Times New Roman"/>
                <w:noProof/>
              </w:rPr>
              <w:t>一、</w:t>
            </w:r>
            <w:r w:rsidR="00237316" w:rsidRPr="006C12DD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237316" w:rsidRPr="006C12DD">
              <w:rPr>
                <w:rStyle w:val="a3"/>
                <w:rFonts w:ascii="Times New Roman" w:hAnsi="Times New Roman"/>
                <w:noProof/>
              </w:rPr>
              <w:t>绪论</w:t>
            </w:r>
            <w:r w:rsidR="00237316">
              <w:rPr>
                <w:noProof/>
                <w:webHidden/>
              </w:rPr>
              <w:tab/>
            </w:r>
            <w:r w:rsidR="00237316">
              <w:rPr>
                <w:noProof/>
                <w:webHidden/>
              </w:rPr>
              <w:fldChar w:fldCharType="begin"/>
            </w:r>
            <w:r w:rsidR="00237316">
              <w:rPr>
                <w:noProof/>
                <w:webHidden/>
              </w:rPr>
              <w:instrText xml:space="preserve"> PAGEREF _Toc177408784 \h </w:instrText>
            </w:r>
            <w:r w:rsidR="00237316">
              <w:rPr>
                <w:noProof/>
                <w:webHidden/>
              </w:rPr>
            </w:r>
            <w:r w:rsidR="00237316">
              <w:rPr>
                <w:noProof/>
                <w:webHidden/>
              </w:rPr>
              <w:fldChar w:fldCharType="separate"/>
            </w:r>
            <w:r w:rsidR="00237316">
              <w:rPr>
                <w:noProof/>
                <w:webHidden/>
              </w:rPr>
              <w:t>1</w:t>
            </w:r>
            <w:r w:rsidR="00237316">
              <w:rPr>
                <w:noProof/>
                <w:webHidden/>
              </w:rPr>
              <w:fldChar w:fldCharType="end"/>
            </w:r>
          </w:hyperlink>
        </w:p>
        <w:p w14:paraId="77786175" w14:textId="2C173E63" w:rsidR="00237316" w:rsidRDefault="00237316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85" w:history="1">
            <w:r w:rsidRPr="006C12DD">
              <w:rPr>
                <w:rStyle w:val="a3"/>
                <w:rFonts w:ascii="Times New Roman" w:eastAsia="宋体" w:hAnsi="Times New Roman"/>
                <w:noProof/>
              </w:rPr>
              <w:t>（一）</w:t>
            </w:r>
            <w:r w:rsidRPr="006C12DD">
              <w:rPr>
                <w:rStyle w:val="a3"/>
                <w:rFonts w:ascii="Times New Roman" w:eastAsia="宋体" w:hAnsi="Times New Roman"/>
                <w:noProof/>
              </w:rPr>
              <w:t xml:space="preserve"> </w:t>
            </w:r>
            <w:r w:rsidRPr="006C12DD">
              <w:rPr>
                <w:rStyle w:val="a3"/>
                <w:rFonts w:ascii="Times New Roman" w:eastAsia="宋体" w:hAnsi="Times New Roman"/>
                <w:noProof/>
              </w:rPr>
              <w:t>行业背景与意义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CE79" w14:textId="248DE787" w:rsidR="00237316" w:rsidRDefault="00237316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86" w:history="1">
            <w:r w:rsidRPr="006C12DD">
              <w:rPr>
                <w:rStyle w:val="a3"/>
                <w:rFonts w:ascii="Times New Roman" w:eastAsia="宋体" w:hAnsi="Times New Roman"/>
                <w:noProof/>
              </w:rPr>
              <w:t>（二）</w:t>
            </w:r>
            <w:r w:rsidRPr="006C12DD">
              <w:rPr>
                <w:rStyle w:val="a3"/>
                <w:rFonts w:ascii="Times New Roman" w:eastAsia="宋体" w:hAnsi="Times New Roman"/>
                <w:noProof/>
              </w:rPr>
              <w:t xml:space="preserve"> </w:t>
            </w:r>
            <w:r w:rsidRPr="006C12DD">
              <w:rPr>
                <w:rStyle w:val="a3"/>
                <w:rFonts w:ascii="Times New Roman" w:eastAsia="宋体" w:hAnsi="Times New Roman"/>
                <w:noProof/>
              </w:rPr>
              <w:t>数据分析目标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D34C" w14:textId="43F4A804" w:rsidR="00237316" w:rsidRDefault="0023731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14:ligatures w14:val="standardContextual"/>
            </w:rPr>
          </w:pPr>
          <w:hyperlink w:anchor="_Toc177408787" w:history="1">
            <w:r w:rsidRPr="006C12DD">
              <w:rPr>
                <w:rStyle w:val="a3"/>
                <w:rFonts w:ascii="Times New Roman" w:hAnsi="Times New Roman"/>
                <w:noProof/>
              </w:rPr>
              <w:t>二、</w:t>
            </w:r>
            <w:r w:rsidRPr="006C12DD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Pr="006C12DD">
              <w:rPr>
                <w:rStyle w:val="a3"/>
                <w:rFonts w:ascii="Times New Roman" w:hAnsi="Times New Roman"/>
                <w:noProof/>
              </w:rPr>
              <w:t>数据清洗与预处理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CE31" w14:textId="2FB6672E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88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1. </w:t>
            </w:r>
            <w:r w:rsidRPr="006C12DD">
              <w:rPr>
                <w:rStyle w:val="a3"/>
                <w:rFonts w:ascii="Times New Roman" w:hAnsi="Times New Roman"/>
                <w:noProof/>
              </w:rPr>
              <w:t>缺失值处理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27DB" w14:textId="048653A2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89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2. </w:t>
            </w:r>
            <w:r w:rsidRPr="006C12DD">
              <w:rPr>
                <w:rStyle w:val="a3"/>
                <w:rFonts w:ascii="Times New Roman" w:hAnsi="Times New Roman"/>
                <w:noProof/>
              </w:rPr>
              <w:t>数据类型转换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F8B6" w14:textId="33E60519" w:rsidR="00237316" w:rsidRDefault="0023731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14:ligatures w14:val="standardContextual"/>
            </w:rPr>
          </w:pPr>
          <w:hyperlink w:anchor="_Toc177408790" w:history="1">
            <w:r w:rsidRPr="006C12DD">
              <w:rPr>
                <w:rStyle w:val="a3"/>
                <w:rFonts w:ascii="Times New Roman" w:hAnsi="Times New Roman"/>
                <w:noProof/>
              </w:rPr>
              <w:t>三、</w:t>
            </w:r>
            <w:r w:rsidRPr="006C12DD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Pr="006C12DD">
              <w:rPr>
                <w:rStyle w:val="a3"/>
                <w:rFonts w:ascii="Times New Roman" w:hAnsi="Times New Roman"/>
                <w:noProof/>
              </w:rPr>
              <w:t>目标</w:t>
            </w:r>
            <w:r w:rsidRPr="006C12DD">
              <w:rPr>
                <w:rStyle w:val="a3"/>
                <w:rFonts w:ascii="Times New Roman" w:hAnsi="Times New Roman"/>
                <w:noProof/>
              </w:rPr>
              <w:t>1</w:t>
            </w:r>
            <w:r w:rsidRPr="006C12DD">
              <w:rPr>
                <w:rStyle w:val="a3"/>
                <w:rFonts w:ascii="Times New Roman" w:hAnsi="Times New Roman"/>
                <w:noProof/>
              </w:rPr>
              <w:t>：客户群体细分与营销策略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5D92" w14:textId="18317C75" w:rsidR="00237316" w:rsidRDefault="00237316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1" w:history="1">
            <w:r w:rsidRPr="006C12DD">
              <w:rPr>
                <w:rStyle w:val="a3"/>
                <w:rFonts w:ascii="Times New Roman" w:hAnsi="Times New Roman"/>
                <w:noProof/>
              </w:rPr>
              <w:t>（一）</w:t>
            </w:r>
            <w:r w:rsidRPr="006C12DD">
              <w:rPr>
                <w:rStyle w:val="a3"/>
                <w:rFonts w:ascii="Times New Roman" w:hAnsi="Times New Roman"/>
                <w:noProof/>
              </w:rPr>
              <w:t xml:space="preserve"> RFM</w:t>
            </w:r>
            <w:r w:rsidRPr="006C12DD">
              <w:rPr>
                <w:rStyle w:val="a3"/>
                <w:rFonts w:ascii="Times New Roman" w:hAnsi="Times New Roman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82D5" w14:textId="3E1AF152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2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1. </w:t>
            </w:r>
            <w:r w:rsidRPr="006C12DD">
              <w:rPr>
                <w:rStyle w:val="a3"/>
                <w:rFonts w:ascii="Times New Roman" w:hAnsi="Times New Roman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E23A" w14:textId="691E463F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3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2. </w:t>
            </w:r>
            <w:r w:rsidRPr="006C12DD">
              <w:rPr>
                <w:rStyle w:val="a3"/>
                <w:rFonts w:ascii="Times New Roman" w:hAnsi="Times New Roman"/>
                <w:noProof/>
              </w:rPr>
              <w:t>模型计算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6B12" w14:textId="1B683F03" w:rsidR="00237316" w:rsidRDefault="00237316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4" w:history="1">
            <w:r w:rsidRPr="006C12DD">
              <w:rPr>
                <w:rStyle w:val="a3"/>
                <w:rFonts w:ascii="Times New Roman" w:hAnsi="Times New Roman"/>
                <w:noProof/>
              </w:rPr>
              <w:t>（二）</w:t>
            </w:r>
            <w:r w:rsidRPr="006C12DD">
              <w:rPr>
                <w:rStyle w:val="a3"/>
                <w:rFonts w:ascii="Times New Roman" w:hAnsi="Times New Roman"/>
                <w:noProof/>
              </w:rPr>
              <w:t xml:space="preserve"> KMeans</w:t>
            </w:r>
            <w:r w:rsidRPr="006C12DD">
              <w:rPr>
                <w:rStyle w:val="a3"/>
                <w:rFonts w:ascii="Times New Roman" w:hAnsi="Times New Roman"/>
                <w:noProof/>
              </w:rPr>
              <w:t>聚类分析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3428" w14:textId="54B2AE26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5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1. </w:t>
            </w:r>
            <w:r w:rsidRPr="006C12DD">
              <w:rPr>
                <w:rStyle w:val="a3"/>
                <w:rFonts w:ascii="Times New Roman" w:hAnsi="Times New Roman"/>
                <w:noProof/>
              </w:rPr>
              <w:t>数据归一化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B939" w14:textId="39B75A7C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6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2. </w:t>
            </w:r>
            <w:r w:rsidRPr="006C12DD">
              <w:rPr>
                <w:rStyle w:val="a3"/>
                <w:rFonts w:ascii="Times New Roman" w:hAnsi="Times New Roman"/>
                <w:noProof/>
              </w:rPr>
              <w:t>模型训练与评估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9F9E" w14:textId="1D93C542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7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3. </w:t>
            </w:r>
            <w:r w:rsidRPr="006C12DD">
              <w:rPr>
                <w:rStyle w:val="a3"/>
                <w:rFonts w:ascii="Times New Roman" w:hAnsi="Times New Roman"/>
                <w:noProof/>
              </w:rPr>
              <w:t>参数搜索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370D" w14:textId="03BDDC98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8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4. </w:t>
            </w:r>
            <w:r w:rsidRPr="006C12DD">
              <w:rPr>
                <w:rStyle w:val="a3"/>
                <w:rFonts w:ascii="Times New Roman" w:hAnsi="Times New Roman"/>
                <w:noProof/>
              </w:rPr>
              <w:t>结果统计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F8F1" w14:textId="09A3AEB8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799" w:history="1">
            <w:r w:rsidRPr="006C12DD">
              <w:rPr>
                <w:rStyle w:val="a3"/>
                <w:rFonts w:ascii="Times New Roman" w:hAnsi="Times New Roman"/>
                <w:noProof/>
              </w:rPr>
              <w:t xml:space="preserve">5. </w:t>
            </w:r>
            <w:r w:rsidRPr="006C12DD">
              <w:rPr>
                <w:rStyle w:val="a3"/>
                <w:rFonts w:ascii="Times New Roman" w:hAnsi="Times New Roman"/>
                <w:noProof/>
              </w:rPr>
              <w:t>营销策略制定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FBE9" w14:textId="3EAD1061" w:rsidR="00237316" w:rsidRDefault="0023731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noProof/>
              <w:sz w:val="21"/>
              <w14:ligatures w14:val="standardContextual"/>
            </w:rPr>
          </w:pPr>
          <w:hyperlink w:anchor="_Toc177408800" w:history="1">
            <w:r w:rsidRPr="006C12DD">
              <w:rPr>
                <w:rStyle w:val="a3"/>
                <w:noProof/>
              </w:rPr>
              <w:t>四、</w:t>
            </w:r>
            <w:r w:rsidRPr="006C12DD">
              <w:rPr>
                <w:rStyle w:val="a3"/>
                <w:noProof/>
              </w:rPr>
              <w:t xml:space="preserve"> </w:t>
            </w:r>
            <w:r w:rsidRPr="006C12DD">
              <w:rPr>
                <w:rStyle w:val="a3"/>
                <w:noProof/>
              </w:rPr>
              <w:t>目标</w:t>
            </w:r>
            <w:r w:rsidRPr="006C12DD">
              <w:rPr>
                <w:rStyle w:val="a3"/>
                <w:noProof/>
              </w:rPr>
              <w:t>2</w:t>
            </w:r>
            <w:r w:rsidRPr="006C12DD">
              <w:rPr>
                <w:rStyle w:val="a3"/>
                <w:noProof/>
              </w:rPr>
              <w:t>：预测未来销售趋势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E2A0" w14:textId="1771E826" w:rsidR="00237316" w:rsidRDefault="00237316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801" w:history="1">
            <w:r w:rsidRPr="006C12DD">
              <w:rPr>
                <w:rStyle w:val="a3"/>
                <w:noProof/>
              </w:rPr>
              <w:t>（一）</w:t>
            </w:r>
            <w:r w:rsidRPr="006C12DD">
              <w:rPr>
                <w:rStyle w:val="a3"/>
                <w:noProof/>
              </w:rPr>
              <w:t xml:space="preserve"> </w:t>
            </w:r>
            <w:r w:rsidRPr="006C12DD">
              <w:rPr>
                <w:rStyle w:val="a3"/>
                <w:noProof/>
              </w:rPr>
              <w:t>数据趋势分析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EAD2" w14:textId="2D73400A" w:rsidR="00237316" w:rsidRDefault="00237316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802" w:history="1">
            <w:r w:rsidRPr="006C12DD">
              <w:rPr>
                <w:rStyle w:val="a3"/>
                <w:noProof/>
              </w:rPr>
              <w:t>（二）</w:t>
            </w:r>
            <w:r w:rsidRPr="006C12DD">
              <w:rPr>
                <w:rStyle w:val="a3"/>
                <w:noProof/>
              </w:rPr>
              <w:t xml:space="preserve"> </w:t>
            </w:r>
            <w:r w:rsidRPr="006C12DD">
              <w:rPr>
                <w:rStyle w:val="a3"/>
                <w:noProof/>
              </w:rPr>
              <w:t>使用</w:t>
            </w:r>
            <w:r w:rsidRPr="006C12DD">
              <w:rPr>
                <w:rStyle w:val="a3"/>
                <w:noProof/>
              </w:rPr>
              <w:t>SARIMAX</w:t>
            </w:r>
            <w:r w:rsidRPr="006C12DD">
              <w:rPr>
                <w:rStyle w:val="a3"/>
                <w:noProof/>
              </w:rPr>
              <w:t>模型预测销售额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33D5" w14:textId="707028F1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803" w:history="1">
            <w:r w:rsidRPr="006C12DD">
              <w:rPr>
                <w:rStyle w:val="a3"/>
                <w:noProof/>
              </w:rPr>
              <w:t xml:space="preserve">1. </w:t>
            </w:r>
            <w:r w:rsidRPr="006C12DD">
              <w:rPr>
                <w:rStyle w:val="a3"/>
                <w:noProof/>
              </w:rPr>
              <w:t>季节性时间序列分解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5F66" w14:textId="71712C9C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804" w:history="1">
            <w:r w:rsidRPr="006C12DD">
              <w:rPr>
                <w:rStyle w:val="a3"/>
                <w:noProof/>
              </w:rPr>
              <w:t xml:space="preserve">2. </w:t>
            </w:r>
            <w:r w:rsidRPr="006C12DD">
              <w:rPr>
                <w:rStyle w:val="a3"/>
                <w:noProof/>
              </w:rPr>
              <w:t>模型训练与评估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B0FC" w14:textId="7285CB4C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805" w:history="1">
            <w:r w:rsidRPr="006C12DD">
              <w:rPr>
                <w:rStyle w:val="a3"/>
                <w:noProof/>
              </w:rPr>
              <w:t xml:space="preserve">3. </w:t>
            </w:r>
            <w:r w:rsidRPr="006C12DD">
              <w:rPr>
                <w:rStyle w:val="a3"/>
                <w:noProof/>
              </w:rPr>
              <w:t>参数网格搜索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80B9" w14:textId="56676272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806" w:history="1">
            <w:r w:rsidRPr="006C12DD">
              <w:rPr>
                <w:rStyle w:val="a3"/>
                <w:noProof/>
              </w:rPr>
              <w:t xml:space="preserve">4. </w:t>
            </w:r>
            <w:r w:rsidRPr="006C12DD">
              <w:rPr>
                <w:rStyle w:val="a3"/>
                <w:noProof/>
              </w:rPr>
              <w:t>网格搜索优化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167E" w14:textId="1310AAED" w:rsidR="00237316" w:rsidRDefault="00237316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77408807" w:history="1">
            <w:r w:rsidRPr="006C12DD">
              <w:rPr>
                <w:rStyle w:val="a3"/>
                <w:noProof/>
              </w:rPr>
              <w:t xml:space="preserve">5. </w:t>
            </w:r>
            <w:r w:rsidRPr="006C12DD">
              <w:rPr>
                <w:rStyle w:val="a3"/>
                <w:noProof/>
              </w:rPr>
              <w:t>模型结果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5ED4" w14:textId="0D8DBF29" w:rsidR="00124AC8" w:rsidRDefault="00124AC8">
          <w:r>
            <w:rPr>
              <w:rFonts w:eastAsia="黑体"/>
              <w:sz w:val="22"/>
            </w:rPr>
            <w:fldChar w:fldCharType="end"/>
          </w:r>
        </w:p>
      </w:sdtContent>
    </w:sdt>
    <w:p w14:paraId="1A0641D1" w14:textId="5555B49A" w:rsidR="007E0255" w:rsidRPr="00C82756" w:rsidRDefault="007E0255" w:rsidP="00924948">
      <w:pPr>
        <w:pStyle w:val="1"/>
        <w:rPr>
          <w:rFonts w:ascii="Times New Roman" w:hAnsi="Times New Roman"/>
          <w:b w:val="0"/>
          <w:bCs w:val="0"/>
        </w:rPr>
      </w:pPr>
      <w:bookmarkStart w:id="0" w:name="_Toc177408784"/>
      <w:r w:rsidRPr="00C82756">
        <w:rPr>
          <w:rFonts w:ascii="Times New Roman" w:hAnsi="Times New Roman" w:hint="eastAsia"/>
          <w:b w:val="0"/>
          <w:bCs w:val="0"/>
        </w:rPr>
        <w:t>绪论</w:t>
      </w:r>
      <w:bookmarkEnd w:id="0"/>
    </w:p>
    <w:p w14:paraId="6090BBA1" w14:textId="20766472" w:rsidR="00173CAE" w:rsidRPr="00C82756" w:rsidRDefault="00C260A7" w:rsidP="00924948">
      <w:pPr>
        <w:pStyle w:val="2"/>
        <w:rPr>
          <w:rFonts w:ascii="Times New Roman" w:eastAsia="宋体" w:hAnsi="Times New Roman"/>
        </w:rPr>
      </w:pPr>
      <w:bookmarkStart w:id="1" w:name="_Toc177408785"/>
      <w:r w:rsidRPr="00C82756">
        <w:rPr>
          <w:rFonts w:ascii="Times New Roman" w:eastAsia="宋体" w:hAnsi="Times New Roman"/>
        </w:rPr>
        <w:t>行业背景与意义</w:t>
      </w:r>
      <w:bookmarkEnd w:id="1"/>
    </w:p>
    <w:p w14:paraId="2B7AFBD6" w14:textId="77777777" w:rsidR="00173CAE" w:rsidRPr="00C82756" w:rsidRDefault="00173CAE" w:rsidP="00CB7CB0">
      <w:pPr>
        <w:ind w:firstLine="42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/>
        </w:rPr>
        <w:t>近年来，随着经济的快速发展和消费者购买力的提升，零售行业尤其是超市业态呈现出</w:t>
      </w:r>
      <w:r w:rsidRPr="00C82756">
        <w:rPr>
          <w:rFonts w:ascii="Times New Roman" w:eastAsia="宋体" w:hAnsi="Times New Roman"/>
        </w:rPr>
        <w:lastRenderedPageBreak/>
        <w:t>持续增长的趋势。超市作为日常生活中不可或缺的零售渠道，涵盖了从食品、日用品到家居产品等多种品类，深度嵌入消费者的日常消费场景中。根据市场调研数据显示，国内零售行业的总销售额在过去几年保持稳定增长，并在电子商务蓬勃发展的背景下，线上与线下融合的</w:t>
      </w:r>
      <w:proofErr w:type="gramStart"/>
      <w:r w:rsidRPr="00C82756">
        <w:rPr>
          <w:rFonts w:ascii="Times New Roman" w:eastAsia="宋体" w:hAnsi="Times New Roman"/>
        </w:rPr>
        <w:t>全渠道</w:t>
      </w:r>
      <w:proofErr w:type="gramEnd"/>
      <w:r w:rsidRPr="00C82756">
        <w:rPr>
          <w:rFonts w:ascii="Times New Roman" w:eastAsia="宋体" w:hAnsi="Times New Roman"/>
        </w:rPr>
        <w:t>零售模式逐渐成为行业的主要趋势。</w:t>
      </w:r>
    </w:p>
    <w:p w14:paraId="281C0D3F" w14:textId="77777777" w:rsidR="00173CAE" w:rsidRPr="00C82756" w:rsidRDefault="00173CAE" w:rsidP="00CB7CB0">
      <w:pPr>
        <w:ind w:firstLine="42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/>
        </w:rPr>
        <w:t>大型超市作为零售行业中的重要组成部分，面临着激烈的市场竞争与消费者偏好快速变化的挑战。随着消费者对产品质量、购物体验和个性化需求的要求不断提高，超市需要更加依赖精准的数据分析，以洞察市场动态、优化供应链、提升顾客满意度和推动销售增长。数据分析在其中的作用尤为关键，它能够帮助企业挖掘潜在的市场机会，发现运营中的问题，并通过科学决策提高整体效益。</w:t>
      </w:r>
    </w:p>
    <w:p w14:paraId="5734EED2" w14:textId="77777777" w:rsidR="00173CAE" w:rsidRPr="00C82756" w:rsidRDefault="00173CAE" w:rsidP="00CB7CB0">
      <w:pPr>
        <w:ind w:firstLine="42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/>
        </w:rPr>
        <w:t>此次数据分析的目的在于通过深入挖掘超市的销售数据，了解各类商品的销售表现和消费者偏好，从而为超市的商品布局、库存管理、促销策略等提供数据支持，最终提高超市的市场竞争力与运营效率。</w:t>
      </w:r>
    </w:p>
    <w:p w14:paraId="0670F42E" w14:textId="6A421E18" w:rsidR="007E0255" w:rsidRPr="00C82756" w:rsidRDefault="007E0255" w:rsidP="00924948">
      <w:pPr>
        <w:pStyle w:val="2"/>
        <w:rPr>
          <w:rFonts w:ascii="Times New Roman" w:eastAsia="宋体" w:hAnsi="Times New Roman"/>
        </w:rPr>
      </w:pPr>
      <w:bookmarkStart w:id="2" w:name="_Toc177408786"/>
      <w:r w:rsidRPr="00C82756">
        <w:rPr>
          <w:rFonts w:ascii="Times New Roman" w:eastAsia="宋体" w:hAnsi="Times New Roman" w:hint="eastAsia"/>
        </w:rPr>
        <w:t>数据分析目标</w:t>
      </w:r>
      <w:bookmarkEnd w:id="2"/>
    </w:p>
    <w:p w14:paraId="36542A34" w14:textId="77777777" w:rsidR="007E0255" w:rsidRPr="00C82756" w:rsidRDefault="007E0255" w:rsidP="007E0255">
      <w:pPr>
        <w:ind w:firstLine="36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/>
        </w:rPr>
        <w:t>本次数据分析的主要目标是通过对超市销售数据的深入挖掘，帮助超市管理</w:t>
      </w:r>
      <w:proofErr w:type="gramStart"/>
      <w:r w:rsidRPr="00C82756">
        <w:rPr>
          <w:rFonts w:ascii="Times New Roman" w:eastAsia="宋体" w:hAnsi="Times New Roman"/>
        </w:rPr>
        <w:t>层更好</w:t>
      </w:r>
      <w:proofErr w:type="gramEnd"/>
      <w:r w:rsidRPr="00C82756">
        <w:rPr>
          <w:rFonts w:ascii="Times New Roman" w:eastAsia="宋体" w:hAnsi="Times New Roman"/>
        </w:rPr>
        <w:t>地理解商品销售趋势</w:t>
      </w:r>
      <w:r w:rsidRPr="00C82756">
        <w:rPr>
          <w:rFonts w:ascii="Times New Roman" w:eastAsia="宋体" w:hAnsi="Times New Roman" w:hint="eastAsia"/>
        </w:rPr>
        <w:t>，以获得更好的销售额和利润</w:t>
      </w:r>
      <w:r w:rsidRPr="00C82756">
        <w:rPr>
          <w:rFonts w:ascii="Times New Roman" w:eastAsia="宋体" w:hAnsi="Times New Roman"/>
        </w:rPr>
        <w:t>。具体目标如下：</w:t>
      </w:r>
    </w:p>
    <w:p w14:paraId="55E3EE26" w14:textId="77777777" w:rsidR="007E0255" w:rsidRPr="00C82756" w:rsidRDefault="007E0255" w:rsidP="007E0255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C82756">
        <w:rPr>
          <w:rFonts w:ascii="Times New Roman" w:eastAsia="宋体" w:hAnsi="Times New Roman"/>
          <w:b/>
          <w:bCs/>
        </w:rPr>
        <w:t>客户群体细分与营销策略</w:t>
      </w:r>
    </w:p>
    <w:p w14:paraId="2433F8CE" w14:textId="77777777" w:rsidR="007E0255" w:rsidRPr="00C82756" w:rsidRDefault="007E0255" w:rsidP="007E0255">
      <w:pPr>
        <w:pStyle w:val="a4"/>
        <w:ind w:left="360" w:firstLineChars="0" w:firstLine="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/>
        </w:rPr>
        <w:t>客户类型多样，包括零售客户、批发客户等，不同类型客户的购买行为可能不同。制定精准的营销策略，</w:t>
      </w:r>
      <w:r w:rsidRPr="00C82756">
        <w:rPr>
          <w:rFonts w:ascii="Times New Roman" w:eastAsia="宋体" w:hAnsi="Times New Roman" w:hint="eastAsia"/>
        </w:rPr>
        <w:t>可以</w:t>
      </w:r>
      <w:r w:rsidRPr="00C82756">
        <w:rPr>
          <w:rFonts w:ascii="Times New Roman" w:eastAsia="宋体" w:hAnsi="Times New Roman"/>
        </w:rPr>
        <w:t>吸引不同的客户群体，提升客户满意度和忠诚度。</w:t>
      </w:r>
    </w:p>
    <w:p w14:paraId="78DCB7DF" w14:textId="77777777" w:rsidR="007E0255" w:rsidRPr="00C82756" w:rsidRDefault="007E0255" w:rsidP="007E0255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 w:hint="eastAsia"/>
          <w:b/>
          <w:bCs/>
        </w:rPr>
        <w:t>预</w:t>
      </w:r>
      <w:r w:rsidRPr="00C82756">
        <w:rPr>
          <w:rFonts w:ascii="Times New Roman" w:eastAsia="宋体" w:hAnsi="Times New Roman"/>
          <w:b/>
          <w:bCs/>
        </w:rPr>
        <w:t>测未来销售趋势</w:t>
      </w:r>
    </w:p>
    <w:p w14:paraId="3AA92804" w14:textId="2D8E19FD" w:rsidR="007E0255" w:rsidRPr="00C82756" w:rsidRDefault="007E0255" w:rsidP="008031B1">
      <w:pPr>
        <w:pStyle w:val="a4"/>
        <w:ind w:left="360" w:firstLineChars="0" w:firstLine="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/>
        </w:rPr>
        <w:t>超市在</w:t>
      </w:r>
      <w:r w:rsidRPr="00C82756">
        <w:rPr>
          <w:rFonts w:ascii="Times New Roman" w:eastAsia="宋体" w:hAnsi="Times New Roman"/>
        </w:rPr>
        <w:t>2011-2014</w:t>
      </w:r>
      <w:r w:rsidRPr="00C82756">
        <w:rPr>
          <w:rFonts w:ascii="Times New Roman" w:eastAsia="宋体" w:hAnsi="Times New Roman"/>
        </w:rPr>
        <w:t>年的销售数据展示了在不同国家和地区的销售情况，有可能存在季节性波动和长期趋势。</w:t>
      </w:r>
      <w:r w:rsidRPr="00C82756">
        <w:rPr>
          <w:rFonts w:ascii="Times New Roman" w:eastAsia="宋体" w:hAnsi="Times New Roman"/>
        </w:rPr>
        <w:t> </w:t>
      </w:r>
      <w:r w:rsidRPr="00C82756">
        <w:rPr>
          <w:rFonts w:ascii="Times New Roman" w:eastAsia="宋体" w:hAnsi="Times New Roman"/>
        </w:rPr>
        <w:t>超市管理层可能对未来的销售趋势感兴趣，以便制定战略规划。</w:t>
      </w:r>
    </w:p>
    <w:p w14:paraId="7A3E9327" w14:textId="723C3CA4" w:rsidR="00532B8C" w:rsidRPr="00C82756" w:rsidRDefault="00532B8C" w:rsidP="00924948">
      <w:pPr>
        <w:pStyle w:val="1"/>
        <w:rPr>
          <w:rFonts w:ascii="Times New Roman" w:hAnsi="Times New Roman"/>
        </w:rPr>
      </w:pPr>
      <w:bookmarkStart w:id="3" w:name="_Toc177408787"/>
      <w:r w:rsidRPr="00C82756">
        <w:rPr>
          <w:rFonts w:ascii="Times New Roman" w:hAnsi="Times New Roman" w:hint="eastAsia"/>
        </w:rPr>
        <w:t>数据清洗与预处理</w:t>
      </w:r>
      <w:bookmarkEnd w:id="3"/>
    </w:p>
    <w:p w14:paraId="7FB4A6BD" w14:textId="77777777" w:rsidR="00152170" w:rsidRPr="00C82756" w:rsidRDefault="00E85EBB" w:rsidP="00152170">
      <w:pPr>
        <w:ind w:firstLine="42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 w:hint="eastAsia"/>
        </w:rPr>
        <w:t>在本次数据分析过程中，为了简化分析过程和保证分析结果的准确性，我们需要对数据的缺失值，异常值等异常数据进行处理。</w:t>
      </w:r>
    </w:p>
    <w:p w14:paraId="41657ABD" w14:textId="2415A9D0" w:rsidR="00E85EBB" w:rsidRPr="00C82756" w:rsidRDefault="00E85EBB" w:rsidP="00D84FA9">
      <w:pPr>
        <w:pStyle w:val="3"/>
        <w:rPr>
          <w:rFonts w:ascii="Times New Roman" w:hAnsi="Times New Roman"/>
        </w:rPr>
      </w:pPr>
      <w:bookmarkStart w:id="4" w:name="_Toc177408788"/>
      <w:proofErr w:type="gramStart"/>
      <w:r w:rsidRPr="00C82756">
        <w:rPr>
          <w:rFonts w:ascii="Times New Roman" w:hAnsi="Times New Roman" w:hint="eastAsia"/>
        </w:rPr>
        <w:t>缺失值</w:t>
      </w:r>
      <w:proofErr w:type="gramEnd"/>
      <w:r w:rsidRPr="00C82756">
        <w:rPr>
          <w:rFonts w:ascii="Times New Roman" w:hAnsi="Times New Roman" w:hint="eastAsia"/>
        </w:rPr>
        <w:t>处理</w:t>
      </w:r>
      <w:bookmarkEnd w:id="4"/>
    </w:p>
    <w:p w14:paraId="50DEAAFA" w14:textId="45B8838E" w:rsidR="00E85EBB" w:rsidRPr="00C82756" w:rsidRDefault="00E85EBB" w:rsidP="00152170">
      <w:pPr>
        <w:pStyle w:val="a4"/>
        <w:ind w:firstLineChars="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 w:hint="eastAsia"/>
        </w:rPr>
        <w:t>通过分析得到，此数据集中</w:t>
      </w:r>
      <w:r w:rsidRPr="00C82756">
        <w:rPr>
          <w:rFonts w:ascii="Times New Roman" w:eastAsia="宋体" w:hAnsi="Times New Roman" w:hint="eastAsia"/>
        </w:rPr>
        <w:t>Postal Code</w:t>
      </w:r>
      <w:r w:rsidRPr="00C82756">
        <w:rPr>
          <w:rFonts w:ascii="Times New Roman" w:eastAsia="宋体" w:hAnsi="Times New Roman" w:hint="eastAsia"/>
        </w:rPr>
        <w:t>（邮政编码）字段存在大量的缺失值，并且其他数据都不存在缺失值。由于此次分析任务不涉及到邮政编码，所以我们直接将此字段去除。</w:t>
      </w:r>
    </w:p>
    <w:p w14:paraId="3CED6907" w14:textId="73D1A4FD" w:rsidR="00E85EBB" w:rsidRPr="00C82756" w:rsidRDefault="00E85EBB" w:rsidP="00D84FA9">
      <w:pPr>
        <w:pStyle w:val="3"/>
        <w:rPr>
          <w:rFonts w:ascii="Times New Roman" w:hAnsi="Times New Roman"/>
        </w:rPr>
      </w:pPr>
      <w:bookmarkStart w:id="5" w:name="_Toc177408789"/>
      <w:r w:rsidRPr="00C82756">
        <w:rPr>
          <w:rFonts w:ascii="Times New Roman" w:hAnsi="Times New Roman" w:hint="eastAsia"/>
        </w:rPr>
        <w:t>数据类型转换</w:t>
      </w:r>
      <w:bookmarkEnd w:id="5"/>
    </w:p>
    <w:p w14:paraId="7FECD63E" w14:textId="000DEE83" w:rsidR="007E0255" w:rsidRPr="00C82756" w:rsidRDefault="00E85EBB" w:rsidP="00D84FA9">
      <w:pPr>
        <w:pStyle w:val="a4"/>
        <w:ind w:firstLineChars="0"/>
        <w:rPr>
          <w:rFonts w:ascii="Times New Roman" w:eastAsia="宋体" w:hAnsi="Times New Roman"/>
        </w:rPr>
      </w:pPr>
      <w:r w:rsidRPr="00C82756">
        <w:rPr>
          <w:rFonts w:ascii="Times New Roman" w:eastAsia="宋体" w:hAnsi="Times New Roman" w:hint="eastAsia"/>
        </w:rPr>
        <w:t>此次分析任务涉及到</w:t>
      </w:r>
      <w:r w:rsidRPr="00C82756">
        <w:rPr>
          <w:rFonts w:ascii="Times New Roman" w:eastAsia="宋体" w:hAnsi="Times New Roman" w:hint="eastAsia"/>
        </w:rPr>
        <w:t>Order Date</w:t>
      </w:r>
      <w:r w:rsidRPr="00C82756">
        <w:rPr>
          <w:rFonts w:ascii="Times New Roman" w:eastAsia="宋体" w:hAnsi="Times New Roman" w:hint="eastAsia"/>
        </w:rPr>
        <w:t>（下单时间）和</w:t>
      </w:r>
      <w:r w:rsidRPr="00C82756">
        <w:rPr>
          <w:rFonts w:ascii="Times New Roman" w:eastAsia="宋体" w:hAnsi="Times New Roman" w:hint="eastAsia"/>
        </w:rPr>
        <w:t>Ship Date</w:t>
      </w:r>
      <w:r w:rsidRPr="00C82756">
        <w:rPr>
          <w:rFonts w:ascii="Times New Roman" w:eastAsia="宋体" w:hAnsi="Times New Roman" w:hint="eastAsia"/>
        </w:rPr>
        <w:t>（发货时间）两个时间数据。通过分析得到，这些时间数据的格式不统一。我们</w:t>
      </w:r>
      <w:r w:rsidR="00683D7A" w:rsidRPr="00C82756">
        <w:rPr>
          <w:rFonts w:ascii="Times New Roman" w:eastAsia="宋体" w:hAnsi="Times New Roman" w:hint="eastAsia"/>
        </w:rPr>
        <w:t>将其进行识别后，转换成统一的</w:t>
      </w:r>
      <w:r w:rsidR="00683D7A" w:rsidRPr="00C82756">
        <w:rPr>
          <w:rFonts w:ascii="Times New Roman" w:eastAsia="宋体" w:hAnsi="Times New Roman" w:hint="eastAsia"/>
        </w:rPr>
        <w:t>datetime64</w:t>
      </w:r>
      <w:r w:rsidR="00683D7A" w:rsidRPr="00C82756">
        <w:rPr>
          <w:rFonts w:ascii="Times New Roman" w:eastAsia="宋体" w:hAnsi="Times New Roman" w:hint="eastAsia"/>
        </w:rPr>
        <w:t>时间数据类型。</w:t>
      </w:r>
    </w:p>
    <w:p w14:paraId="50A2E0E7" w14:textId="24736EAA" w:rsidR="00D84FA9" w:rsidRPr="00C82756" w:rsidRDefault="00D84FA9" w:rsidP="00D84FA9">
      <w:pPr>
        <w:rPr>
          <w:rFonts w:ascii="Times New Roman" w:eastAsia="宋体" w:hAnsi="Times New Roman"/>
        </w:rPr>
      </w:pPr>
    </w:p>
    <w:p w14:paraId="6D2839EC" w14:textId="77777777" w:rsidR="00194985" w:rsidRPr="00C82756" w:rsidRDefault="00D84FA9" w:rsidP="00194985">
      <w:pPr>
        <w:pStyle w:val="1"/>
        <w:rPr>
          <w:rFonts w:ascii="Times New Roman" w:hAnsi="Times New Roman"/>
        </w:rPr>
      </w:pPr>
      <w:bookmarkStart w:id="6" w:name="_Toc177408790"/>
      <w:r w:rsidRPr="00C82756">
        <w:rPr>
          <w:rFonts w:ascii="Times New Roman" w:hAnsi="Times New Roman" w:hint="eastAsia"/>
        </w:rPr>
        <w:lastRenderedPageBreak/>
        <w:t>目标</w:t>
      </w:r>
      <w:r w:rsidRPr="00C82756">
        <w:rPr>
          <w:rFonts w:ascii="Times New Roman" w:hAnsi="Times New Roman" w:hint="eastAsia"/>
        </w:rPr>
        <w:t>1</w:t>
      </w:r>
      <w:r w:rsidRPr="00C82756">
        <w:rPr>
          <w:rFonts w:ascii="Times New Roman" w:hAnsi="Times New Roman" w:hint="eastAsia"/>
        </w:rPr>
        <w:t>：客户群体细分与营销策略</w:t>
      </w:r>
      <w:bookmarkEnd w:id="6"/>
    </w:p>
    <w:p w14:paraId="6EBE196B" w14:textId="3B431569" w:rsidR="00A77FA0" w:rsidRPr="00C82756" w:rsidRDefault="00194985" w:rsidP="00194985">
      <w:pPr>
        <w:pStyle w:val="2"/>
        <w:rPr>
          <w:rStyle w:val="20"/>
          <w:rFonts w:ascii="Times New Roman" w:hAnsi="Times New Roman"/>
          <w:b/>
          <w:bCs/>
        </w:rPr>
      </w:pPr>
      <w:bookmarkStart w:id="7" w:name="_Toc177408791"/>
      <w:r w:rsidRPr="00C82756">
        <w:rPr>
          <w:rStyle w:val="20"/>
          <w:rFonts w:ascii="Times New Roman" w:hAnsi="Times New Roman" w:hint="eastAsia"/>
          <w:b/>
          <w:bCs/>
        </w:rPr>
        <w:t>RFM</w:t>
      </w:r>
      <w:r w:rsidR="00A77FA0" w:rsidRPr="00C82756">
        <w:rPr>
          <w:rStyle w:val="20"/>
          <w:rFonts w:ascii="Times New Roman" w:hAnsi="Times New Roman" w:hint="eastAsia"/>
          <w:b/>
          <w:bCs/>
        </w:rPr>
        <w:t>模型</w:t>
      </w:r>
      <w:bookmarkEnd w:id="7"/>
    </w:p>
    <w:p w14:paraId="20709803" w14:textId="2FABB0DE" w:rsidR="00A77FA0" w:rsidRPr="00C82756" w:rsidRDefault="00A77FA0" w:rsidP="00A77FA0">
      <w:pPr>
        <w:pStyle w:val="3"/>
        <w:rPr>
          <w:rFonts w:ascii="Times New Roman" w:hAnsi="Times New Roman"/>
        </w:rPr>
      </w:pPr>
      <w:bookmarkStart w:id="8" w:name="_Toc177408792"/>
      <w:r w:rsidRPr="00C82756">
        <w:rPr>
          <w:rFonts w:ascii="Times New Roman" w:hAnsi="Times New Roman" w:hint="eastAsia"/>
        </w:rPr>
        <w:t>简介</w:t>
      </w:r>
      <w:bookmarkEnd w:id="8"/>
    </w:p>
    <w:p w14:paraId="363EFD64" w14:textId="626A2040" w:rsidR="00A77FA0" w:rsidRPr="00C82756" w:rsidRDefault="00A77FA0" w:rsidP="00A41BE5">
      <w:pPr>
        <w:ind w:firstLine="420"/>
        <w:rPr>
          <w:rFonts w:ascii="Times New Roman" w:hAnsi="Times New Roman"/>
        </w:rPr>
      </w:pPr>
      <w:r w:rsidRPr="00C82756">
        <w:rPr>
          <w:rFonts w:ascii="Times New Roman" w:hAnsi="Times New Roman"/>
        </w:rPr>
        <w:t>RFM</w:t>
      </w:r>
      <w:r w:rsidRPr="00C82756">
        <w:rPr>
          <w:rFonts w:ascii="Times New Roman" w:hAnsi="Times New Roman"/>
        </w:rPr>
        <w:t>模型是通过一个客户的近期购买行为、购买的总体频率以及花了多少钱</w:t>
      </w:r>
      <w:r w:rsidRPr="00C82756">
        <w:rPr>
          <w:rFonts w:ascii="Times New Roman" w:hAnsi="Times New Roman"/>
        </w:rPr>
        <w:t>3</w:t>
      </w:r>
      <w:r w:rsidRPr="00C82756">
        <w:rPr>
          <w:rFonts w:ascii="Times New Roman" w:hAnsi="Times New Roman"/>
        </w:rPr>
        <w:t>个维度来描述该客户价值状况的</w:t>
      </w:r>
      <w:r w:rsidRPr="00C82756">
        <w:rPr>
          <w:rFonts w:ascii="Times New Roman" w:hAnsi="Times New Roman" w:hint="eastAsia"/>
        </w:rPr>
        <w:t>客户分类</w:t>
      </w:r>
      <w:r w:rsidRPr="00C82756">
        <w:rPr>
          <w:rFonts w:ascii="Times New Roman" w:hAnsi="Times New Roman"/>
        </w:rPr>
        <w:t>模型</w:t>
      </w:r>
      <w:r w:rsidRPr="00C82756">
        <w:rPr>
          <w:rFonts w:ascii="Times New Roman" w:hAnsi="Times New Roman" w:hint="eastAsia"/>
        </w:rPr>
        <w:t>。其中</w:t>
      </w:r>
      <w:r w:rsidRPr="00C82756">
        <w:rPr>
          <w:rFonts w:ascii="Times New Roman" w:hAnsi="Times New Roman" w:hint="eastAsia"/>
        </w:rPr>
        <w:t>R</w:t>
      </w:r>
      <w:r w:rsidRPr="00C82756">
        <w:rPr>
          <w:rFonts w:ascii="Times New Roman" w:hAnsi="Times New Roman" w:hint="eastAsia"/>
        </w:rPr>
        <w:t>代表</w:t>
      </w:r>
      <w:r w:rsidRPr="00C82756">
        <w:rPr>
          <w:rFonts w:ascii="Times New Roman" w:hAnsi="Times New Roman"/>
        </w:rPr>
        <w:t>最近一次消费距离现在的时间</w:t>
      </w:r>
      <w:r w:rsidRPr="00C82756">
        <w:rPr>
          <w:rFonts w:ascii="Times New Roman" w:hAnsi="Times New Roman"/>
        </w:rPr>
        <w:t xml:space="preserve"> (Recency)</w:t>
      </w:r>
      <w:r w:rsidRPr="00C82756">
        <w:rPr>
          <w:rFonts w:ascii="Times New Roman" w:hAnsi="Times New Roman" w:hint="eastAsia"/>
        </w:rPr>
        <w:t>，值越小客户价值越高。</w:t>
      </w:r>
      <w:r w:rsidRPr="00C82756">
        <w:rPr>
          <w:rFonts w:ascii="Times New Roman" w:hAnsi="Times New Roman" w:hint="eastAsia"/>
        </w:rPr>
        <w:t>F</w:t>
      </w:r>
      <w:r w:rsidRPr="00C82756">
        <w:rPr>
          <w:rFonts w:ascii="Times New Roman" w:hAnsi="Times New Roman" w:hint="eastAsia"/>
        </w:rPr>
        <w:t>代表</w:t>
      </w:r>
      <w:r w:rsidRPr="00C82756">
        <w:rPr>
          <w:rFonts w:ascii="Times New Roman" w:hAnsi="Times New Roman"/>
        </w:rPr>
        <w:t>某段时间内消费频率次数</w:t>
      </w:r>
      <w:r w:rsidRPr="00C82756">
        <w:rPr>
          <w:rFonts w:ascii="Times New Roman" w:hAnsi="Times New Roman" w:hint="eastAsia"/>
        </w:rPr>
        <w:t>（</w:t>
      </w:r>
      <w:r w:rsidRPr="00C82756">
        <w:rPr>
          <w:rFonts w:ascii="Times New Roman" w:hAnsi="Times New Roman" w:hint="eastAsia"/>
        </w:rPr>
        <w:t>Frequency</w:t>
      </w:r>
      <w:r w:rsidRPr="00C82756">
        <w:rPr>
          <w:rFonts w:ascii="Times New Roman" w:hAnsi="Times New Roman"/>
        </w:rPr>
        <w:t>）</w:t>
      </w:r>
      <w:r w:rsidRPr="00C82756">
        <w:rPr>
          <w:rFonts w:ascii="Times New Roman" w:hAnsi="Times New Roman" w:hint="eastAsia"/>
        </w:rPr>
        <w:t>，值越大客户价值越高。</w:t>
      </w:r>
      <w:r w:rsidRPr="00C82756">
        <w:rPr>
          <w:rFonts w:ascii="Times New Roman" w:hAnsi="Times New Roman" w:hint="eastAsia"/>
        </w:rPr>
        <w:t>M</w:t>
      </w:r>
      <w:r w:rsidRPr="00C82756">
        <w:rPr>
          <w:rFonts w:ascii="Times New Roman" w:hAnsi="Times New Roman" w:hint="eastAsia"/>
        </w:rPr>
        <w:t>代表</w:t>
      </w:r>
      <w:r w:rsidRPr="00C82756">
        <w:rPr>
          <w:rFonts w:ascii="Times New Roman" w:hAnsi="Times New Roman"/>
        </w:rPr>
        <w:t>某段时间内消费金额</w:t>
      </w:r>
      <w:r w:rsidRPr="00C82756">
        <w:rPr>
          <w:rFonts w:ascii="Times New Roman" w:hAnsi="Times New Roman"/>
        </w:rPr>
        <w:t xml:space="preserve"> (Monetary)</w:t>
      </w:r>
      <w:r w:rsidRPr="00C82756">
        <w:rPr>
          <w:rFonts w:ascii="Times New Roman" w:hAnsi="Times New Roman" w:hint="eastAsia"/>
        </w:rPr>
        <w:t>，值越大客户价值越高。</w:t>
      </w:r>
    </w:p>
    <w:p w14:paraId="6E65E67E" w14:textId="73947CB6" w:rsidR="00A77FA0" w:rsidRPr="00C82756" w:rsidRDefault="00A77FA0" w:rsidP="00A77FA0">
      <w:pPr>
        <w:pStyle w:val="3"/>
        <w:rPr>
          <w:rFonts w:ascii="Times New Roman" w:hAnsi="Times New Roman"/>
        </w:rPr>
      </w:pPr>
      <w:bookmarkStart w:id="9" w:name="_Toc177408793"/>
      <w:r w:rsidRPr="00C82756">
        <w:rPr>
          <w:rFonts w:ascii="Times New Roman" w:hAnsi="Times New Roman" w:hint="eastAsia"/>
        </w:rPr>
        <w:t>模型计算</w:t>
      </w:r>
      <w:bookmarkEnd w:id="9"/>
    </w:p>
    <w:p w14:paraId="0EFF2F80" w14:textId="7768BA36" w:rsidR="00171482" w:rsidRPr="00C82756" w:rsidRDefault="00A77FA0" w:rsidP="00A77FA0">
      <w:pPr>
        <w:rPr>
          <w:rFonts w:ascii="Times New Roman" w:hAnsi="Times New Roman"/>
        </w:rPr>
      </w:pPr>
      <w:r w:rsidRPr="00C82756">
        <w:rPr>
          <w:rFonts w:ascii="Times New Roman" w:hAnsi="Times New Roman"/>
        </w:rPr>
        <w:tab/>
      </w:r>
      <w:r w:rsidRPr="00C82756">
        <w:rPr>
          <w:rFonts w:ascii="Times New Roman" w:hAnsi="Times New Roman" w:hint="eastAsia"/>
        </w:rPr>
        <w:t>在此数据集中，时间范围为</w:t>
      </w:r>
      <w:r w:rsidRPr="00C82756">
        <w:rPr>
          <w:rFonts w:ascii="Times New Roman" w:hAnsi="Times New Roman" w:hint="eastAsia"/>
        </w:rPr>
        <w:t>2011</w:t>
      </w:r>
      <w:r w:rsidRPr="00C82756">
        <w:rPr>
          <w:rFonts w:ascii="Times New Roman" w:hAnsi="Times New Roman" w:hint="eastAsia"/>
        </w:rPr>
        <w:t>年</w:t>
      </w:r>
      <w:r w:rsidRPr="00C82756">
        <w:rPr>
          <w:rFonts w:ascii="Times New Roman" w:hAnsi="Times New Roman" w:hint="eastAsia"/>
        </w:rPr>
        <w:t>1</w:t>
      </w:r>
      <w:r w:rsidRPr="00C82756">
        <w:rPr>
          <w:rFonts w:ascii="Times New Roman" w:hAnsi="Times New Roman" w:hint="eastAsia"/>
        </w:rPr>
        <w:t>月</w:t>
      </w:r>
      <w:r w:rsidRPr="00C82756">
        <w:rPr>
          <w:rFonts w:ascii="Times New Roman" w:hAnsi="Times New Roman" w:hint="eastAsia"/>
        </w:rPr>
        <w:t>1</w:t>
      </w:r>
      <w:r w:rsidRPr="00C82756">
        <w:rPr>
          <w:rFonts w:ascii="Times New Roman" w:hAnsi="Times New Roman" w:hint="eastAsia"/>
        </w:rPr>
        <w:t>日至</w:t>
      </w:r>
      <w:r w:rsidRPr="00C82756">
        <w:rPr>
          <w:rFonts w:ascii="Times New Roman" w:hAnsi="Times New Roman" w:hint="eastAsia"/>
        </w:rPr>
        <w:t>2014</w:t>
      </w:r>
      <w:r w:rsidRPr="00C82756">
        <w:rPr>
          <w:rFonts w:ascii="Times New Roman" w:hAnsi="Times New Roman" w:hint="eastAsia"/>
        </w:rPr>
        <w:t>年</w:t>
      </w:r>
      <w:r w:rsidRPr="00C82756">
        <w:rPr>
          <w:rFonts w:ascii="Times New Roman" w:hAnsi="Times New Roman" w:hint="eastAsia"/>
        </w:rPr>
        <w:t>12</w:t>
      </w:r>
      <w:r w:rsidRPr="00C82756">
        <w:rPr>
          <w:rFonts w:ascii="Times New Roman" w:hAnsi="Times New Roman" w:hint="eastAsia"/>
        </w:rPr>
        <w:t>月</w:t>
      </w:r>
      <w:r w:rsidRPr="00C82756">
        <w:rPr>
          <w:rFonts w:ascii="Times New Roman" w:hAnsi="Times New Roman" w:hint="eastAsia"/>
        </w:rPr>
        <w:t>31</w:t>
      </w:r>
      <w:r w:rsidRPr="00C82756">
        <w:rPr>
          <w:rFonts w:ascii="Times New Roman" w:hAnsi="Times New Roman" w:hint="eastAsia"/>
        </w:rPr>
        <w:t>日，所以我们取</w:t>
      </w:r>
      <w:r w:rsidRPr="00C82756">
        <w:rPr>
          <w:rFonts w:ascii="Times New Roman" w:hAnsi="Times New Roman" w:hint="eastAsia"/>
        </w:rPr>
        <w:t>2015</w:t>
      </w:r>
      <w:r w:rsidRPr="00C82756">
        <w:rPr>
          <w:rFonts w:ascii="Times New Roman" w:hAnsi="Times New Roman" w:hint="eastAsia"/>
        </w:rPr>
        <w:t>年</w:t>
      </w:r>
      <w:r w:rsidRPr="00C82756">
        <w:rPr>
          <w:rFonts w:ascii="Times New Roman" w:hAnsi="Times New Roman" w:hint="eastAsia"/>
        </w:rPr>
        <w:t>1</w:t>
      </w:r>
      <w:r w:rsidRPr="00C82756">
        <w:rPr>
          <w:rFonts w:ascii="Times New Roman" w:hAnsi="Times New Roman" w:hint="eastAsia"/>
        </w:rPr>
        <w:t>月</w:t>
      </w:r>
      <w:r w:rsidRPr="00C82756">
        <w:rPr>
          <w:rFonts w:ascii="Times New Roman" w:hAnsi="Times New Roman" w:hint="eastAsia"/>
        </w:rPr>
        <w:t>1</w:t>
      </w:r>
      <w:r w:rsidRPr="00C82756">
        <w:rPr>
          <w:rFonts w:ascii="Times New Roman" w:hAnsi="Times New Roman" w:hint="eastAsia"/>
        </w:rPr>
        <w:t>日为时间的终止点来计算</w:t>
      </w:r>
      <w:r w:rsidRPr="00C82756">
        <w:rPr>
          <w:rFonts w:ascii="Times New Roman" w:hAnsi="Times New Roman" w:hint="eastAsia"/>
        </w:rPr>
        <w:t>R</w:t>
      </w:r>
      <w:r w:rsidRPr="00C82756">
        <w:rPr>
          <w:rFonts w:ascii="Times New Roman" w:hAnsi="Times New Roman" w:hint="eastAsia"/>
        </w:rPr>
        <w:t>值</w:t>
      </w:r>
      <w:r w:rsidR="00171482" w:rsidRPr="00C82756">
        <w:rPr>
          <w:rFonts w:ascii="Times New Roman" w:hAnsi="Times New Roman" w:hint="eastAsia"/>
        </w:rPr>
        <w:t>，以</w:t>
      </w:r>
      <w:r w:rsidR="00171482" w:rsidRPr="00C82756">
        <w:rPr>
          <w:rFonts w:ascii="Times New Roman" w:hAnsi="Times New Roman" w:hint="eastAsia"/>
        </w:rPr>
        <w:t>2011</w:t>
      </w:r>
      <w:r w:rsidR="00171482" w:rsidRPr="00C82756">
        <w:rPr>
          <w:rFonts w:ascii="Times New Roman" w:hAnsi="Times New Roman" w:hint="eastAsia"/>
        </w:rPr>
        <w:t>年</w:t>
      </w:r>
      <w:r w:rsidR="00171482" w:rsidRPr="00C82756">
        <w:rPr>
          <w:rFonts w:ascii="Times New Roman" w:hAnsi="Times New Roman" w:hint="eastAsia"/>
        </w:rPr>
        <w:t>1</w:t>
      </w:r>
      <w:r w:rsidR="00171482" w:rsidRPr="00C82756">
        <w:rPr>
          <w:rFonts w:ascii="Times New Roman" w:hAnsi="Times New Roman" w:hint="eastAsia"/>
        </w:rPr>
        <w:t>月</w:t>
      </w:r>
      <w:r w:rsidR="00171482" w:rsidRPr="00C82756">
        <w:rPr>
          <w:rFonts w:ascii="Times New Roman" w:hAnsi="Times New Roman" w:hint="eastAsia"/>
        </w:rPr>
        <w:t>1</w:t>
      </w:r>
      <w:r w:rsidR="00171482" w:rsidRPr="00C82756">
        <w:rPr>
          <w:rFonts w:ascii="Times New Roman" w:hAnsi="Times New Roman" w:hint="eastAsia"/>
        </w:rPr>
        <w:t>日至</w:t>
      </w:r>
      <w:r w:rsidR="00171482" w:rsidRPr="00C82756">
        <w:rPr>
          <w:rFonts w:ascii="Times New Roman" w:hAnsi="Times New Roman" w:hint="eastAsia"/>
        </w:rPr>
        <w:t>2014</w:t>
      </w:r>
      <w:r w:rsidR="00171482" w:rsidRPr="00C82756">
        <w:rPr>
          <w:rFonts w:ascii="Times New Roman" w:hAnsi="Times New Roman" w:hint="eastAsia"/>
        </w:rPr>
        <w:t>年</w:t>
      </w:r>
      <w:r w:rsidR="00171482" w:rsidRPr="00C82756">
        <w:rPr>
          <w:rFonts w:ascii="Times New Roman" w:hAnsi="Times New Roman" w:hint="eastAsia"/>
        </w:rPr>
        <w:t>12</w:t>
      </w:r>
      <w:r w:rsidR="00171482" w:rsidRPr="00C82756">
        <w:rPr>
          <w:rFonts w:ascii="Times New Roman" w:hAnsi="Times New Roman" w:hint="eastAsia"/>
        </w:rPr>
        <w:t>月</w:t>
      </w:r>
      <w:r w:rsidR="00171482" w:rsidRPr="00C82756">
        <w:rPr>
          <w:rFonts w:ascii="Times New Roman" w:hAnsi="Times New Roman" w:hint="eastAsia"/>
        </w:rPr>
        <w:t>31</w:t>
      </w:r>
      <w:r w:rsidR="00171482" w:rsidRPr="00C82756">
        <w:rPr>
          <w:rFonts w:ascii="Times New Roman" w:hAnsi="Times New Roman" w:hint="eastAsia"/>
        </w:rPr>
        <w:t>日作为时间范围计算</w:t>
      </w:r>
      <w:r w:rsidR="00171482" w:rsidRPr="00C82756">
        <w:rPr>
          <w:rFonts w:ascii="Times New Roman" w:hAnsi="Times New Roman" w:hint="eastAsia"/>
        </w:rPr>
        <w:t>R</w:t>
      </w:r>
      <w:r w:rsidR="00171482" w:rsidRPr="00C82756">
        <w:rPr>
          <w:rFonts w:ascii="Times New Roman" w:hAnsi="Times New Roman" w:hint="eastAsia"/>
        </w:rPr>
        <w:t>值和</w:t>
      </w:r>
      <w:r w:rsidR="00171482" w:rsidRPr="00C82756">
        <w:rPr>
          <w:rFonts w:ascii="Times New Roman" w:hAnsi="Times New Roman" w:hint="eastAsia"/>
        </w:rPr>
        <w:t>M</w:t>
      </w:r>
      <w:r w:rsidR="00171482" w:rsidRPr="00C82756">
        <w:rPr>
          <w:rFonts w:ascii="Times New Roman" w:hAnsi="Times New Roman" w:hint="eastAsia"/>
        </w:rPr>
        <w:t>值。</w:t>
      </w:r>
      <w:r w:rsidR="00F87620" w:rsidRPr="00C82756">
        <w:rPr>
          <w:rFonts w:ascii="Times New Roman" w:hAnsi="Times New Roman" w:hint="eastAsia"/>
        </w:rPr>
        <w:t>R</w:t>
      </w:r>
      <w:r w:rsidR="00F87620" w:rsidRPr="00C82756">
        <w:rPr>
          <w:rFonts w:ascii="Times New Roman" w:hAnsi="Times New Roman" w:hint="eastAsia"/>
        </w:rPr>
        <w:t>值使用客户订单总数量，</w:t>
      </w:r>
      <w:r w:rsidR="00F87620" w:rsidRPr="00C82756">
        <w:rPr>
          <w:rFonts w:ascii="Times New Roman" w:hAnsi="Times New Roman" w:hint="eastAsia"/>
        </w:rPr>
        <w:t>M</w:t>
      </w:r>
      <w:r w:rsidR="00F87620" w:rsidRPr="00C82756">
        <w:rPr>
          <w:rFonts w:ascii="Times New Roman" w:hAnsi="Times New Roman" w:hint="eastAsia"/>
        </w:rPr>
        <w:t>值使用客户订单总金额（</w:t>
      </w:r>
      <w:r w:rsidR="00F87620" w:rsidRPr="00C82756">
        <w:rPr>
          <w:rFonts w:ascii="Times New Roman" w:hAnsi="Times New Roman" w:hint="eastAsia"/>
        </w:rPr>
        <w:t>Sales</w:t>
      </w:r>
      <w:r w:rsidR="00F87620" w:rsidRPr="00C82756">
        <w:rPr>
          <w:rFonts w:ascii="Times New Roman" w:hAnsi="Times New Roman" w:hint="eastAsia"/>
        </w:rPr>
        <w:t>字段）计算。计算</w:t>
      </w:r>
      <w:r w:rsidR="00171482" w:rsidRPr="00C82756">
        <w:rPr>
          <w:rFonts w:ascii="Times New Roman" w:hAnsi="Times New Roman" w:hint="eastAsia"/>
        </w:rPr>
        <w:t>采用</w:t>
      </w:r>
      <w:r w:rsidR="00171482" w:rsidRPr="00C82756">
        <w:rPr>
          <w:rFonts w:ascii="Times New Roman" w:hAnsi="Times New Roman" w:hint="eastAsia"/>
        </w:rPr>
        <w:t>Customer ID</w:t>
      </w:r>
      <w:r w:rsidR="00171482" w:rsidRPr="00C82756">
        <w:rPr>
          <w:rFonts w:ascii="Times New Roman" w:hAnsi="Times New Roman" w:hint="eastAsia"/>
        </w:rPr>
        <w:t>字段作为客户的标识。</w:t>
      </w:r>
    </w:p>
    <w:p w14:paraId="357AE6F0" w14:textId="77777777" w:rsidR="004A402C" w:rsidRPr="00C82756" w:rsidRDefault="004A402C" w:rsidP="00A77FA0">
      <w:pPr>
        <w:rPr>
          <w:rFonts w:ascii="Times New Roman" w:hAnsi="Times New Roman"/>
        </w:rPr>
      </w:pPr>
    </w:p>
    <w:p w14:paraId="34418925" w14:textId="1CB3980B" w:rsidR="00F87620" w:rsidRPr="00C82756" w:rsidRDefault="00171482" w:rsidP="00A77FA0">
      <w:pPr>
        <w:rPr>
          <w:rFonts w:ascii="Times New Roman" w:hAnsi="Times New Roman"/>
        </w:rPr>
      </w:pPr>
      <w:r w:rsidRPr="00C82756">
        <w:rPr>
          <w:rFonts w:ascii="Times New Roman" w:hAnsi="Times New Roman"/>
        </w:rPr>
        <w:tab/>
      </w:r>
      <w:r w:rsidR="00F87620" w:rsidRPr="00C82756">
        <w:rPr>
          <w:rFonts w:ascii="Times New Roman" w:hAnsi="Times New Roman" w:hint="eastAsia"/>
        </w:rPr>
        <w:t>一部分计算后的数据如下：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7620" w:rsidRPr="00C82756" w14:paraId="40DCF516" w14:textId="77777777" w:rsidTr="00F87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14:paraId="2082F909" w14:textId="6E38A634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Customer ID</w:t>
            </w:r>
          </w:p>
        </w:tc>
        <w:tc>
          <w:tcPr>
            <w:tcW w:w="2074" w:type="dxa"/>
          </w:tcPr>
          <w:p w14:paraId="5B9890CE" w14:textId="0E4D12BA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R</w:t>
            </w:r>
          </w:p>
        </w:tc>
        <w:tc>
          <w:tcPr>
            <w:tcW w:w="2074" w:type="dxa"/>
          </w:tcPr>
          <w:p w14:paraId="06F81411" w14:textId="3DD42A89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F</w:t>
            </w:r>
          </w:p>
        </w:tc>
        <w:tc>
          <w:tcPr>
            <w:tcW w:w="2074" w:type="dxa"/>
          </w:tcPr>
          <w:p w14:paraId="762692DC" w14:textId="0F708FC1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M</w:t>
            </w:r>
          </w:p>
        </w:tc>
      </w:tr>
      <w:tr w:rsidR="00F87620" w:rsidRPr="00C82756" w14:paraId="1A65CA48" w14:textId="77777777" w:rsidTr="00F87620">
        <w:tc>
          <w:tcPr>
            <w:tcW w:w="2074" w:type="dxa"/>
          </w:tcPr>
          <w:p w14:paraId="77B32DDF" w14:textId="3AFF691C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AA-10315</w:t>
            </w:r>
          </w:p>
        </w:tc>
        <w:tc>
          <w:tcPr>
            <w:tcW w:w="2074" w:type="dxa"/>
          </w:tcPr>
          <w:p w14:paraId="2FF3BEE5" w14:textId="03A9216C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2074" w:type="dxa"/>
          </w:tcPr>
          <w:p w14:paraId="34EF2CD6" w14:textId="18E74B7A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42</w:t>
            </w:r>
          </w:p>
        </w:tc>
        <w:tc>
          <w:tcPr>
            <w:tcW w:w="2074" w:type="dxa"/>
          </w:tcPr>
          <w:p w14:paraId="5697D8D2" w14:textId="691A09CC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13747.41300</w:t>
            </w:r>
          </w:p>
        </w:tc>
      </w:tr>
      <w:tr w:rsidR="00F87620" w:rsidRPr="00C82756" w14:paraId="6242D75E" w14:textId="77777777" w:rsidTr="00F87620">
        <w:tc>
          <w:tcPr>
            <w:tcW w:w="2074" w:type="dxa"/>
          </w:tcPr>
          <w:p w14:paraId="4E0DE567" w14:textId="33BC383D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AA-10375</w:t>
            </w:r>
          </w:p>
        </w:tc>
        <w:tc>
          <w:tcPr>
            <w:tcW w:w="2074" w:type="dxa"/>
          </w:tcPr>
          <w:p w14:paraId="06267192" w14:textId="56C6576C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2074" w:type="dxa"/>
          </w:tcPr>
          <w:p w14:paraId="0BDF96A7" w14:textId="1B9BB12F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42</w:t>
            </w:r>
          </w:p>
        </w:tc>
        <w:tc>
          <w:tcPr>
            <w:tcW w:w="2074" w:type="dxa"/>
          </w:tcPr>
          <w:p w14:paraId="1BA34961" w14:textId="083556DC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5884.19500</w:t>
            </w:r>
          </w:p>
        </w:tc>
      </w:tr>
      <w:tr w:rsidR="00F87620" w:rsidRPr="00C82756" w14:paraId="383F3763" w14:textId="77777777" w:rsidTr="00F87620">
        <w:tc>
          <w:tcPr>
            <w:tcW w:w="2074" w:type="dxa"/>
          </w:tcPr>
          <w:p w14:paraId="394D15C7" w14:textId="5442A262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AA-10480</w:t>
            </w:r>
          </w:p>
        </w:tc>
        <w:tc>
          <w:tcPr>
            <w:tcW w:w="2074" w:type="dxa"/>
          </w:tcPr>
          <w:p w14:paraId="5D494AF5" w14:textId="23902275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118</w:t>
            </w:r>
          </w:p>
        </w:tc>
        <w:tc>
          <w:tcPr>
            <w:tcW w:w="2074" w:type="dxa"/>
          </w:tcPr>
          <w:p w14:paraId="5FCD86C6" w14:textId="2651230E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38</w:t>
            </w:r>
          </w:p>
        </w:tc>
        <w:tc>
          <w:tcPr>
            <w:tcW w:w="2074" w:type="dxa"/>
          </w:tcPr>
          <w:p w14:paraId="6AB837BD" w14:textId="0D4D0062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17695.58978</w:t>
            </w:r>
          </w:p>
        </w:tc>
      </w:tr>
      <w:tr w:rsidR="00F87620" w:rsidRPr="00C82756" w14:paraId="0CCB5890" w14:textId="77777777" w:rsidTr="00F87620">
        <w:tc>
          <w:tcPr>
            <w:tcW w:w="2074" w:type="dxa"/>
          </w:tcPr>
          <w:p w14:paraId="6C3C8FC1" w14:textId="65F12B48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AA-10645</w:t>
            </w:r>
          </w:p>
        </w:tc>
        <w:tc>
          <w:tcPr>
            <w:tcW w:w="2074" w:type="dxa"/>
          </w:tcPr>
          <w:p w14:paraId="6A63C131" w14:textId="229BF0B9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27</w:t>
            </w:r>
          </w:p>
        </w:tc>
        <w:tc>
          <w:tcPr>
            <w:tcW w:w="2074" w:type="dxa"/>
          </w:tcPr>
          <w:p w14:paraId="0FF76C2A" w14:textId="57B11DE6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73</w:t>
            </w:r>
          </w:p>
        </w:tc>
        <w:tc>
          <w:tcPr>
            <w:tcW w:w="2074" w:type="dxa"/>
          </w:tcPr>
          <w:p w14:paraId="21FD484C" w14:textId="2964EB0E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15343.89070</w:t>
            </w:r>
          </w:p>
        </w:tc>
      </w:tr>
      <w:tr w:rsidR="00F87620" w:rsidRPr="00C82756" w14:paraId="04E4CA75" w14:textId="77777777" w:rsidTr="00F87620">
        <w:tc>
          <w:tcPr>
            <w:tcW w:w="2074" w:type="dxa"/>
          </w:tcPr>
          <w:p w14:paraId="701154B1" w14:textId="68C2D11A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AA-315</w:t>
            </w:r>
          </w:p>
        </w:tc>
        <w:tc>
          <w:tcPr>
            <w:tcW w:w="2074" w:type="dxa"/>
          </w:tcPr>
          <w:p w14:paraId="63EAF5F9" w14:textId="14DCC025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2074" w:type="dxa"/>
          </w:tcPr>
          <w:p w14:paraId="47EB2C0C" w14:textId="73C3FBEB" w:rsidR="00F87620" w:rsidRPr="00277886" w:rsidRDefault="00F87620" w:rsidP="00A77FA0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2074" w:type="dxa"/>
          </w:tcPr>
          <w:p w14:paraId="240592FD" w14:textId="42654DE2" w:rsidR="00F87620" w:rsidRPr="00277886" w:rsidRDefault="00F87620" w:rsidP="00755B52">
            <w:pPr>
              <w:keepNext/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2243.25600</w:t>
            </w:r>
          </w:p>
        </w:tc>
      </w:tr>
    </w:tbl>
    <w:p w14:paraId="64863819" w14:textId="12466513" w:rsidR="0076527B" w:rsidRPr="00F35F93" w:rsidRDefault="00755B52" w:rsidP="00755B52">
      <w:pPr>
        <w:pStyle w:val="a5"/>
        <w:jc w:val="center"/>
        <w:rPr>
          <w:rFonts w:ascii="黑体" w:hAnsi="黑体"/>
        </w:rPr>
      </w:pPr>
      <w:r w:rsidRPr="00F35F93">
        <w:rPr>
          <w:rFonts w:ascii="黑体" w:hAnsi="黑体"/>
        </w:rPr>
        <w:t xml:space="preserve">表 </w:t>
      </w:r>
      <w:r w:rsidRPr="00F35F93">
        <w:rPr>
          <w:rFonts w:ascii="黑体" w:hAnsi="黑体"/>
        </w:rPr>
        <w:fldChar w:fldCharType="begin"/>
      </w:r>
      <w:r w:rsidRPr="00F35F93">
        <w:rPr>
          <w:rFonts w:ascii="黑体" w:hAnsi="黑体"/>
        </w:rPr>
        <w:instrText xml:space="preserve"> SEQ 表 \* ARABIC </w:instrText>
      </w:r>
      <w:r w:rsidRPr="00F35F93">
        <w:rPr>
          <w:rFonts w:ascii="黑体" w:hAnsi="黑体"/>
        </w:rPr>
        <w:fldChar w:fldCharType="separate"/>
      </w:r>
      <w:r w:rsidR="00277886">
        <w:rPr>
          <w:rFonts w:ascii="黑体" w:hAnsi="黑体"/>
          <w:noProof/>
        </w:rPr>
        <w:t>1</w:t>
      </w:r>
      <w:r w:rsidRPr="00F35F93">
        <w:rPr>
          <w:rFonts w:ascii="黑体" w:hAnsi="黑体"/>
        </w:rPr>
        <w:fldChar w:fldCharType="end"/>
      </w:r>
      <w:r w:rsidRPr="00F35F93">
        <w:rPr>
          <w:rFonts w:ascii="黑体" w:hAnsi="黑体" w:hint="eastAsia"/>
        </w:rPr>
        <w:t xml:space="preserve"> 一部分客户的RFM值</w:t>
      </w:r>
    </w:p>
    <w:p w14:paraId="34C67250" w14:textId="694A80BE" w:rsidR="0076527B" w:rsidRPr="00C82756" w:rsidRDefault="0076527B" w:rsidP="0076527B">
      <w:pPr>
        <w:pStyle w:val="2"/>
        <w:rPr>
          <w:rFonts w:ascii="Times New Roman" w:hAnsi="Times New Roman"/>
        </w:rPr>
      </w:pPr>
      <w:bookmarkStart w:id="10" w:name="_Toc177408794"/>
      <w:proofErr w:type="spellStart"/>
      <w:r w:rsidRPr="00C82756">
        <w:rPr>
          <w:rFonts w:ascii="Times New Roman" w:hAnsi="Times New Roman" w:hint="eastAsia"/>
        </w:rPr>
        <w:t>KMeans</w:t>
      </w:r>
      <w:proofErr w:type="spellEnd"/>
      <w:r w:rsidRPr="00C82756">
        <w:rPr>
          <w:rFonts w:ascii="Times New Roman" w:hAnsi="Times New Roman" w:hint="eastAsia"/>
        </w:rPr>
        <w:t>聚类分析</w:t>
      </w:r>
      <w:bookmarkEnd w:id="10"/>
    </w:p>
    <w:p w14:paraId="105D167D" w14:textId="65BB1486" w:rsidR="0076527B" w:rsidRPr="00C82756" w:rsidRDefault="0076527B" w:rsidP="0076527B">
      <w:pPr>
        <w:ind w:firstLine="420"/>
        <w:rPr>
          <w:rFonts w:ascii="Times New Roman" w:hAnsi="Times New Roman"/>
        </w:rPr>
      </w:pPr>
      <w:r w:rsidRPr="00C82756">
        <w:rPr>
          <w:rFonts w:ascii="Times New Roman" w:hAnsi="Times New Roman" w:hint="eastAsia"/>
        </w:rPr>
        <w:t>得到</w:t>
      </w:r>
      <w:r w:rsidRPr="00C82756">
        <w:rPr>
          <w:rFonts w:ascii="Times New Roman" w:hAnsi="Times New Roman" w:hint="eastAsia"/>
        </w:rPr>
        <w:t>RFM</w:t>
      </w:r>
      <w:r w:rsidRPr="00C82756">
        <w:rPr>
          <w:rFonts w:ascii="Times New Roman" w:hAnsi="Times New Roman" w:hint="eastAsia"/>
        </w:rPr>
        <w:t>值后，我们就可以对其进行聚类分析以将客户细分为不同群体。</w:t>
      </w:r>
    </w:p>
    <w:p w14:paraId="0FA42176" w14:textId="579CC29A" w:rsidR="0076527B" w:rsidRPr="00C82756" w:rsidRDefault="0076527B" w:rsidP="0076527B">
      <w:pPr>
        <w:pStyle w:val="3"/>
        <w:rPr>
          <w:rFonts w:ascii="Times New Roman" w:hAnsi="Times New Roman"/>
        </w:rPr>
      </w:pPr>
      <w:bookmarkStart w:id="11" w:name="_Toc177408795"/>
      <w:r w:rsidRPr="00C82756">
        <w:rPr>
          <w:rFonts w:ascii="Times New Roman" w:hAnsi="Times New Roman" w:hint="eastAsia"/>
        </w:rPr>
        <w:t>数据</w:t>
      </w:r>
      <w:r w:rsidR="00632E01" w:rsidRPr="00C82756">
        <w:rPr>
          <w:rFonts w:ascii="Times New Roman" w:hAnsi="Times New Roman" w:hint="eastAsia"/>
        </w:rPr>
        <w:t>归一</w:t>
      </w:r>
      <w:r w:rsidRPr="00C82756">
        <w:rPr>
          <w:rFonts w:ascii="Times New Roman" w:hAnsi="Times New Roman" w:hint="eastAsia"/>
        </w:rPr>
        <w:t>化</w:t>
      </w:r>
      <w:bookmarkEnd w:id="11"/>
    </w:p>
    <w:p w14:paraId="4285300B" w14:textId="47625235" w:rsidR="0076527B" w:rsidRPr="00C82756" w:rsidRDefault="0076527B" w:rsidP="00F35958">
      <w:pPr>
        <w:ind w:firstLine="420"/>
        <w:rPr>
          <w:rFonts w:ascii="Times New Roman" w:hAnsi="Times New Roman"/>
        </w:rPr>
      </w:pPr>
      <w:r w:rsidRPr="00C82756">
        <w:rPr>
          <w:rFonts w:ascii="Times New Roman" w:hAnsi="Times New Roman" w:hint="eastAsia"/>
        </w:rPr>
        <w:t>在进行聚类分析任务前，我们通常会对数据进行</w:t>
      </w:r>
      <w:r w:rsidR="00632E01" w:rsidRPr="00C82756">
        <w:rPr>
          <w:rFonts w:ascii="Times New Roman" w:hAnsi="Times New Roman" w:hint="eastAsia"/>
        </w:rPr>
        <w:t>归一</w:t>
      </w:r>
      <w:r w:rsidRPr="00C82756">
        <w:rPr>
          <w:rFonts w:ascii="Times New Roman" w:hAnsi="Times New Roman" w:hint="eastAsia"/>
        </w:rPr>
        <w:t>化，以</w:t>
      </w:r>
      <w:r w:rsidR="00632E01" w:rsidRPr="00C82756">
        <w:rPr>
          <w:rFonts w:ascii="Times New Roman" w:hAnsi="Times New Roman" w:hint="eastAsia"/>
        </w:rPr>
        <w:t>消除数据特征之间的量纲影响，以提高模型的精度。</w:t>
      </w:r>
    </w:p>
    <w:p w14:paraId="1B854EF6" w14:textId="5FE64BA6" w:rsidR="0076527B" w:rsidRDefault="00632E01" w:rsidP="00F35958">
      <w:pPr>
        <w:ind w:firstLine="420"/>
        <w:rPr>
          <w:rFonts w:ascii="Times New Roman" w:hAnsi="Times New Roman"/>
        </w:rPr>
      </w:pPr>
      <w:r w:rsidRPr="00C82756">
        <w:rPr>
          <w:rFonts w:ascii="Times New Roman" w:hAnsi="Times New Roman" w:hint="eastAsia"/>
        </w:rPr>
        <w:t>我们采用</w:t>
      </w:r>
      <w:r w:rsidR="00F35958" w:rsidRPr="00C82756">
        <w:rPr>
          <w:rFonts w:ascii="Times New Roman" w:hAnsi="Times New Roman" w:hint="eastAsia"/>
        </w:rPr>
        <w:t>最大最小值</w:t>
      </w:r>
      <w:r w:rsidRPr="00C82756">
        <w:rPr>
          <w:rFonts w:ascii="Times New Roman" w:hAnsi="Times New Roman" w:hint="eastAsia"/>
        </w:rPr>
        <w:t>归一化方法，具体使用</w:t>
      </w:r>
      <w:proofErr w:type="spellStart"/>
      <w:r w:rsidRPr="00C82756">
        <w:rPr>
          <w:rFonts w:ascii="Times New Roman" w:hAnsi="Times New Roman" w:hint="eastAsia"/>
        </w:rPr>
        <w:t>sklearn</w:t>
      </w:r>
      <w:proofErr w:type="spellEnd"/>
      <w:r w:rsidRPr="00C82756">
        <w:rPr>
          <w:rFonts w:ascii="Times New Roman" w:hAnsi="Times New Roman" w:hint="eastAsia"/>
        </w:rPr>
        <w:t>库中</w:t>
      </w:r>
      <w:r w:rsidRPr="00C82756">
        <w:rPr>
          <w:rFonts w:ascii="Times New Roman" w:hAnsi="Times New Roman" w:hint="eastAsia"/>
        </w:rPr>
        <w:t>preprocessing</w:t>
      </w:r>
      <w:r w:rsidRPr="00C82756">
        <w:rPr>
          <w:rFonts w:ascii="Times New Roman" w:hAnsi="Times New Roman" w:hint="eastAsia"/>
        </w:rPr>
        <w:t>包中的</w:t>
      </w:r>
      <w:proofErr w:type="spellStart"/>
      <w:r w:rsidR="00F35958" w:rsidRPr="00C82756">
        <w:rPr>
          <w:rFonts w:ascii="Times New Roman" w:hAnsi="Times New Roman" w:hint="eastAsia"/>
        </w:rPr>
        <w:t>MinMaxScaler</w:t>
      </w:r>
      <w:proofErr w:type="spellEnd"/>
      <w:r w:rsidRPr="00C82756">
        <w:rPr>
          <w:rFonts w:ascii="Times New Roman" w:hAnsi="Times New Roman" w:hint="eastAsia"/>
        </w:rPr>
        <w:t>实现。</w:t>
      </w:r>
    </w:p>
    <w:p w14:paraId="40D4EC4C" w14:textId="77777777" w:rsidR="00277886" w:rsidRDefault="00277886" w:rsidP="00F35958">
      <w:pPr>
        <w:ind w:firstLine="420"/>
        <w:rPr>
          <w:rFonts w:ascii="Times New Roman" w:hAnsi="Times New Roman"/>
        </w:rPr>
      </w:pPr>
    </w:p>
    <w:p w14:paraId="38A8AADB" w14:textId="77777777" w:rsidR="00277886" w:rsidRDefault="00277886" w:rsidP="00F35958">
      <w:pPr>
        <w:ind w:firstLine="420"/>
        <w:rPr>
          <w:rFonts w:ascii="Times New Roman" w:hAnsi="Times New Roman"/>
        </w:rPr>
      </w:pPr>
    </w:p>
    <w:p w14:paraId="19D995AB" w14:textId="77777777" w:rsidR="00277886" w:rsidRPr="00C82756" w:rsidRDefault="00277886" w:rsidP="00F35958">
      <w:pPr>
        <w:ind w:firstLine="420"/>
        <w:rPr>
          <w:rFonts w:ascii="Times New Roman" w:hAnsi="Times New Roman"/>
        </w:rPr>
      </w:pPr>
    </w:p>
    <w:p w14:paraId="59E4042E" w14:textId="77777777" w:rsidR="00755B52" w:rsidRPr="00C82756" w:rsidRDefault="00755B52" w:rsidP="00F35958">
      <w:pPr>
        <w:ind w:firstLine="420"/>
        <w:rPr>
          <w:rFonts w:ascii="Times New Roman" w:hAnsi="Times New Roman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9F01D9" w:rsidRPr="00C82756" w14:paraId="1D97EC09" w14:textId="77777777" w:rsidTr="007F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1250" w:type="pct"/>
          </w:tcPr>
          <w:p w14:paraId="6F37D5AF" w14:textId="78F0D893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lastRenderedPageBreak/>
              <w:t>Customer ID</w:t>
            </w:r>
          </w:p>
        </w:tc>
        <w:tc>
          <w:tcPr>
            <w:tcW w:w="1250" w:type="pct"/>
          </w:tcPr>
          <w:p w14:paraId="4C0D9468" w14:textId="4AB17650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R</w:t>
            </w:r>
          </w:p>
        </w:tc>
        <w:tc>
          <w:tcPr>
            <w:tcW w:w="1250" w:type="pct"/>
          </w:tcPr>
          <w:p w14:paraId="4003411C" w14:textId="1514BF18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F</w:t>
            </w:r>
          </w:p>
        </w:tc>
        <w:tc>
          <w:tcPr>
            <w:tcW w:w="1250" w:type="pct"/>
          </w:tcPr>
          <w:p w14:paraId="57E59527" w14:textId="57F3C200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M</w:t>
            </w:r>
          </w:p>
        </w:tc>
      </w:tr>
      <w:tr w:rsidR="009F01D9" w:rsidRPr="00C82756" w14:paraId="44EFA111" w14:textId="77777777" w:rsidTr="00897F32">
        <w:trPr>
          <w:trHeight w:val="312"/>
        </w:trPr>
        <w:tc>
          <w:tcPr>
            <w:tcW w:w="1250" w:type="pct"/>
            <w:vAlign w:val="center"/>
          </w:tcPr>
          <w:p w14:paraId="303998A2" w14:textId="4C797131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AA-10315</w:t>
            </w:r>
          </w:p>
        </w:tc>
        <w:tc>
          <w:tcPr>
            <w:tcW w:w="1250" w:type="pct"/>
            <w:vAlign w:val="center"/>
          </w:tcPr>
          <w:p w14:paraId="2CA15386" w14:textId="7456E1F0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0.007156</w:t>
            </w:r>
          </w:p>
        </w:tc>
        <w:tc>
          <w:tcPr>
            <w:tcW w:w="1250" w:type="pct"/>
            <w:vAlign w:val="center"/>
          </w:tcPr>
          <w:p w14:paraId="440DF8E5" w14:textId="1799237B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0.427083</w:t>
            </w:r>
          </w:p>
        </w:tc>
        <w:tc>
          <w:tcPr>
            <w:tcW w:w="1250" w:type="pct"/>
            <w:vAlign w:val="center"/>
          </w:tcPr>
          <w:p w14:paraId="67125263" w14:textId="48AF9DFD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0.385302</w:t>
            </w:r>
          </w:p>
        </w:tc>
      </w:tr>
      <w:tr w:rsidR="009F01D9" w:rsidRPr="00632E01" w14:paraId="7F9E6F6D" w14:textId="77777777" w:rsidTr="00897F32">
        <w:trPr>
          <w:trHeight w:val="312"/>
        </w:trPr>
        <w:tc>
          <w:tcPr>
            <w:tcW w:w="1250" w:type="pct"/>
            <w:vAlign w:val="center"/>
            <w:hideMark/>
          </w:tcPr>
          <w:p w14:paraId="320B4DE9" w14:textId="5FAB66B1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AA-10375</w:t>
            </w:r>
          </w:p>
        </w:tc>
        <w:tc>
          <w:tcPr>
            <w:tcW w:w="1250" w:type="pct"/>
            <w:vAlign w:val="center"/>
            <w:hideMark/>
          </w:tcPr>
          <w:p w14:paraId="76B8BDA1" w14:textId="12788D24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0.005367</w:t>
            </w:r>
          </w:p>
        </w:tc>
        <w:tc>
          <w:tcPr>
            <w:tcW w:w="1250" w:type="pct"/>
            <w:vAlign w:val="center"/>
            <w:hideMark/>
          </w:tcPr>
          <w:p w14:paraId="284FCF76" w14:textId="55CD91B2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0.427083</w:t>
            </w:r>
          </w:p>
        </w:tc>
        <w:tc>
          <w:tcPr>
            <w:tcW w:w="1250" w:type="pct"/>
            <w:vAlign w:val="center"/>
            <w:hideMark/>
          </w:tcPr>
          <w:p w14:paraId="18D6B304" w14:textId="274C939E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0.164803</w:t>
            </w:r>
          </w:p>
        </w:tc>
      </w:tr>
      <w:tr w:rsidR="009F01D9" w:rsidRPr="00632E01" w14:paraId="7E831518" w14:textId="77777777" w:rsidTr="00897F32">
        <w:trPr>
          <w:trHeight w:val="312"/>
        </w:trPr>
        <w:tc>
          <w:tcPr>
            <w:tcW w:w="1250" w:type="pct"/>
            <w:vAlign w:val="center"/>
            <w:hideMark/>
          </w:tcPr>
          <w:p w14:paraId="7C2593AB" w14:textId="6E824B96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AA-10480</w:t>
            </w:r>
          </w:p>
        </w:tc>
        <w:tc>
          <w:tcPr>
            <w:tcW w:w="1250" w:type="pct"/>
            <w:vAlign w:val="center"/>
            <w:hideMark/>
          </w:tcPr>
          <w:p w14:paraId="489EF6B0" w14:textId="258516D4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0.104651</w:t>
            </w:r>
          </w:p>
        </w:tc>
        <w:tc>
          <w:tcPr>
            <w:tcW w:w="1250" w:type="pct"/>
            <w:vAlign w:val="center"/>
            <w:hideMark/>
          </w:tcPr>
          <w:p w14:paraId="156AA99D" w14:textId="39EF769A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0.385417</w:t>
            </w:r>
          </w:p>
        </w:tc>
        <w:tc>
          <w:tcPr>
            <w:tcW w:w="1250" w:type="pct"/>
            <w:vAlign w:val="center"/>
            <w:hideMark/>
          </w:tcPr>
          <w:p w14:paraId="37F9A030" w14:textId="1E2E6831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0.496016</w:t>
            </w:r>
          </w:p>
        </w:tc>
      </w:tr>
      <w:tr w:rsidR="009F01D9" w:rsidRPr="00632E01" w14:paraId="12306DEA" w14:textId="77777777" w:rsidTr="00897F32">
        <w:trPr>
          <w:trHeight w:val="312"/>
        </w:trPr>
        <w:tc>
          <w:tcPr>
            <w:tcW w:w="1250" w:type="pct"/>
            <w:vAlign w:val="center"/>
            <w:hideMark/>
          </w:tcPr>
          <w:p w14:paraId="05CD3AC0" w14:textId="7C946A48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AA-10645</w:t>
            </w:r>
          </w:p>
        </w:tc>
        <w:tc>
          <w:tcPr>
            <w:tcW w:w="1250" w:type="pct"/>
            <w:vAlign w:val="center"/>
            <w:hideMark/>
          </w:tcPr>
          <w:p w14:paraId="2D538323" w14:textId="75502279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0.023256</w:t>
            </w:r>
          </w:p>
        </w:tc>
        <w:tc>
          <w:tcPr>
            <w:tcW w:w="1250" w:type="pct"/>
            <w:vAlign w:val="center"/>
            <w:hideMark/>
          </w:tcPr>
          <w:p w14:paraId="77DA8FB5" w14:textId="375923E2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0.750000</w:t>
            </w:r>
          </w:p>
        </w:tc>
        <w:tc>
          <w:tcPr>
            <w:tcW w:w="1250" w:type="pct"/>
            <w:vAlign w:val="center"/>
            <w:hideMark/>
          </w:tcPr>
          <w:p w14:paraId="16C80339" w14:textId="473BB25B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0.430070</w:t>
            </w:r>
          </w:p>
        </w:tc>
      </w:tr>
      <w:tr w:rsidR="009F01D9" w:rsidRPr="00632E01" w14:paraId="5B735462" w14:textId="77777777" w:rsidTr="00897F32">
        <w:trPr>
          <w:trHeight w:val="312"/>
        </w:trPr>
        <w:tc>
          <w:tcPr>
            <w:tcW w:w="1250" w:type="pct"/>
            <w:vAlign w:val="center"/>
            <w:hideMark/>
          </w:tcPr>
          <w:p w14:paraId="66F55311" w14:textId="3342376A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AA-315</w:t>
            </w:r>
          </w:p>
        </w:tc>
        <w:tc>
          <w:tcPr>
            <w:tcW w:w="1250" w:type="pct"/>
            <w:vAlign w:val="center"/>
            <w:hideMark/>
          </w:tcPr>
          <w:p w14:paraId="6C80A1B1" w14:textId="6086BFF9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0.001789</w:t>
            </w:r>
          </w:p>
        </w:tc>
        <w:tc>
          <w:tcPr>
            <w:tcW w:w="1250" w:type="pct"/>
            <w:vAlign w:val="center"/>
            <w:hideMark/>
          </w:tcPr>
          <w:p w14:paraId="1DC8006F" w14:textId="34A72AEB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0.072917</w:t>
            </w:r>
          </w:p>
        </w:tc>
        <w:tc>
          <w:tcPr>
            <w:tcW w:w="1250" w:type="pct"/>
            <w:vAlign w:val="center"/>
            <w:hideMark/>
          </w:tcPr>
          <w:p w14:paraId="1CC562FD" w14:textId="3672835B" w:rsidR="009F01D9" w:rsidRPr="00277886" w:rsidRDefault="009F01D9" w:rsidP="009F01D9">
            <w:pPr>
              <w:rPr>
                <w:rFonts w:ascii="Cambria Math" w:hAnsi="Cambria Math" w:cs="Times New Roman"/>
              </w:rPr>
            </w:pPr>
            <w:r w:rsidRPr="00277886">
              <w:rPr>
                <w:rFonts w:ascii="Cambria Math" w:hAnsi="Cambria Math" w:cs="Times New Roman"/>
              </w:rPr>
              <w:t>0.062704</w:t>
            </w:r>
          </w:p>
        </w:tc>
      </w:tr>
    </w:tbl>
    <w:p w14:paraId="42E4D66D" w14:textId="6DDBDBBA" w:rsidR="00632E01" w:rsidRPr="00F35F93" w:rsidRDefault="00755B52" w:rsidP="00F35958">
      <w:pPr>
        <w:pStyle w:val="a5"/>
        <w:jc w:val="center"/>
        <w:rPr>
          <w:rFonts w:ascii="黑体" w:hAnsi="黑体"/>
        </w:rPr>
      </w:pPr>
      <w:r w:rsidRPr="00F35F93">
        <w:rPr>
          <w:rFonts w:ascii="黑体" w:hAnsi="黑体"/>
        </w:rPr>
        <w:t xml:space="preserve">表 </w:t>
      </w:r>
      <w:r w:rsidRPr="00F35F93">
        <w:rPr>
          <w:rFonts w:ascii="黑体" w:hAnsi="黑体"/>
        </w:rPr>
        <w:fldChar w:fldCharType="begin"/>
      </w:r>
      <w:r w:rsidRPr="00F35F93">
        <w:rPr>
          <w:rFonts w:ascii="黑体" w:hAnsi="黑体"/>
        </w:rPr>
        <w:instrText xml:space="preserve"> SEQ 表 \* ARABIC </w:instrText>
      </w:r>
      <w:r w:rsidRPr="00F35F93">
        <w:rPr>
          <w:rFonts w:ascii="黑体" w:hAnsi="黑体"/>
        </w:rPr>
        <w:fldChar w:fldCharType="separate"/>
      </w:r>
      <w:r w:rsidR="00277886">
        <w:rPr>
          <w:rFonts w:ascii="黑体" w:hAnsi="黑体"/>
          <w:noProof/>
        </w:rPr>
        <w:t>2</w:t>
      </w:r>
      <w:r w:rsidRPr="00F35F93">
        <w:rPr>
          <w:rFonts w:ascii="黑体" w:hAnsi="黑体"/>
        </w:rPr>
        <w:fldChar w:fldCharType="end"/>
      </w:r>
      <w:r w:rsidRPr="00F35F93">
        <w:rPr>
          <w:rFonts w:ascii="黑体" w:hAnsi="黑体" w:hint="eastAsia"/>
        </w:rPr>
        <w:t xml:space="preserve"> 归一化后的一部分RFM值</w:t>
      </w:r>
    </w:p>
    <w:p w14:paraId="55378BDB" w14:textId="77777777" w:rsidR="00755B52" w:rsidRPr="00C82756" w:rsidRDefault="00755B52" w:rsidP="00755B52">
      <w:pPr>
        <w:rPr>
          <w:rFonts w:ascii="Times New Roman" w:hAnsi="Times New Roman"/>
        </w:rPr>
      </w:pPr>
    </w:p>
    <w:p w14:paraId="1A819060" w14:textId="4579C692" w:rsidR="00492852" w:rsidRPr="00C82756" w:rsidRDefault="00492852" w:rsidP="00492852">
      <w:pPr>
        <w:pStyle w:val="3"/>
        <w:rPr>
          <w:rFonts w:ascii="Times New Roman" w:hAnsi="Times New Roman"/>
        </w:rPr>
      </w:pPr>
      <w:bookmarkStart w:id="12" w:name="_Toc177408796"/>
      <w:r w:rsidRPr="00C82756">
        <w:rPr>
          <w:rFonts w:ascii="Times New Roman" w:hAnsi="Times New Roman" w:hint="eastAsia"/>
        </w:rPr>
        <w:t>模型训练与评估</w:t>
      </w:r>
      <w:bookmarkEnd w:id="12"/>
    </w:p>
    <w:p w14:paraId="4E3ADA00" w14:textId="0E70619B" w:rsidR="00492852" w:rsidRPr="00C82756" w:rsidRDefault="00492852" w:rsidP="00F35958">
      <w:pPr>
        <w:ind w:firstLine="420"/>
        <w:rPr>
          <w:rFonts w:ascii="Times New Roman" w:hAnsi="Times New Roman"/>
        </w:rPr>
      </w:pPr>
      <w:r w:rsidRPr="00C82756">
        <w:rPr>
          <w:rFonts w:ascii="Times New Roman" w:hAnsi="Times New Roman" w:hint="eastAsia"/>
        </w:rPr>
        <w:t>我们使用</w:t>
      </w:r>
      <w:proofErr w:type="spellStart"/>
      <w:r w:rsidRPr="00C82756">
        <w:rPr>
          <w:rFonts w:ascii="Times New Roman" w:hAnsi="Times New Roman" w:hint="eastAsia"/>
        </w:rPr>
        <w:t>sklearn</w:t>
      </w:r>
      <w:proofErr w:type="spellEnd"/>
      <w:r w:rsidRPr="00C82756">
        <w:rPr>
          <w:rFonts w:ascii="Times New Roman" w:hAnsi="Times New Roman" w:hint="eastAsia"/>
        </w:rPr>
        <w:t>库中的</w:t>
      </w:r>
      <w:proofErr w:type="spellStart"/>
      <w:r w:rsidRPr="00C82756">
        <w:rPr>
          <w:rFonts w:ascii="Times New Roman" w:hAnsi="Times New Roman" w:hint="eastAsia"/>
        </w:rPr>
        <w:t>KMeans</w:t>
      </w:r>
      <w:proofErr w:type="spellEnd"/>
      <w:r w:rsidRPr="00C82756">
        <w:rPr>
          <w:rFonts w:ascii="Times New Roman" w:hAnsi="Times New Roman" w:hint="eastAsia"/>
        </w:rPr>
        <w:t>类进行模型的构造和训练。</w:t>
      </w:r>
      <w:proofErr w:type="spellStart"/>
      <w:r w:rsidRPr="00C82756">
        <w:rPr>
          <w:rFonts w:ascii="Times New Roman" w:hAnsi="Times New Roman"/>
        </w:rPr>
        <w:t>S</w:t>
      </w:r>
      <w:r w:rsidRPr="00C82756">
        <w:rPr>
          <w:rFonts w:ascii="Times New Roman" w:hAnsi="Times New Roman" w:hint="eastAsia"/>
        </w:rPr>
        <w:t>klearn</w:t>
      </w:r>
      <w:proofErr w:type="spellEnd"/>
      <w:r w:rsidRPr="00C82756">
        <w:rPr>
          <w:rFonts w:ascii="Times New Roman" w:hAnsi="Times New Roman" w:hint="eastAsia"/>
        </w:rPr>
        <w:t>提供的这个类可以接受数据，并自动进行训练，最后得出簇心，迭代次数和模型分数等数据。</w:t>
      </w:r>
    </w:p>
    <w:p w14:paraId="6D36FE60" w14:textId="3CEEE8C8" w:rsidR="00492852" w:rsidRPr="00C82756" w:rsidRDefault="00492852" w:rsidP="00F35958">
      <w:pPr>
        <w:rPr>
          <w:rFonts w:ascii="Times New Roman" w:hAnsi="Times New Roman"/>
        </w:rPr>
      </w:pPr>
      <w:r w:rsidRPr="00C82756">
        <w:rPr>
          <w:rFonts w:ascii="Times New Roman" w:hAnsi="Times New Roman"/>
        </w:rPr>
        <w:tab/>
      </w:r>
      <w:r w:rsidRPr="00C82756">
        <w:rPr>
          <w:rFonts w:ascii="Times New Roman" w:hAnsi="Times New Roman" w:hint="eastAsia"/>
        </w:rPr>
        <w:t>对于模型评估，我们</w:t>
      </w:r>
      <w:proofErr w:type="gramStart"/>
      <w:r w:rsidRPr="00C82756">
        <w:rPr>
          <w:rFonts w:ascii="Times New Roman" w:hAnsi="Times New Roman" w:hint="eastAsia"/>
        </w:rPr>
        <w:t>使用簇内误差平方和</w:t>
      </w:r>
      <w:proofErr w:type="gramEnd"/>
      <w:r w:rsidRPr="00C82756">
        <w:rPr>
          <w:rFonts w:ascii="Times New Roman" w:hAnsi="Times New Roman" w:hint="eastAsia"/>
        </w:rPr>
        <w:t>（</w:t>
      </w:r>
      <w:r w:rsidRPr="00C82756">
        <w:rPr>
          <w:rFonts w:ascii="Times New Roman" w:hAnsi="Times New Roman" w:hint="eastAsia"/>
        </w:rPr>
        <w:t>within-cluster sum of squared error, SSE</w:t>
      </w:r>
      <w:r w:rsidRPr="00C82756">
        <w:rPr>
          <w:rFonts w:ascii="Times New Roman" w:hAnsi="Times New Roman"/>
        </w:rPr>
        <w:t>）</w:t>
      </w:r>
      <w:r w:rsidRPr="00C82756">
        <w:rPr>
          <w:rFonts w:ascii="Times New Roman" w:hAnsi="Times New Roman" w:hint="eastAsia"/>
        </w:rPr>
        <w:t>作为评估模型的标准。</w:t>
      </w:r>
      <w:r w:rsidRPr="00C82756">
        <w:rPr>
          <w:rFonts w:ascii="Times New Roman" w:hAnsi="Times New Roman" w:hint="eastAsia"/>
        </w:rPr>
        <w:t>SSE</w:t>
      </w:r>
      <w:r w:rsidRPr="00C82756">
        <w:rPr>
          <w:rFonts w:ascii="Times New Roman" w:hAnsi="Times New Roman" w:hint="eastAsia"/>
        </w:rPr>
        <w:t>主要描述每个样本数据</w:t>
      </w:r>
      <w:proofErr w:type="gramStart"/>
      <w:r w:rsidRPr="00C82756">
        <w:rPr>
          <w:rFonts w:ascii="Times New Roman" w:hAnsi="Times New Roman" w:hint="eastAsia"/>
        </w:rPr>
        <w:t>到簇心</w:t>
      </w:r>
      <w:proofErr w:type="gramEnd"/>
      <w:r w:rsidRPr="00C82756">
        <w:rPr>
          <w:rFonts w:ascii="Times New Roman" w:hAnsi="Times New Roman" w:hint="eastAsia"/>
        </w:rPr>
        <w:t>的距离和，</w:t>
      </w:r>
      <w:r w:rsidRPr="00C82756">
        <w:rPr>
          <w:rFonts w:ascii="Times New Roman" w:hAnsi="Times New Roman" w:hint="eastAsia"/>
        </w:rPr>
        <w:t>SSE</w:t>
      </w:r>
      <w:r w:rsidRPr="00C82756">
        <w:rPr>
          <w:rFonts w:ascii="Times New Roman" w:hAnsi="Times New Roman" w:hint="eastAsia"/>
        </w:rPr>
        <w:t>越小，表示数据越接近他们所属的簇中心，所以聚类效果越好。</w:t>
      </w:r>
      <w:r w:rsidR="00F35958" w:rsidRPr="00C82756">
        <w:rPr>
          <w:rFonts w:ascii="Times New Roman" w:hAnsi="Times New Roman" w:hint="eastAsia"/>
        </w:rPr>
        <w:t>此数据可通过</w:t>
      </w:r>
      <w:proofErr w:type="spellStart"/>
      <w:r w:rsidR="00F35958" w:rsidRPr="00C82756">
        <w:rPr>
          <w:rFonts w:ascii="Times New Roman" w:hAnsi="Times New Roman" w:hint="eastAsia"/>
        </w:rPr>
        <w:t>sklearn</w:t>
      </w:r>
      <w:proofErr w:type="spellEnd"/>
      <w:r w:rsidR="00F35958" w:rsidRPr="00C82756">
        <w:rPr>
          <w:rFonts w:ascii="Times New Roman" w:hAnsi="Times New Roman" w:hint="eastAsia"/>
        </w:rPr>
        <w:t>训练出的模型对象的</w:t>
      </w:r>
      <w:proofErr w:type="spellStart"/>
      <w:r w:rsidR="00F35958" w:rsidRPr="00C82756">
        <w:rPr>
          <w:rFonts w:ascii="Times New Roman" w:hAnsi="Times New Roman" w:hint="eastAsia"/>
        </w:rPr>
        <w:t>interia</w:t>
      </w:r>
      <w:proofErr w:type="spellEnd"/>
      <w:r w:rsidR="00F35958" w:rsidRPr="00C82756">
        <w:rPr>
          <w:rFonts w:ascii="Times New Roman" w:hAnsi="Times New Roman" w:hint="eastAsia"/>
        </w:rPr>
        <w:t>_</w:t>
      </w:r>
      <w:r w:rsidR="00F35958" w:rsidRPr="00C82756">
        <w:rPr>
          <w:rFonts w:ascii="Times New Roman" w:hAnsi="Times New Roman" w:hint="eastAsia"/>
        </w:rPr>
        <w:t>属性获得。</w:t>
      </w:r>
    </w:p>
    <w:p w14:paraId="6FA1DC8B" w14:textId="77777777" w:rsidR="00F35958" w:rsidRPr="00C82756" w:rsidRDefault="00F35958" w:rsidP="00F35958">
      <w:pPr>
        <w:rPr>
          <w:rFonts w:ascii="Times New Roman" w:hAnsi="Times New Roman"/>
        </w:rPr>
      </w:pPr>
    </w:p>
    <w:p w14:paraId="40DC5948" w14:textId="78CEAD48" w:rsidR="00F35958" w:rsidRPr="00C82756" w:rsidRDefault="00F35958" w:rsidP="00F35958">
      <w:pPr>
        <w:pStyle w:val="3"/>
        <w:rPr>
          <w:rFonts w:ascii="Times New Roman" w:hAnsi="Times New Roman"/>
        </w:rPr>
      </w:pPr>
      <w:bookmarkStart w:id="13" w:name="_Toc177408797"/>
      <w:r w:rsidRPr="00C82756">
        <w:rPr>
          <w:rFonts w:ascii="Times New Roman" w:hAnsi="Times New Roman" w:hint="eastAsia"/>
        </w:rPr>
        <w:t>参数搜索</w:t>
      </w:r>
      <w:bookmarkEnd w:id="13"/>
    </w:p>
    <w:p w14:paraId="7CC85D07" w14:textId="00C10FA0" w:rsidR="00F35958" w:rsidRPr="00C82756" w:rsidRDefault="00F35958" w:rsidP="00F35958">
      <w:pPr>
        <w:ind w:left="420" w:firstLine="420"/>
        <w:rPr>
          <w:rFonts w:ascii="Times New Roman" w:hAnsi="Times New Roman"/>
        </w:rPr>
      </w:pPr>
      <w:proofErr w:type="spellStart"/>
      <w:r w:rsidRPr="00C82756">
        <w:rPr>
          <w:rFonts w:ascii="Times New Roman" w:hAnsi="Times New Roman" w:hint="eastAsia"/>
        </w:rPr>
        <w:t>KMeans</w:t>
      </w:r>
      <w:proofErr w:type="spellEnd"/>
      <w:r w:rsidRPr="00C82756">
        <w:rPr>
          <w:rFonts w:ascii="Times New Roman" w:hAnsi="Times New Roman" w:hint="eastAsia"/>
        </w:rPr>
        <w:t>模型需要一个参数：</w:t>
      </w:r>
      <w:proofErr w:type="gramStart"/>
      <w:r w:rsidRPr="00C82756">
        <w:rPr>
          <w:rFonts w:ascii="Times New Roman" w:hAnsi="Times New Roman" w:hint="eastAsia"/>
        </w:rPr>
        <w:t>簇</w:t>
      </w:r>
      <w:proofErr w:type="gramEnd"/>
      <w:r w:rsidRPr="00C82756">
        <w:rPr>
          <w:rFonts w:ascii="Times New Roman" w:hAnsi="Times New Roman" w:hint="eastAsia"/>
        </w:rPr>
        <w:t>数量</w:t>
      </w:r>
      <w:r w:rsidRPr="00C82756">
        <w:rPr>
          <w:rFonts w:ascii="Times New Roman" w:hAnsi="Times New Roman" w:hint="eastAsia"/>
        </w:rPr>
        <w:t>K</w:t>
      </w:r>
      <w:r w:rsidRPr="00C82756">
        <w:rPr>
          <w:rFonts w:ascii="Times New Roman" w:hAnsi="Times New Roman" w:hint="eastAsia"/>
        </w:rPr>
        <w:t>。为了确定最好的</w:t>
      </w:r>
      <w:r w:rsidRPr="00C82756">
        <w:rPr>
          <w:rFonts w:ascii="Times New Roman" w:hAnsi="Times New Roman" w:hint="eastAsia"/>
        </w:rPr>
        <w:t>K</w:t>
      </w:r>
      <w:r w:rsidRPr="00C82756">
        <w:rPr>
          <w:rFonts w:ascii="Times New Roman" w:hAnsi="Times New Roman" w:hint="eastAsia"/>
        </w:rPr>
        <w:t>值，我们使用遍历</w:t>
      </w:r>
      <w:r w:rsidRPr="00C82756">
        <w:rPr>
          <w:rFonts w:ascii="Times New Roman" w:hAnsi="Times New Roman" w:hint="eastAsia"/>
        </w:rPr>
        <w:t>K</w:t>
      </w:r>
      <w:r w:rsidRPr="00C82756">
        <w:rPr>
          <w:rFonts w:ascii="Times New Roman" w:hAnsi="Times New Roman" w:hint="eastAsia"/>
        </w:rPr>
        <w:t>值对最好的模型进行搜索，并用</w:t>
      </w:r>
      <w:r w:rsidRPr="00C82756">
        <w:rPr>
          <w:rFonts w:ascii="Times New Roman" w:hAnsi="Times New Roman" w:hint="eastAsia"/>
        </w:rPr>
        <w:t>SSE</w:t>
      </w:r>
      <w:r w:rsidRPr="00C82756">
        <w:rPr>
          <w:rFonts w:ascii="Times New Roman" w:hAnsi="Times New Roman" w:hint="eastAsia"/>
        </w:rPr>
        <w:t>指标进行评估。</w:t>
      </w:r>
    </w:p>
    <w:p w14:paraId="3B3C7511" w14:textId="0180047B" w:rsidR="00F35958" w:rsidRPr="00C82756" w:rsidRDefault="00F35958" w:rsidP="00F35958">
      <w:pPr>
        <w:ind w:left="420"/>
        <w:rPr>
          <w:rFonts w:ascii="Times New Roman" w:hAnsi="Times New Roman"/>
        </w:rPr>
      </w:pPr>
      <w:r w:rsidRPr="00C82756">
        <w:rPr>
          <w:rFonts w:ascii="Times New Roman" w:hAnsi="Times New Roman"/>
        </w:rPr>
        <w:tab/>
      </w:r>
      <w:r w:rsidRPr="00C82756">
        <w:rPr>
          <w:rFonts w:ascii="Times New Roman" w:hAnsi="Times New Roman" w:hint="eastAsia"/>
        </w:rPr>
        <w:t>搜索结果如下图所示：</w:t>
      </w:r>
    </w:p>
    <w:p w14:paraId="1CC3DD0E" w14:textId="77777777" w:rsidR="00ED7E84" w:rsidRPr="00C82756" w:rsidRDefault="00F35958" w:rsidP="00ED7E84">
      <w:pPr>
        <w:keepNext/>
        <w:ind w:left="420"/>
        <w:rPr>
          <w:rFonts w:ascii="Times New Roman" w:hAnsi="Times New Roman"/>
        </w:rPr>
      </w:pPr>
      <w:r w:rsidRPr="00C82756">
        <w:rPr>
          <w:rFonts w:ascii="Times New Roman" w:hAnsi="Times New Roman"/>
        </w:rPr>
        <w:tab/>
      </w:r>
      <w:r w:rsidR="00ED7E84" w:rsidRPr="00C82756">
        <w:rPr>
          <w:rFonts w:ascii="Times New Roman" w:hAnsi="Times New Roman"/>
          <w:noProof/>
        </w:rPr>
        <w:drawing>
          <wp:inline distT="0" distB="0" distL="0" distR="0" wp14:anchorId="175B79B4" wp14:editId="01541C83">
            <wp:extent cx="3953591" cy="2106743"/>
            <wp:effectExtent l="0" t="0" r="0" b="8255"/>
            <wp:docPr id="1255596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9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135" cy="21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F61F" w14:textId="4DFDE164" w:rsidR="00F35958" w:rsidRPr="00F35F93" w:rsidRDefault="00ED7E84" w:rsidP="00ED7E84">
      <w:pPr>
        <w:pStyle w:val="a5"/>
        <w:jc w:val="center"/>
        <w:rPr>
          <w:rFonts w:ascii="黑体" w:hAnsi="黑体"/>
        </w:rPr>
      </w:pPr>
      <w:r w:rsidRPr="00F35F93">
        <w:rPr>
          <w:rFonts w:ascii="黑体" w:hAnsi="黑体"/>
        </w:rPr>
        <w:t xml:space="preserve">图 </w:t>
      </w:r>
      <w:r w:rsidRPr="00F35F93">
        <w:rPr>
          <w:rFonts w:ascii="黑体" w:hAnsi="黑体"/>
        </w:rPr>
        <w:fldChar w:fldCharType="begin"/>
      </w:r>
      <w:r w:rsidRPr="00F35F93">
        <w:rPr>
          <w:rFonts w:ascii="黑体" w:hAnsi="黑体"/>
        </w:rPr>
        <w:instrText xml:space="preserve"> SEQ 图 \* ARABIC </w:instrText>
      </w:r>
      <w:r w:rsidRPr="00F35F93">
        <w:rPr>
          <w:rFonts w:ascii="黑体" w:hAnsi="黑体"/>
        </w:rPr>
        <w:fldChar w:fldCharType="separate"/>
      </w:r>
      <w:r w:rsidR="00F8672B">
        <w:rPr>
          <w:rFonts w:ascii="黑体" w:hAnsi="黑体"/>
          <w:noProof/>
        </w:rPr>
        <w:t>1</w:t>
      </w:r>
      <w:r w:rsidRPr="00F35F93">
        <w:rPr>
          <w:rFonts w:ascii="黑体" w:hAnsi="黑体"/>
        </w:rPr>
        <w:fldChar w:fldCharType="end"/>
      </w:r>
      <w:r w:rsidRPr="00F35F93">
        <w:rPr>
          <w:rFonts w:ascii="黑体" w:hAnsi="黑体" w:hint="eastAsia"/>
        </w:rPr>
        <w:t xml:space="preserve"> </w:t>
      </w:r>
      <w:proofErr w:type="spellStart"/>
      <w:r w:rsidRPr="00F35F93">
        <w:rPr>
          <w:rFonts w:ascii="黑体" w:hAnsi="黑体" w:hint="eastAsia"/>
        </w:rPr>
        <w:t>KMeans</w:t>
      </w:r>
      <w:proofErr w:type="spellEnd"/>
      <w:r w:rsidRPr="00F35F93">
        <w:rPr>
          <w:rFonts w:ascii="黑体" w:hAnsi="黑体" w:hint="eastAsia"/>
        </w:rPr>
        <w:t>模型</w:t>
      </w:r>
      <w:proofErr w:type="gramStart"/>
      <w:r w:rsidRPr="00F35F93">
        <w:rPr>
          <w:rFonts w:ascii="黑体" w:hAnsi="黑体" w:hint="eastAsia"/>
        </w:rPr>
        <w:t>簇</w:t>
      </w:r>
      <w:proofErr w:type="gramEnd"/>
      <w:r w:rsidRPr="00F35F93">
        <w:rPr>
          <w:rFonts w:ascii="黑体" w:hAnsi="黑体" w:hint="eastAsia"/>
        </w:rPr>
        <w:t>中心数量与SSE的关系</w:t>
      </w:r>
    </w:p>
    <w:p w14:paraId="23EBCBF8" w14:textId="7810DA8F" w:rsidR="00ED7E84" w:rsidRPr="00C82756" w:rsidRDefault="00ED7E84" w:rsidP="00ED7E84">
      <w:pPr>
        <w:rPr>
          <w:rFonts w:ascii="Times New Roman" w:hAnsi="Times New Roman"/>
        </w:rPr>
      </w:pPr>
    </w:p>
    <w:p w14:paraId="6FC801E5" w14:textId="48CC4AE2" w:rsidR="00ED7E84" w:rsidRPr="00C82756" w:rsidRDefault="00ED7E84" w:rsidP="00284A77">
      <w:pPr>
        <w:ind w:firstLine="420"/>
        <w:rPr>
          <w:rFonts w:ascii="Times New Roman" w:hAnsi="Times New Roman"/>
        </w:rPr>
      </w:pPr>
      <w:r w:rsidRPr="00C82756">
        <w:rPr>
          <w:rFonts w:ascii="Times New Roman" w:hAnsi="Times New Roman" w:hint="eastAsia"/>
        </w:rPr>
        <w:t>可以看到，在</w:t>
      </w:r>
      <w:r w:rsidRPr="00C82756">
        <w:rPr>
          <w:rFonts w:ascii="Times New Roman" w:hAnsi="Times New Roman" w:hint="eastAsia"/>
        </w:rPr>
        <w:t>K=4</w:t>
      </w:r>
      <w:r w:rsidRPr="00C82756">
        <w:rPr>
          <w:rFonts w:ascii="Times New Roman" w:hAnsi="Times New Roman" w:hint="eastAsia"/>
        </w:rPr>
        <w:t>时模型的</w:t>
      </w:r>
      <w:r w:rsidRPr="00C82756">
        <w:rPr>
          <w:rFonts w:ascii="Times New Roman" w:hAnsi="Times New Roman" w:hint="eastAsia"/>
        </w:rPr>
        <w:t>SSE</w:t>
      </w:r>
      <w:r w:rsidRPr="00C82756">
        <w:rPr>
          <w:rFonts w:ascii="Times New Roman" w:hAnsi="Times New Roman" w:hint="eastAsia"/>
        </w:rPr>
        <w:t>指标相对较低，且</w:t>
      </w:r>
      <w:r w:rsidRPr="00C82756">
        <w:rPr>
          <w:rFonts w:ascii="Times New Roman" w:hAnsi="Times New Roman" w:hint="eastAsia"/>
        </w:rPr>
        <w:t>K</w:t>
      </w:r>
      <w:r w:rsidRPr="00C82756">
        <w:rPr>
          <w:rFonts w:ascii="Times New Roman" w:hAnsi="Times New Roman" w:hint="eastAsia"/>
        </w:rPr>
        <w:t>大于</w:t>
      </w:r>
      <w:r w:rsidRPr="00C82756">
        <w:rPr>
          <w:rFonts w:ascii="Times New Roman" w:hAnsi="Times New Roman" w:hint="eastAsia"/>
        </w:rPr>
        <w:t>4</w:t>
      </w:r>
      <w:r w:rsidRPr="00C82756">
        <w:rPr>
          <w:rFonts w:ascii="Times New Roman" w:hAnsi="Times New Roman" w:hint="eastAsia"/>
        </w:rPr>
        <w:t>时</w:t>
      </w:r>
      <w:r w:rsidRPr="00C82756">
        <w:rPr>
          <w:rFonts w:ascii="Times New Roman" w:hAnsi="Times New Roman" w:hint="eastAsia"/>
        </w:rPr>
        <w:t>SSE</w:t>
      </w:r>
      <w:r w:rsidRPr="00C82756">
        <w:rPr>
          <w:rFonts w:ascii="Times New Roman" w:hAnsi="Times New Roman" w:hint="eastAsia"/>
        </w:rPr>
        <w:t>减小趋势小，所以我们选取</w:t>
      </w:r>
      <w:r w:rsidRPr="00C82756">
        <w:rPr>
          <w:rFonts w:ascii="Times New Roman" w:hAnsi="Times New Roman" w:hint="eastAsia"/>
        </w:rPr>
        <w:t>K=4</w:t>
      </w:r>
      <w:r w:rsidRPr="00C82756">
        <w:rPr>
          <w:rFonts w:ascii="Times New Roman" w:hAnsi="Times New Roman" w:hint="eastAsia"/>
        </w:rPr>
        <w:t>作为</w:t>
      </w:r>
      <w:proofErr w:type="spellStart"/>
      <w:r w:rsidRPr="00C82756">
        <w:rPr>
          <w:rFonts w:ascii="Times New Roman" w:hAnsi="Times New Roman" w:hint="eastAsia"/>
        </w:rPr>
        <w:t>KMeans</w:t>
      </w:r>
      <w:proofErr w:type="spellEnd"/>
      <w:r w:rsidRPr="00C82756">
        <w:rPr>
          <w:rFonts w:ascii="Times New Roman" w:hAnsi="Times New Roman" w:hint="eastAsia"/>
        </w:rPr>
        <w:t>模型的</w:t>
      </w:r>
      <w:proofErr w:type="gramStart"/>
      <w:r w:rsidRPr="00C82756">
        <w:rPr>
          <w:rFonts w:ascii="Times New Roman" w:hAnsi="Times New Roman" w:hint="eastAsia"/>
        </w:rPr>
        <w:t>簇中心</w:t>
      </w:r>
      <w:proofErr w:type="gramEnd"/>
      <w:r w:rsidRPr="00C82756">
        <w:rPr>
          <w:rFonts w:ascii="Times New Roman" w:hAnsi="Times New Roman" w:hint="eastAsia"/>
        </w:rPr>
        <w:t>数量。</w:t>
      </w:r>
    </w:p>
    <w:p w14:paraId="4234FDF1" w14:textId="1F911B61" w:rsidR="00284A77" w:rsidRPr="00C82756" w:rsidRDefault="00284A77" w:rsidP="00ED7E84">
      <w:pPr>
        <w:rPr>
          <w:rFonts w:ascii="Times New Roman" w:hAnsi="Times New Roman"/>
        </w:rPr>
      </w:pPr>
    </w:p>
    <w:p w14:paraId="10CEDAC1" w14:textId="5D5217AD" w:rsidR="00284A77" w:rsidRPr="00C82756" w:rsidRDefault="00284A77" w:rsidP="00284A77">
      <w:pPr>
        <w:pStyle w:val="3"/>
        <w:rPr>
          <w:rFonts w:ascii="Times New Roman" w:hAnsi="Times New Roman"/>
        </w:rPr>
      </w:pPr>
      <w:bookmarkStart w:id="14" w:name="_Toc177408798"/>
      <w:r w:rsidRPr="00C82756">
        <w:rPr>
          <w:rFonts w:ascii="Times New Roman" w:hAnsi="Times New Roman" w:hint="eastAsia"/>
        </w:rPr>
        <w:t>结果统计</w:t>
      </w:r>
      <w:bookmarkEnd w:id="14"/>
    </w:p>
    <w:p w14:paraId="57E83AF3" w14:textId="5D4B45CD" w:rsidR="00284A77" w:rsidRPr="00C82756" w:rsidRDefault="00284A77" w:rsidP="00284A77">
      <w:pPr>
        <w:ind w:firstLine="420"/>
        <w:rPr>
          <w:rFonts w:ascii="Times New Roman" w:hAnsi="Times New Roman"/>
        </w:rPr>
      </w:pPr>
      <w:r w:rsidRPr="00C82756">
        <w:rPr>
          <w:rFonts w:ascii="Times New Roman" w:hAnsi="Times New Roman" w:hint="eastAsia"/>
        </w:rPr>
        <w:t>经过</w:t>
      </w:r>
      <w:proofErr w:type="spellStart"/>
      <w:r w:rsidRPr="00C82756">
        <w:rPr>
          <w:rFonts w:ascii="Times New Roman" w:hAnsi="Times New Roman" w:hint="eastAsia"/>
        </w:rPr>
        <w:t>KMeans</w:t>
      </w:r>
      <w:proofErr w:type="spellEnd"/>
      <w:r w:rsidRPr="00C82756">
        <w:rPr>
          <w:rFonts w:ascii="Times New Roman" w:hAnsi="Times New Roman" w:hint="eastAsia"/>
        </w:rPr>
        <w:t>聚类后，我们得到了四个用户群体，接下来对这四个用户群体进行分析统计，并进行数据可视化。为了统计便利，我们按用户占比降序排列，分别标记四个用户群体</w:t>
      </w:r>
      <w:r w:rsidRPr="00C82756">
        <w:rPr>
          <w:rFonts w:ascii="Times New Roman" w:hAnsi="Times New Roman" w:hint="eastAsia"/>
        </w:rPr>
        <w:lastRenderedPageBreak/>
        <w:t>为</w:t>
      </w:r>
      <w:r w:rsidRPr="00C82756">
        <w:rPr>
          <w:rFonts w:ascii="Times New Roman" w:hAnsi="Times New Roman" w:hint="eastAsia"/>
        </w:rPr>
        <w:t>A</w:t>
      </w:r>
      <w:r w:rsidRPr="00C82756">
        <w:rPr>
          <w:rFonts w:ascii="Times New Roman" w:hAnsi="Times New Roman" w:hint="eastAsia"/>
        </w:rPr>
        <w:t>，</w:t>
      </w:r>
      <w:r w:rsidRPr="00C82756">
        <w:rPr>
          <w:rFonts w:ascii="Times New Roman" w:hAnsi="Times New Roman" w:hint="eastAsia"/>
        </w:rPr>
        <w:t>B</w:t>
      </w:r>
      <w:r w:rsidRPr="00C82756">
        <w:rPr>
          <w:rFonts w:ascii="Times New Roman" w:hAnsi="Times New Roman" w:hint="eastAsia"/>
        </w:rPr>
        <w:t>，</w:t>
      </w:r>
      <w:r w:rsidRPr="00C82756">
        <w:rPr>
          <w:rFonts w:ascii="Times New Roman" w:hAnsi="Times New Roman" w:hint="eastAsia"/>
        </w:rPr>
        <w:t>C</w:t>
      </w:r>
      <w:r w:rsidRPr="00C82756">
        <w:rPr>
          <w:rFonts w:ascii="Times New Roman" w:hAnsi="Times New Roman" w:hint="eastAsia"/>
        </w:rPr>
        <w:t>，</w:t>
      </w:r>
      <w:r w:rsidRPr="00C82756">
        <w:rPr>
          <w:rFonts w:ascii="Times New Roman" w:hAnsi="Times New Roman" w:hint="eastAsia"/>
        </w:rPr>
        <w:t>D</w:t>
      </w:r>
      <w:r w:rsidRPr="00C82756">
        <w:rPr>
          <w:rFonts w:ascii="Times New Roman" w:hAnsi="Times New Roman" w:hint="eastAsia"/>
        </w:rPr>
        <w:t>。</w:t>
      </w:r>
    </w:p>
    <w:p w14:paraId="5DCD3668" w14:textId="77777777" w:rsidR="00D356E8" w:rsidRPr="00C82756" w:rsidRDefault="00D356E8" w:rsidP="005D11E6">
      <w:pPr>
        <w:keepNext/>
        <w:ind w:firstLine="420"/>
        <w:jc w:val="center"/>
        <w:rPr>
          <w:rFonts w:ascii="Times New Roman" w:hAnsi="Times New Roman"/>
        </w:rPr>
      </w:pPr>
      <w:r w:rsidRPr="00C82756">
        <w:rPr>
          <w:rFonts w:ascii="Times New Roman" w:hAnsi="Times New Roman"/>
          <w:noProof/>
        </w:rPr>
        <w:drawing>
          <wp:inline distT="0" distB="0" distL="0" distR="0" wp14:anchorId="4979943F" wp14:editId="06E16E9F">
            <wp:extent cx="3759667" cy="3433762"/>
            <wp:effectExtent l="0" t="0" r="0" b="0"/>
            <wp:docPr id="1218725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5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883" cy="34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D208" w14:textId="32D46DBA" w:rsidR="00284A77" w:rsidRPr="00F35F93" w:rsidRDefault="00D356E8" w:rsidP="00D356E8">
      <w:pPr>
        <w:pStyle w:val="a5"/>
        <w:jc w:val="center"/>
        <w:rPr>
          <w:rFonts w:ascii="黑体" w:hAnsi="黑体"/>
        </w:rPr>
      </w:pPr>
      <w:r w:rsidRPr="00F35F93">
        <w:rPr>
          <w:rFonts w:ascii="黑体" w:hAnsi="黑体"/>
        </w:rPr>
        <w:t xml:space="preserve">图 </w:t>
      </w:r>
      <w:r w:rsidRPr="00F35F93">
        <w:rPr>
          <w:rFonts w:ascii="黑体" w:hAnsi="黑体"/>
        </w:rPr>
        <w:fldChar w:fldCharType="begin"/>
      </w:r>
      <w:r w:rsidRPr="00F35F93">
        <w:rPr>
          <w:rFonts w:ascii="黑体" w:hAnsi="黑体"/>
        </w:rPr>
        <w:instrText xml:space="preserve"> SEQ 图 \* ARABIC </w:instrText>
      </w:r>
      <w:r w:rsidRPr="00F35F93">
        <w:rPr>
          <w:rFonts w:ascii="黑体" w:hAnsi="黑体"/>
        </w:rPr>
        <w:fldChar w:fldCharType="separate"/>
      </w:r>
      <w:r w:rsidR="00F8672B">
        <w:rPr>
          <w:rFonts w:ascii="黑体" w:hAnsi="黑体"/>
          <w:noProof/>
        </w:rPr>
        <w:t>2</w:t>
      </w:r>
      <w:r w:rsidRPr="00F35F93">
        <w:rPr>
          <w:rFonts w:ascii="黑体" w:hAnsi="黑体"/>
        </w:rPr>
        <w:fldChar w:fldCharType="end"/>
      </w:r>
      <w:r w:rsidRPr="00F35F93">
        <w:rPr>
          <w:rFonts w:ascii="黑体" w:hAnsi="黑体" w:hint="eastAsia"/>
        </w:rPr>
        <w:t xml:space="preserve"> 不同用户群体占比图</w:t>
      </w:r>
    </w:p>
    <w:p w14:paraId="216A59AB" w14:textId="77777777" w:rsidR="0015494D" w:rsidRPr="00C82756" w:rsidRDefault="0015494D" w:rsidP="005D11E6">
      <w:pPr>
        <w:keepNext/>
        <w:ind w:left="420"/>
        <w:jc w:val="center"/>
        <w:rPr>
          <w:rFonts w:ascii="Times New Roman" w:hAnsi="Times New Roman"/>
        </w:rPr>
      </w:pPr>
      <w:r w:rsidRPr="00C82756">
        <w:rPr>
          <w:rFonts w:ascii="Times New Roman" w:hAnsi="Times New Roman"/>
          <w:noProof/>
        </w:rPr>
        <w:drawing>
          <wp:inline distT="0" distB="0" distL="0" distR="0" wp14:anchorId="12662333" wp14:editId="708CCDF3">
            <wp:extent cx="5274310" cy="3038475"/>
            <wp:effectExtent l="0" t="0" r="2540" b="9525"/>
            <wp:docPr id="1053668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68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7217" w14:textId="1B8781A5" w:rsidR="00284A77" w:rsidRPr="00F35F93" w:rsidRDefault="0015494D" w:rsidP="0015494D">
      <w:pPr>
        <w:pStyle w:val="a5"/>
        <w:jc w:val="center"/>
        <w:rPr>
          <w:rFonts w:ascii="黑体" w:hAnsi="黑体"/>
        </w:rPr>
      </w:pPr>
      <w:r w:rsidRPr="00F35F93">
        <w:rPr>
          <w:rFonts w:ascii="黑体" w:hAnsi="黑体"/>
        </w:rPr>
        <w:t xml:space="preserve">图 </w:t>
      </w:r>
      <w:r w:rsidRPr="00F35F93">
        <w:rPr>
          <w:rFonts w:ascii="黑体" w:hAnsi="黑体"/>
        </w:rPr>
        <w:fldChar w:fldCharType="begin"/>
      </w:r>
      <w:r w:rsidRPr="00F35F93">
        <w:rPr>
          <w:rFonts w:ascii="黑体" w:hAnsi="黑体"/>
        </w:rPr>
        <w:instrText xml:space="preserve"> SEQ 图 \* ARABIC </w:instrText>
      </w:r>
      <w:r w:rsidRPr="00F35F93">
        <w:rPr>
          <w:rFonts w:ascii="黑体" w:hAnsi="黑体"/>
        </w:rPr>
        <w:fldChar w:fldCharType="separate"/>
      </w:r>
      <w:r w:rsidR="00F8672B">
        <w:rPr>
          <w:rFonts w:ascii="黑体" w:hAnsi="黑体"/>
          <w:noProof/>
        </w:rPr>
        <w:t>3</w:t>
      </w:r>
      <w:r w:rsidRPr="00F35F93">
        <w:rPr>
          <w:rFonts w:ascii="黑体" w:hAnsi="黑体"/>
        </w:rPr>
        <w:fldChar w:fldCharType="end"/>
      </w:r>
      <w:r w:rsidRPr="00F35F93">
        <w:rPr>
          <w:rFonts w:ascii="黑体" w:hAnsi="黑体" w:hint="eastAsia"/>
        </w:rPr>
        <w:t xml:space="preserve"> 每组用户群体RFM值图</w:t>
      </w:r>
    </w:p>
    <w:p w14:paraId="24A09611" w14:textId="7969630F" w:rsidR="0015494D" w:rsidRPr="001F19AC" w:rsidRDefault="00DC4FBC" w:rsidP="0015494D">
      <w:pPr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从图2和图3可以得出：</w:t>
      </w:r>
    </w:p>
    <w:p w14:paraId="17D91C48" w14:textId="717F12A8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A组和C组F值，M值高，R值低，属于重要唤回客户，而且占比最大。</w:t>
      </w:r>
    </w:p>
    <w:p w14:paraId="20A05089" w14:textId="4DA4CB37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B组F值，M值，R值都偏低，属于流失客户。</w:t>
      </w:r>
    </w:p>
    <w:p w14:paraId="1A01C551" w14:textId="06883555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D组F值，M值低，R值高，属于新用户。</w:t>
      </w:r>
    </w:p>
    <w:p w14:paraId="7AA92D75" w14:textId="77777777" w:rsidR="00DC4FBC" w:rsidRPr="00C82756" w:rsidRDefault="00DC4FBC" w:rsidP="00DC4FBC">
      <w:pPr>
        <w:rPr>
          <w:rFonts w:ascii="Times New Roman" w:hAnsi="Times New Roman"/>
        </w:rPr>
      </w:pPr>
    </w:p>
    <w:p w14:paraId="30235357" w14:textId="492AB9F3" w:rsidR="00DC4FBC" w:rsidRPr="00C82756" w:rsidRDefault="00DC4FBC" w:rsidP="00DC4FBC">
      <w:pPr>
        <w:pStyle w:val="3"/>
        <w:rPr>
          <w:rFonts w:ascii="Times New Roman" w:hAnsi="Times New Roman"/>
        </w:rPr>
      </w:pPr>
      <w:bookmarkStart w:id="15" w:name="_Toc177408799"/>
      <w:r w:rsidRPr="00C82756">
        <w:rPr>
          <w:rFonts w:ascii="Times New Roman" w:hAnsi="Times New Roman" w:hint="eastAsia"/>
        </w:rPr>
        <w:t>营销策略制定</w:t>
      </w:r>
      <w:bookmarkEnd w:id="15"/>
    </w:p>
    <w:p w14:paraId="1E1E2B8C" w14:textId="7F4B4986" w:rsidR="00DC4FBC" w:rsidRPr="001F19AC" w:rsidRDefault="00DC4FBC" w:rsidP="00DC4FBC">
      <w:pPr>
        <w:ind w:firstLine="420"/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lastRenderedPageBreak/>
        <w:t>由统计得出，此超市的用户群体主要为重要唤回客户，其次为新客户。</w:t>
      </w:r>
    </w:p>
    <w:p w14:paraId="2706D74B" w14:textId="48368418" w:rsidR="00DC4FBC" w:rsidRPr="001F19AC" w:rsidRDefault="00DC4FBC" w:rsidP="00DC4FBC">
      <w:pPr>
        <w:ind w:firstLine="420"/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针对重要唤回客户，此超市可以制定如下营销策略：</w:t>
      </w:r>
    </w:p>
    <w:p w14:paraId="530964B8" w14:textId="0BC0DE5F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/>
          <w:b/>
          <w:bCs/>
        </w:rPr>
        <w:t>个性化召回优惠：</w:t>
      </w:r>
      <w:r w:rsidRPr="001F19AC">
        <w:rPr>
          <w:rFonts w:ascii="宋体" w:eastAsia="宋体" w:hAnsi="宋体"/>
        </w:rPr>
        <w:t xml:space="preserve"> 根据他们之前的购买记录，发送针对性的优惠券或打折活动，吸引他们重新购买。例如，可以提供他们过去常购买的产品的折扣或“回归专享优惠”。</w:t>
      </w:r>
      <w:r w:rsidRPr="001F19AC">
        <w:rPr>
          <w:rFonts w:ascii="宋体" w:eastAsia="宋体" w:hAnsi="宋体" w:hint="eastAsia"/>
        </w:rPr>
        <w:t>、</w:t>
      </w:r>
    </w:p>
    <w:p w14:paraId="328ACAF0" w14:textId="475B9D99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/>
          <w:b/>
          <w:bCs/>
        </w:rPr>
        <w:t>忠诚</w:t>
      </w:r>
      <w:proofErr w:type="gramStart"/>
      <w:r w:rsidRPr="001F19AC">
        <w:rPr>
          <w:rFonts w:ascii="宋体" w:eastAsia="宋体" w:hAnsi="宋体"/>
          <w:b/>
          <w:bCs/>
        </w:rPr>
        <w:t>度计划</w:t>
      </w:r>
      <w:proofErr w:type="gramEnd"/>
      <w:r w:rsidRPr="001F19AC">
        <w:rPr>
          <w:rFonts w:ascii="宋体" w:eastAsia="宋体" w:hAnsi="宋体"/>
          <w:b/>
          <w:bCs/>
        </w:rPr>
        <w:t>升级：</w:t>
      </w:r>
      <w:r w:rsidRPr="001F19AC">
        <w:rPr>
          <w:rFonts w:ascii="宋体" w:eastAsia="宋体" w:hAnsi="宋体"/>
        </w:rPr>
        <w:t xml:space="preserve"> 通过推出更高等级的忠诚度计划、会员福利或VIP服务，给他们更多专属待遇，增加他们的归属感，促使他们再次光顾。</w:t>
      </w:r>
    </w:p>
    <w:p w14:paraId="3BD5EEA3" w14:textId="4CDF4EFE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/>
          <w:b/>
          <w:bCs/>
        </w:rPr>
        <w:t>定向邮件或短信营销：</w:t>
      </w:r>
      <w:r w:rsidRPr="001F19AC">
        <w:rPr>
          <w:rFonts w:ascii="宋体" w:eastAsia="宋体" w:hAnsi="宋体"/>
        </w:rPr>
        <w:t xml:space="preserve"> 发送个性化的温情营销信息（如“我们很想念您”），让客户感觉到企业的关注和重视。</w:t>
      </w:r>
    </w:p>
    <w:p w14:paraId="6EC1E314" w14:textId="77777777" w:rsidR="00DC4FBC" w:rsidRPr="001F19AC" w:rsidRDefault="00DC4FBC" w:rsidP="00DC4FBC">
      <w:pPr>
        <w:rPr>
          <w:rFonts w:ascii="宋体" w:eastAsia="宋体" w:hAnsi="宋体"/>
        </w:rPr>
      </w:pPr>
    </w:p>
    <w:p w14:paraId="775C65D4" w14:textId="02CFF1E4" w:rsidR="00DC4FBC" w:rsidRPr="001F19AC" w:rsidRDefault="00DC4FBC" w:rsidP="00DC4FBC">
      <w:pPr>
        <w:ind w:left="360"/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针对新用户，此超市可以制定如下营销策略：</w:t>
      </w:r>
    </w:p>
    <w:p w14:paraId="678C7BEC" w14:textId="70292E53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/>
          <w:b/>
          <w:bCs/>
        </w:rPr>
        <w:t>欢迎礼品或首次购买优惠：</w:t>
      </w:r>
      <w:r w:rsidRPr="001F19AC">
        <w:rPr>
          <w:rFonts w:ascii="宋体" w:eastAsia="宋体" w:hAnsi="宋体"/>
        </w:rPr>
        <w:t xml:space="preserve"> 对新用户给予欢迎礼包或首次购买折扣，降低他们的再次购买门槛。</w:t>
      </w:r>
    </w:p>
    <w:p w14:paraId="734DF8AD" w14:textId="04D5AB84" w:rsidR="00DC4FBC" w:rsidRPr="001F19AC" w:rsidRDefault="00DC4FBC" w:rsidP="00DC4FBC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1F19AC">
        <w:rPr>
          <w:rFonts w:ascii="宋体" w:eastAsia="宋体" w:hAnsi="宋体"/>
          <w:b/>
          <w:bCs/>
        </w:rPr>
        <w:t>简化购买流程：</w:t>
      </w:r>
      <w:r w:rsidRPr="001F19AC">
        <w:rPr>
          <w:rFonts w:ascii="宋体" w:eastAsia="宋体" w:hAnsi="宋体"/>
        </w:rPr>
        <w:t xml:space="preserve"> 为新用户提供简单明了的购买流程，以及便捷的退换货政策，让他们感受到无压力购物体验。</w:t>
      </w:r>
    </w:p>
    <w:p w14:paraId="0BD26867" w14:textId="77777777" w:rsidR="008031B1" w:rsidRDefault="008031B1" w:rsidP="008031B1">
      <w:pPr>
        <w:rPr>
          <w:rFonts w:ascii="Times New Roman" w:hAnsi="Times New Roman"/>
        </w:rPr>
      </w:pPr>
    </w:p>
    <w:p w14:paraId="56331E99" w14:textId="1DD67CCF" w:rsidR="008031B1" w:rsidRDefault="008031B1" w:rsidP="008031B1">
      <w:pPr>
        <w:pStyle w:val="1"/>
      </w:pPr>
      <w:bookmarkStart w:id="16" w:name="_Toc177408800"/>
      <w:r>
        <w:rPr>
          <w:rFonts w:hint="eastAsia"/>
        </w:rPr>
        <w:t>目标</w:t>
      </w:r>
      <w:r>
        <w:rPr>
          <w:rFonts w:hint="eastAsia"/>
        </w:rPr>
        <w:t>2</w:t>
      </w:r>
      <w:r>
        <w:rPr>
          <w:rFonts w:hint="eastAsia"/>
        </w:rPr>
        <w:t>：预测未来销售趋势</w:t>
      </w:r>
      <w:bookmarkEnd w:id="16"/>
    </w:p>
    <w:p w14:paraId="4487F8C9" w14:textId="7617E5D5" w:rsidR="008031B1" w:rsidRDefault="00A12A4F" w:rsidP="008031B1">
      <w:pPr>
        <w:pStyle w:val="2"/>
      </w:pPr>
      <w:bookmarkStart w:id="17" w:name="_Toc177408801"/>
      <w:r>
        <w:rPr>
          <w:rFonts w:hint="eastAsia"/>
        </w:rPr>
        <w:t>数据趋势分析</w:t>
      </w:r>
      <w:bookmarkEnd w:id="17"/>
    </w:p>
    <w:p w14:paraId="111C8D32" w14:textId="0BF079F8" w:rsidR="008031B1" w:rsidRPr="001F19AC" w:rsidRDefault="008031B1" w:rsidP="008031B1">
      <w:pPr>
        <w:ind w:firstLine="420"/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为了建立对数据趋势初步的认识，并挑选合适的机器学习模型，我们先将数据集中的销售额趋势进行可视化。</w:t>
      </w:r>
      <w:r w:rsidR="001400C7">
        <w:rPr>
          <w:rFonts w:ascii="宋体" w:eastAsia="宋体" w:hAnsi="宋体" w:hint="eastAsia"/>
        </w:rPr>
        <w:t>为了保证数据一定的平稳性，我们决定</w:t>
      </w:r>
      <w:r w:rsidR="00466FEC">
        <w:rPr>
          <w:rFonts w:ascii="宋体" w:eastAsia="宋体" w:hAnsi="宋体" w:hint="eastAsia"/>
        </w:rPr>
        <w:t>以月份为单位，</w:t>
      </w:r>
      <w:r w:rsidR="001400C7">
        <w:rPr>
          <w:rFonts w:ascii="宋体" w:eastAsia="宋体" w:hAnsi="宋体" w:hint="eastAsia"/>
        </w:rPr>
        <w:t>将销售额统计为每月的总和，并预测未来每月内的总销售额。</w:t>
      </w:r>
    </w:p>
    <w:p w14:paraId="3F57DC2C" w14:textId="77777777" w:rsidR="008031B1" w:rsidRPr="001F19AC" w:rsidRDefault="008031B1" w:rsidP="008031B1">
      <w:pPr>
        <w:keepNext/>
        <w:jc w:val="center"/>
        <w:rPr>
          <w:rFonts w:ascii="宋体" w:eastAsia="宋体" w:hAnsi="宋体"/>
        </w:rPr>
      </w:pPr>
      <w:r w:rsidRPr="001F19AC">
        <w:rPr>
          <w:rFonts w:ascii="宋体" w:eastAsia="宋体" w:hAnsi="宋体"/>
          <w:noProof/>
        </w:rPr>
        <w:drawing>
          <wp:inline distT="0" distB="0" distL="0" distR="0" wp14:anchorId="1FE7EBA6" wp14:editId="2FB4EA96">
            <wp:extent cx="5274310" cy="1888490"/>
            <wp:effectExtent l="0" t="0" r="2540" b="0"/>
            <wp:docPr id="6884947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1F70" w14:textId="5E7F5E79" w:rsidR="008031B1" w:rsidRPr="001F19AC" w:rsidRDefault="008031B1" w:rsidP="008031B1">
      <w:pPr>
        <w:pStyle w:val="a5"/>
        <w:jc w:val="center"/>
        <w:rPr>
          <w:rFonts w:ascii="宋体" w:eastAsia="宋体" w:hAnsi="宋体"/>
        </w:rPr>
      </w:pPr>
      <w:r w:rsidRPr="001F19AC">
        <w:rPr>
          <w:rFonts w:ascii="宋体" w:eastAsia="宋体" w:hAnsi="宋体"/>
        </w:rPr>
        <w:t xml:space="preserve">图 </w:t>
      </w:r>
      <w:r w:rsidRPr="001F19AC">
        <w:rPr>
          <w:rFonts w:ascii="宋体" w:eastAsia="宋体" w:hAnsi="宋体"/>
        </w:rPr>
        <w:fldChar w:fldCharType="begin"/>
      </w:r>
      <w:r w:rsidRPr="001F19AC">
        <w:rPr>
          <w:rFonts w:ascii="宋体" w:eastAsia="宋体" w:hAnsi="宋体"/>
        </w:rPr>
        <w:instrText xml:space="preserve"> SEQ 图 \* ARABIC </w:instrText>
      </w:r>
      <w:r w:rsidRPr="001F19AC">
        <w:rPr>
          <w:rFonts w:ascii="宋体" w:eastAsia="宋体" w:hAnsi="宋体"/>
        </w:rPr>
        <w:fldChar w:fldCharType="separate"/>
      </w:r>
      <w:r w:rsidR="00F8672B">
        <w:rPr>
          <w:rFonts w:ascii="宋体" w:eastAsia="宋体" w:hAnsi="宋体"/>
          <w:noProof/>
        </w:rPr>
        <w:t>4</w:t>
      </w:r>
      <w:r w:rsidRPr="001F19AC">
        <w:rPr>
          <w:rFonts w:ascii="宋体" w:eastAsia="宋体" w:hAnsi="宋体"/>
        </w:rPr>
        <w:fldChar w:fldCharType="end"/>
      </w:r>
      <w:r w:rsidRPr="001F19AC">
        <w:rPr>
          <w:rFonts w:ascii="宋体" w:eastAsia="宋体" w:hAnsi="宋体" w:hint="eastAsia"/>
        </w:rPr>
        <w:t xml:space="preserve"> 每月销售额总和趋势图</w:t>
      </w:r>
    </w:p>
    <w:p w14:paraId="3D5F4348" w14:textId="733E5CD6" w:rsidR="001F19AC" w:rsidRPr="001F19AC" w:rsidRDefault="008031B1" w:rsidP="008031B1">
      <w:pPr>
        <w:rPr>
          <w:rFonts w:ascii="宋体" w:eastAsia="宋体" w:hAnsi="宋体"/>
        </w:rPr>
      </w:pPr>
      <w:r w:rsidRPr="001F19AC">
        <w:rPr>
          <w:rFonts w:ascii="宋体" w:eastAsia="宋体" w:hAnsi="宋体" w:hint="eastAsia"/>
        </w:rPr>
        <w:t>从此图可以看出，销售额总体呈现上升趋势，并且每年内1月至4月销售额普遍较低，10月至12月销售额普遍较高。由此我们可以假设销售额的趋势具有一定的季节性，可以选择季节性预测机器学习模型对其进行预测。</w:t>
      </w:r>
    </w:p>
    <w:p w14:paraId="48F19B05" w14:textId="77777777" w:rsidR="001F19AC" w:rsidRDefault="001F19AC" w:rsidP="008031B1">
      <w:pPr>
        <w:rPr>
          <w:rFonts w:ascii="Times New Roman" w:eastAsia="宋体" w:hAnsi="Times New Roman"/>
        </w:rPr>
      </w:pPr>
    </w:p>
    <w:p w14:paraId="3C47B9B7" w14:textId="77777777" w:rsidR="001F19AC" w:rsidRDefault="001F19AC" w:rsidP="008031B1">
      <w:pPr>
        <w:rPr>
          <w:rFonts w:ascii="Times New Roman" w:eastAsia="宋体" w:hAnsi="Times New Roman"/>
        </w:rPr>
      </w:pPr>
    </w:p>
    <w:p w14:paraId="40C1D8F2" w14:textId="77777777" w:rsidR="001F19AC" w:rsidRDefault="001F19AC" w:rsidP="008031B1">
      <w:pPr>
        <w:rPr>
          <w:rFonts w:ascii="Times New Roman" w:eastAsia="宋体" w:hAnsi="Times New Roman"/>
        </w:rPr>
      </w:pPr>
    </w:p>
    <w:p w14:paraId="63169D7D" w14:textId="77777777" w:rsidR="001F19AC" w:rsidRDefault="001F19AC" w:rsidP="008031B1">
      <w:pPr>
        <w:rPr>
          <w:rFonts w:ascii="Times New Roman" w:eastAsia="宋体" w:hAnsi="Times New Roman"/>
        </w:rPr>
      </w:pPr>
    </w:p>
    <w:p w14:paraId="4C991266" w14:textId="47D5C91B" w:rsidR="001F19AC" w:rsidRDefault="001F19AC" w:rsidP="008031B1">
      <w:pPr>
        <w:rPr>
          <w:rFonts w:ascii="Times New Roman" w:eastAsia="宋体" w:hAnsi="Times New Roman"/>
        </w:rPr>
      </w:pPr>
    </w:p>
    <w:p w14:paraId="11D4D1E3" w14:textId="54BC9490" w:rsidR="008031B1" w:rsidRDefault="001F19AC" w:rsidP="001F19AC">
      <w:pPr>
        <w:pStyle w:val="2"/>
      </w:pPr>
      <w:bookmarkStart w:id="18" w:name="_Toc177408802"/>
      <w:r>
        <w:rPr>
          <w:rFonts w:hint="eastAsia"/>
        </w:rPr>
        <w:lastRenderedPageBreak/>
        <w:t>使用SARIMAX模型预测销售额</w:t>
      </w:r>
      <w:bookmarkEnd w:id="18"/>
    </w:p>
    <w:p w14:paraId="230E506E" w14:textId="31DA801C" w:rsidR="001F19AC" w:rsidRDefault="001F19AC" w:rsidP="001F19AC">
      <w:pPr>
        <w:pStyle w:val="3"/>
      </w:pPr>
      <w:bookmarkStart w:id="19" w:name="_Toc177408803"/>
      <w:r>
        <w:rPr>
          <w:rFonts w:hint="eastAsia"/>
        </w:rPr>
        <w:t>季节性时间序列分解</w:t>
      </w:r>
      <w:bookmarkEnd w:id="19"/>
    </w:p>
    <w:p w14:paraId="6BC4CFE4" w14:textId="4667788B" w:rsidR="001F19AC" w:rsidRPr="00F35F93" w:rsidRDefault="00A12A4F" w:rsidP="00A12A4F">
      <w:pPr>
        <w:ind w:firstLine="420"/>
        <w:rPr>
          <w:rFonts w:ascii="宋体" w:eastAsia="宋体" w:hAnsi="宋体"/>
        </w:rPr>
      </w:pPr>
      <w:r w:rsidRPr="00F35F93">
        <w:rPr>
          <w:rFonts w:ascii="宋体" w:eastAsia="宋体" w:hAnsi="宋体" w:hint="eastAsia"/>
        </w:rPr>
        <w:t>为了进一步分析数据的季节性，并判断数据的季节性模式，我们使用</w:t>
      </w:r>
      <w:proofErr w:type="spellStart"/>
      <w:r w:rsidRPr="00F35F93">
        <w:rPr>
          <w:rFonts w:ascii="宋体" w:eastAsia="宋体" w:hAnsi="宋体" w:hint="eastAsia"/>
        </w:rPr>
        <w:t>statsmodel</w:t>
      </w:r>
      <w:r w:rsidR="00F35F93" w:rsidRPr="00F35F93">
        <w:rPr>
          <w:rFonts w:ascii="宋体" w:eastAsia="宋体" w:hAnsi="宋体" w:hint="eastAsia"/>
        </w:rPr>
        <w:t>s</w:t>
      </w:r>
      <w:proofErr w:type="spellEnd"/>
      <w:r w:rsidRPr="00F35F93">
        <w:rPr>
          <w:rFonts w:ascii="宋体" w:eastAsia="宋体" w:hAnsi="宋体" w:hint="eastAsia"/>
        </w:rPr>
        <w:t>库中的</w:t>
      </w:r>
      <w:proofErr w:type="spellStart"/>
      <w:r w:rsidRPr="00F35F93">
        <w:rPr>
          <w:rFonts w:ascii="宋体" w:eastAsia="宋体" w:hAnsi="宋体" w:hint="eastAsia"/>
        </w:rPr>
        <w:t>seasonal_decompose</w:t>
      </w:r>
      <w:proofErr w:type="spellEnd"/>
      <w:r w:rsidRPr="00F35F93">
        <w:rPr>
          <w:rFonts w:ascii="宋体" w:eastAsia="宋体" w:hAnsi="宋体" w:hint="eastAsia"/>
        </w:rPr>
        <w:t>函数对时间序列进行季节性分解。</w:t>
      </w:r>
    </w:p>
    <w:p w14:paraId="50845D85" w14:textId="77777777" w:rsidR="00A12A4F" w:rsidRPr="00F35F93" w:rsidRDefault="00A12A4F" w:rsidP="00A12A4F">
      <w:pPr>
        <w:keepNext/>
        <w:jc w:val="center"/>
        <w:rPr>
          <w:rFonts w:ascii="宋体" w:eastAsia="宋体" w:hAnsi="宋体"/>
        </w:rPr>
      </w:pPr>
      <w:r w:rsidRPr="00F35F93">
        <w:rPr>
          <w:rFonts w:ascii="宋体" w:eastAsia="宋体" w:hAnsi="宋体"/>
          <w:noProof/>
        </w:rPr>
        <w:drawing>
          <wp:inline distT="0" distB="0" distL="0" distR="0" wp14:anchorId="2D9146CE" wp14:editId="2BEF77CD">
            <wp:extent cx="4434810" cy="3308754"/>
            <wp:effectExtent l="0" t="0" r="4445" b="6350"/>
            <wp:docPr id="1794116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16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799" cy="33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DF46" w14:textId="581F1C37" w:rsidR="00A12A4F" w:rsidRPr="00F35F93" w:rsidRDefault="00A12A4F" w:rsidP="00A12A4F">
      <w:pPr>
        <w:pStyle w:val="a5"/>
        <w:jc w:val="center"/>
        <w:rPr>
          <w:rFonts w:ascii="黑体" w:hAnsi="黑体"/>
        </w:rPr>
      </w:pPr>
      <w:r w:rsidRPr="00F35F93">
        <w:rPr>
          <w:rFonts w:ascii="黑体" w:hAnsi="黑体"/>
        </w:rPr>
        <w:t xml:space="preserve">图 </w:t>
      </w:r>
      <w:r w:rsidRPr="00F35F93">
        <w:rPr>
          <w:rFonts w:ascii="黑体" w:hAnsi="黑体"/>
        </w:rPr>
        <w:fldChar w:fldCharType="begin"/>
      </w:r>
      <w:r w:rsidRPr="00F35F93">
        <w:rPr>
          <w:rFonts w:ascii="黑体" w:hAnsi="黑体"/>
        </w:rPr>
        <w:instrText xml:space="preserve"> SEQ 图 \* ARABIC </w:instrText>
      </w:r>
      <w:r w:rsidRPr="00F35F93">
        <w:rPr>
          <w:rFonts w:ascii="黑体" w:hAnsi="黑体"/>
        </w:rPr>
        <w:fldChar w:fldCharType="separate"/>
      </w:r>
      <w:r w:rsidR="00F8672B">
        <w:rPr>
          <w:rFonts w:ascii="黑体" w:hAnsi="黑体"/>
          <w:noProof/>
        </w:rPr>
        <w:t>5</w:t>
      </w:r>
      <w:r w:rsidRPr="00F35F93">
        <w:rPr>
          <w:rFonts w:ascii="黑体" w:hAnsi="黑体"/>
        </w:rPr>
        <w:fldChar w:fldCharType="end"/>
      </w:r>
      <w:r w:rsidRPr="00F35F93">
        <w:rPr>
          <w:rFonts w:ascii="黑体" w:hAnsi="黑体" w:hint="eastAsia"/>
        </w:rPr>
        <w:t xml:space="preserve"> 加法模型</w:t>
      </w:r>
    </w:p>
    <w:p w14:paraId="733FB7F9" w14:textId="77777777" w:rsidR="00A12A4F" w:rsidRPr="00F35F93" w:rsidRDefault="00A12A4F" w:rsidP="00A12A4F">
      <w:pPr>
        <w:keepNext/>
        <w:jc w:val="center"/>
        <w:rPr>
          <w:rFonts w:ascii="宋体" w:eastAsia="宋体" w:hAnsi="宋体"/>
        </w:rPr>
      </w:pPr>
      <w:r w:rsidRPr="00F35F93">
        <w:rPr>
          <w:rFonts w:ascii="宋体" w:eastAsia="宋体" w:hAnsi="宋体"/>
          <w:noProof/>
        </w:rPr>
        <w:drawing>
          <wp:inline distT="0" distB="0" distL="0" distR="0" wp14:anchorId="6DE894E5" wp14:editId="03F15A01">
            <wp:extent cx="4456062" cy="3324610"/>
            <wp:effectExtent l="0" t="0" r="1905" b="9525"/>
            <wp:docPr id="2103701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1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91" cy="33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34DC" w14:textId="2600D371" w:rsidR="00A12A4F" w:rsidRPr="00F35F93" w:rsidRDefault="00A12A4F" w:rsidP="00A12A4F">
      <w:pPr>
        <w:pStyle w:val="a5"/>
        <w:jc w:val="center"/>
        <w:rPr>
          <w:rFonts w:ascii="黑体" w:hAnsi="黑体"/>
        </w:rPr>
      </w:pPr>
      <w:r w:rsidRPr="00F35F93">
        <w:rPr>
          <w:rFonts w:ascii="黑体" w:hAnsi="黑体"/>
        </w:rPr>
        <w:t xml:space="preserve">图 </w:t>
      </w:r>
      <w:r w:rsidRPr="00F35F93">
        <w:rPr>
          <w:rFonts w:ascii="黑体" w:hAnsi="黑体"/>
        </w:rPr>
        <w:fldChar w:fldCharType="begin"/>
      </w:r>
      <w:r w:rsidRPr="00F35F93">
        <w:rPr>
          <w:rFonts w:ascii="黑体" w:hAnsi="黑体"/>
        </w:rPr>
        <w:instrText xml:space="preserve"> SEQ 图 \* ARABIC </w:instrText>
      </w:r>
      <w:r w:rsidRPr="00F35F93">
        <w:rPr>
          <w:rFonts w:ascii="黑体" w:hAnsi="黑体"/>
        </w:rPr>
        <w:fldChar w:fldCharType="separate"/>
      </w:r>
      <w:r w:rsidR="00F8672B">
        <w:rPr>
          <w:rFonts w:ascii="黑体" w:hAnsi="黑体"/>
          <w:noProof/>
        </w:rPr>
        <w:t>6</w:t>
      </w:r>
      <w:r w:rsidRPr="00F35F93">
        <w:rPr>
          <w:rFonts w:ascii="黑体" w:hAnsi="黑体"/>
        </w:rPr>
        <w:fldChar w:fldCharType="end"/>
      </w:r>
      <w:r w:rsidRPr="00F35F93">
        <w:rPr>
          <w:rFonts w:ascii="黑体" w:hAnsi="黑体" w:hint="eastAsia"/>
        </w:rPr>
        <w:t xml:space="preserve"> 乘法模型</w:t>
      </w:r>
    </w:p>
    <w:p w14:paraId="293000B8" w14:textId="77777777" w:rsidR="00F35F93" w:rsidRPr="00F35F93" w:rsidRDefault="00F35F93" w:rsidP="00F35F93">
      <w:pPr>
        <w:rPr>
          <w:rFonts w:ascii="宋体" w:eastAsia="宋体" w:hAnsi="宋体"/>
        </w:rPr>
      </w:pPr>
    </w:p>
    <w:p w14:paraId="3ABD1EBA" w14:textId="05F92A22" w:rsidR="00F35F93" w:rsidRPr="00F35F93" w:rsidRDefault="00F35F93" w:rsidP="00F35F93">
      <w:pPr>
        <w:rPr>
          <w:rFonts w:ascii="宋体" w:eastAsia="宋体" w:hAnsi="宋体"/>
        </w:rPr>
      </w:pPr>
      <w:r w:rsidRPr="00F35F93">
        <w:rPr>
          <w:rFonts w:ascii="宋体" w:eastAsia="宋体" w:hAnsi="宋体"/>
        </w:rPr>
        <w:lastRenderedPageBreak/>
        <w:tab/>
      </w:r>
      <w:r w:rsidRPr="00F35F93">
        <w:rPr>
          <w:rFonts w:ascii="宋体" w:eastAsia="宋体" w:hAnsi="宋体" w:hint="eastAsia"/>
        </w:rPr>
        <w:t>从得到的残差数据可以看出，加法模型的残差数据具有随机性，而乘法模型的残差数据几乎保持一致。由于残差理论上是指数据中无法进一步解释的随机噪声，所以如果残差是随机的，那么就意味着模型已经捕捉到了数据中的主要模式（趋势和季节性）。所以这里使用加法模型更加合适。</w:t>
      </w:r>
    </w:p>
    <w:p w14:paraId="12408EF9" w14:textId="77777777" w:rsidR="00F35F93" w:rsidRDefault="00F35F93" w:rsidP="00F35F93"/>
    <w:p w14:paraId="573C640A" w14:textId="061B0229" w:rsidR="00F35F93" w:rsidRDefault="00F35F93" w:rsidP="00F35F93">
      <w:pPr>
        <w:pStyle w:val="3"/>
      </w:pPr>
      <w:bookmarkStart w:id="20" w:name="_Toc177408804"/>
      <w:r>
        <w:rPr>
          <w:rFonts w:hint="eastAsia"/>
        </w:rPr>
        <w:t>模型训练与评估</w:t>
      </w:r>
      <w:bookmarkEnd w:id="20"/>
    </w:p>
    <w:p w14:paraId="76395D9D" w14:textId="6CE6B1A0" w:rsidR="00F35F93" w:rsidRPr="00916C51" w:rsidRDefault="00F35F93" w:rsidP="00523479">
      <w:pPr>
        <w:ind w:firstLine="420"/>
        <w:rPr>
          <w:rFonts w:ascii="宋体" w:eastAsia="宋体" w:hAnsi="宋体"/>
        </w:rPr>
      </w:pPr>
      <w:r w:rsidRPr="00916C51">
        <w:rPr>
          <w:rFonts w:ascii="宋体" w:eastAsia="宋体" w:hAnsi="宋体" w:hint="eastAsia"/>
        </w:rPr>
        <w:t>我们使用</w:t>
      </w:r>
      <w:proofErr w:type="spellStart"/>
      <w:r w:rsidRPr="00916C51">
        <w:rPr>
          <w:rFonts w:ascii="宋体" w:eastAsia="宋体" w:hAnsi="宋体" w:hint="eastAsia"/>
        </w:rPr>
        <w:t>statsmodels</w:t>
      </w:r>
      <w:proofErr w:type="spellEnd"/>
      <w:r w:rsidRPr="00916C51">
        <w:rPr>
          <w:rFonts w:ascii="宋体" w:eastAsia="宋体" w:hAnsi="宋体" w:hint="eastAsia"/>
        </w:rPr>
        <w:t>库进行模型的构建和训练</w:t>
      </w:r>
      <w:r w:rsidR="00916C51">
        <w:rPr>
          <w:rFonts w:ascii="宋体" w:eastAsia="宋体" w:hAnsi="宋体" w:hint="eastAsia"/>
        </w:rPr>
        <w:t>。因为数据集中除了日期外，没有其他与时间相关的数据，所以我们并未用到SARIMAX模型的“X</w:t>
      </w:r>
      <w:r w:rsidR="00916C51">
        <w:rPr>
          <w:rFonts w:ascii="宋体" w:eastAsia="宋体" w:hAnsi="宋体"/>
        </w:rPr>
        <w:t>”</w:t>
      </w:r>
      <w:r w:rsidR="00916C51">
        <w:rPr>
          <w:rFonts w:ascii="宋体" w:eastAsia="宋体" w:hAnsi="宋体" w:hint="eastAsia"/>
        </w:rPr>
        <w:t>(即外部因素)。</w:t>
      </w:r>
      <w:r w:rsidRPr="00916C51">
        <w:rPr>
          <w:rFonts w:ascii="宋体" w:eastAsia="宋体" w:hAnsi="宋体" w:hint="eastAsia"/>
        </w:rPr>
        <w:t>因为销售额是一维数据，所以我们使用平均绝对误差（MAE）来评估模型的质量。MAE值越小，代表预测曲线与原始数据曲线的拟合程度越高。</w:t>
      </w:r>
    </w:p>
    <w:p w14:paraId="3B622B57" w14:textId="77777777" w:rsidR="00523479" w:rsidRDefault="00523479" w:rsidP="00F35F93">
      <w:pPr>
        <w:ind w:left="420"/>
      </w:pPr>
    </w:p>
    <w:p w14:paraId="01586AA6" w14:textId="0EBF6EF0" w:rsidR="00523479" w:rsidRDefault="00523479" w:rsidP="00916C51">
      <w:pPr>
        <w:pStyle w:val="3"/>
      </w:pPr>
      <w:bookmarkStart w:id="21" w:name="_Toc177408805"/>
      <w:r>
        <w:rPr>
          <w:rFonts w:hint="eastAsia"/>
        </w:rPr>
        <w:t>参数网格搜索</w:t>
      </w:r>
      <w:bookmarkEnd w:id="21"/>
    </w:p>
    <w:p w14:paraId="5F5D0F38" w14:textId="7BC83AD0" w:rsidR="0025519E" w:rsidRDefault="00916C51" w:rsidP="00277886">
      <w:pPr>
        <w:ind w:firstLine="420"/>
        <w:rPr>
          <w:rFonts w:ascii="宋体" w:eastAsia="宋体" w:hAnsi="宋体"/>
        </w:rPr>
      </w:pPr>
      <w:r w:rsidRPr="00916C51">
        <w:rPr>
          <w:rFonts w:ascii="宋体" w:eastAsia="宋体" w:hAnsi="宋体" w:hint="eastAsia"/>
        </w:rPr>
        <w:t>SARIMAX模型</w:t>
      </w:r>
      <w:r w:rsidR="0025519E">
        <w:rPr>
          <w:rFonts w:ascii="宋体" w:eastAsia="宋体" w:hAnsi="宋体" w:hint="eastAsia"/>
        </w:rPr>
        <w:t>需要7个参数，非季节参数：p，d，q（</w:t>
      </w:r>
      <w:r w:rsidR="0025519E" w:rsidRPr="0025519E">
        <w:rPr>
          <w:rFonts w:ascii="宋体" w:eastAsia="宋体" w:hAnsi="宋体"/>
        </w:rPr>
        <w:t>非季节自回归的阶数</w:t>
      </w:r>
      <w:r w:rsidR="0025519E">
        <w:rPr>
          <w:rFonts w:ascii="宋体" w:eastAsia="宋体" w:hAnsi="宋体" w:hint="eastAsia"/>
        </w:rPr>
        <w:t>，</w:t>
      </w:r>
      <w:r w:rsidR="0025519E" w:rsidRPr="0025519E">
        <w:rPr>
          <w:rFonts w:ascii="宋体" w:eastAsia="宋体" w:hAnsi="宋体"/>
        </w:rPr>
        <w:t>一步差分的次数</w:t>
      </w:r>
      <w:r w:rsidR="0025519E">
        <w:rPr>
          <w:rFonts w:ascii="宋体" w:eastAsia="宋体" w:hAnsi="宋体" w:hint="eastAsia"/>
        </w:rPr>
        <w:t>，</w:t>
      </w:r>
      <w:r w:rsidR="0025519E" w:rsidRPr="0025519E">
        <w:rPr>
          <w:rFonts w:ascii="宋体" w:eastAsia="宋体" w:hAnsi="宋体"/>
        </w:rPr>
        <w:t>非季节</w:t>
      </w:r>
      <w:r w:rsidR="0025519E">
        <w:rPr>
          <w:rFonts w:ascii="宋体" w:eastAsia="宋体" w:hAnsi="宋体" w:hint="eastAsia"/>
        </w:rPr>
        <w:t>移动平均</w:t>
      </w:r>
      <w:r w:rsidR="0025519E" w:rsidRPr="0025519E">
        <w:rPr>
          <w:rFonts w:ascii="宋体" w:eastAsia="宋体" w:hAnsi="宋体"/>
        </w:rPr>
        <w:t>的阶数</w:t>
      </w:r>
      <w:r w:rsidR="0025519E">
        <w:rPr>
          <w:rFonts w:ascii="宋体" w:eastAsia="宋体" w:hAnsi="宋体" w:hint="eastAsia"/>
        </w:rPr>
        <w:t>），季节参数：P，D，Q，s（</w:t>
      </w:r>
      <w:r w:rsidR="0025519E" w:rsidRPr="0025519E">
        <w:rPr>
          <w:rFonts w:ascii="宋体" w:eastAsia="宋体" w:hAnsi="宋体"/>
        </w:rPr>
        <w:t>季节自回归的阶数</w:t>
      </w:r>
      <w:r w:rsidR="0025519E">
        <w:rPr>
          <w:rFonts w:ascii="宋体" w:eastAsia="宋体" w:hAnsi="宋体" w:hint="eastAsia"/>
        </w:rPr>
        <w:t>，</w:t>
      </w:r>
      <w:r w:rsidR="0025519E" w:rsidRPr="0025519E">
        <w:rPr>
          <w:rFonts w:ascii="宋体" w:eastAsia="宋体" w:hAnsi="宋体"/>
        </w:rPr>
        <w:t>季节差分的次数</w:t>
      </w:r>
      <w:r w:rsidR="0025519E">
        <w:rPr>
          <w:rFonts w:ascii="宋体" w:eastAsia="宋体" w:hAnsi="宋体" w:hint="eastAsia"/>
        </w:rPr>
        <w:t>，</w:t>
      </w:r>
      <w:r w:rsidR="0025519E" w:rsidRPr="0025519E">
        <w:rPr>
          <w:rFonts w:ascii="宋体" w:eastAsia="宋体" w:hAnsi="宋体"/>
        </w:rPr>
        <w:t>季节移动平均的阶数</w:t>
      </w:r>
      <w:r w:rsidR="0025519E">
        <w:rPr>
          <w:rFonts w:ascii="宋体" w:eastAsia="宋体" w:hAnsi="宋体" w:hint="eastAsia"/>
        </w:rPr>
        <w:t>，季节长度）。其中，因为我们按月份进行预测，所以s固定为12。其他六个参数均需要使用网格搜索找出最优。经过学习发现，这六个参数通常范围都为</w:t>
      </w:r>
      <m:oMath>
        <m:r>
          <w:rPr>
            <w:rFonts w:ascii="Cambria Math" w:eastAsia="宋体" w:hAnsi="Cambria Math" w:hint="eastAsia"/>
          </w:rPr>
          <m:t>[0,4]</m:t>
        </m:r>
      </m:oMath>
      <w:r w:rsidR="0025519E">
        <w:rPr>
          <w:rFonts w:ascii="宋体" w:eastAsia="宋体" w:hAnsi="宋体" w:hint="eastAsia"/>
        </w:rPr>
        <w:t>，按此范围进行网格搜索，理论上有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5</m:t>
            </m:r>
          </m:e>
          <m:sup>
            <m:r>
              <w:rPr>
                <w:rFonts w:ascii="Cambria Math" w:eastAsia="宋体" w:hAnsi="Cambria Math"/>
              </w:rPr>
              <m:t>6</m:t>
            </m:r>
          </m:sup>
        </m:sSup>
        <m:r>
          <w:rPr>
            <w:rFonts w:ascii="Cambria Math" w:eastAsia="宋体" w:hAnsi="Cambria Math"/>
          </w:rPr>
          <m:t>=15625</m:t>
        </m:r>
      </m:oMath>
      <w:r w:rsidR="0025519E">
        <w:rPr>
          <w:rFonts w:ascii="宋体" w:eastAsia="宋体" w:hAnsi="宋体" w:hint="eastAsia"/>
        </w:rPr>
        <w:t>种组合。</w:t>
      </w:r>
    </w:p>
    <w:p w14:paraId="4335D757" w14:textId="2BD33579" w:rsidR="00277886" w:rsidRDefault="0025519E" w:rsidP="0027788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在对所有组合分别训练得出模型后，我们使用MAE指标评估每个模型，并选出MAE值最小的模型。</w:t>
      </w:r>
      <w:r w:rsidR="00277886">
        <w:rPr>
          <w:rFonts w:ascii="宋体" w:eastAsia="宋体" w:hAnsi="宋体" w:hint="eastAsia"/>
        </w:rPr>
        <w:t>网格搜索的结果如下表所示：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886" w14:paraId="5A2A9F62" w14:textId="77777777" w:rsidTr="00277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8" w:type="dxa"/>
          </w:tcPr>
          <w:p w14:paraId="3FE31FF7" w14:textId="764A85CD" w:rsidR="00277886" w:rsidRPr="00277886" w:rsidRDefault="00277886" w:rsidP="0025519E">
            <w:pPr>
              <w:rPr>
                <w:rFonts w:ascii="Cambria Math" w:eastAsia="宋体" w:hAnsi="Cambria Math"/>
              </w:rPr>
            </w:pPr>
            <w:r w:rsidRPr="00277886">
              <w:rPr>
                <w:rFonts w:ascii="Cambria Math" w:eastAsia="宋体" w:hAnsi="Cambria Math"/>
              </w:rPr>
              <w:t>Parameters</w:t>
            </w:r>
          </w:p>
        </w:tc>
        <w:tc>
          <w:tcPr>
            <w:tcW w:w="4148" w:type="dxa"/>
          </w:tcPr>
          <w:p w14:paraId="074E193B" w14:textId="7FDA2E43" w:rsidR="00277886" w:rsidRPr="00277886" w:rsidRDefault="00277886" w:rsidP="0025519E">
            <w:pPr>
              <w:rPr>
                <w:rFonts w:ascii="Cambria Math" w:eastAsia="宋体" w:hAnsi="Cambria Math"/>
              </w:rPr>
            </w:pPr>
            <w:r w:rsidRPr="00277886">
              <w:rPr>
                <w:rFonts w:ascii="Cambria Math" w:eastAsia="宋体" w:hAnsi="Cambria Math"/>
              </w:rPr>
              <w:t>MAE</w:t>
            </w:r>
          </w:p>
        </w:tc>
      </w:tr>
      <w:tr w:rsidR="00277886" w14:paraId="07E531BC" w14:textId="77777777" w:rsidTr="00277886">
        <w:tc>
          <w:tcPr>
            <w:tcW w:w="4148" w:type="dxa"/>
          </w:tcPr>
          <w:p w14:paraId="30316039" w14:textId="11D0DC65" w:rsidR="00277886" w:rsidRPr="00277886" w:rsidRDefault="00277886" w:rsidP="0025519E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hint="eastAsia"/>
                  </w:rPr>
                  <m:t>(2,1,4)x(0,1,0,12)</m:t>
                </m:r>
              </m:oMath>
            </m:oMathPara>
          </w:p>
        </w:tc>
        <w:tc>
          <w:tcPr>
            <w:tcW w:w="4148" w:type="dxa"/>
          </w:tcPr>
          <w:p w14:paraId="71453A94" w14:textId="18E29301" w:rsidR="00277886" w:rsidRPr="00277886" w:rsidRDefault="00277886" w:rsidP="0025519E">
            <w:pPr>
              <w:rPr>
                <w:rFonts w:ascii="Cambria Math" w:eastAsia="宋体" w:hAnsi="Cambria Math"/>
              </w:rPr>
            </w:pPr>
            <w:r w:rsidRPr="00277886">
              <w:rPr>
                <w:rFonts w:ascii="Cambria Math" w:eastAsia="宋体" w:hAnsi="Cambria Math"/>
              </w:rPr>
              <w:t>31630.618240</w:t>
            </w:r>
          </w:p>
        </w:tc>
      </w:tr>
      <w:tr w:rsidR="00277886" w14:paraId="6CAC1ECE" w14:textId="77777777" w:rsidTr="00277886">
        <w:tc>
          <w:tcPr>
            <w:tcW w:w="4148" w:type="dxa"/>
          </w:tcPr>
          <w:p w14:paraId="7EB1B769" w14:textId="6CA6F766" w:rsidR="00277886" w:rsidRPr="00277886" w:rsidRDefault="00277886" w:rsidP="0025519E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hint="eastAsia"/>
                  </w:rPr>
                  <m:t>(4,1,3)x(0,1,0,12)</m:t>
                </m:r>
              </m:oMath>
            </m:oMathPara>
          </w:p>
        </w:tc>
        <w:tc>
          <w:tcPr>
            <w:tcW w:w="4148" w:type="dxa"/>
          </w:tcPr>
          <w:p w14:paraId="02D6273E" w14:textId="09AA9FFB" w:rsidR="00277886" w:rsidRPr="00277886" w:rsidRDefault="00277886" w:rsidP="0025519E">
            <w:pPr>
              <w:rPr>
                <w:rFonts w:ascii="Cambria Math" w:eastAsia="宋体" w:hAnsi="Cambria Math"/>
              </w:rPr>
            </w:pPr>
            <w:r w:rsidRPr="00277886">
              <w:rPr>
                <w:rFonts w:ascii="Cambria Math" w:eastAsia="宋体" w:hAnsi="Cambria Math"/>
              </w:rPr>
              <w:t>31737.731081</w:t>
            </w:r>
          </w:p>
        </w:tc>
      </w:tr>
      <w:tr w:rsidR="00277886" w14:paraId="037CC532" w14:textId="77777777" w:rsidTr="00277886">
        <w:tc>
          <w:tcPr>
            <w:tcW w:w="4148" w:type="dxa"/>
          </w:tcPr>
          <w:p w14:paraId="2226C844" w14:textId="19690001" w:rsidR="00277886" w:rsidRPr="00277886" w:rsidRDefault="00277886" w:rsidP="0025519E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hint="eastAsia"/>
                  </w:rPr>
                  <m:t>(4,1,3)x(0,0,2,12)</m:t>
                </m:r>
              </m:oMath>
            </m:oMathPara>
          </w:p>
        </w:tc>
        <w:tc>
          <w:tcPr>
            <w:tcW w:w="4148" w:type="dxa"/>
          </w:tcPr>
          <w:p w14:paraId="44DD93D2" w14:textId="6242D36B" w:rsidR="00277886" w:rsidRPr="00277886" w:rsidRDefault="00277886" w:rsidP="0025519E">
            <w:pPr>
              <w:rPr>
                <w:rFonts w:ascii="Cambria Math" w:eastAsia="宋体" w:hAnsi="Cambria Math"/>
              </w:rPr>
            </w:pPr>
            <w:r w:rsidRPr="00277886">
              <w:rPr>
                <w:rFonts w:ascii="Cambria Math" w:eastAsia="宋体" w:hAnsi="Cambria Math"/>
              </w:rPr>
              <w:t>31887.605397</w:t>
            </w:r>
          </w:p>
        </w:tc>
      </w:tr>
      <w:tr w:rsidR="00277886" w14:paraId="0D7011E5" w14:textId="77777777" w:rsidTr="00277886">
        <w:tc>
          <w:tcPr>
            <w:tcW w:w="4148" w:type="dxa"/>
          </w:tcPr>
          <w:p w14:paraId="64A5C3D6" w14:textId="4207626F" w:rsidR="00277886" w:rsidRPr="00277886" w:rsidRDefault="00277886" w:rsidP="0025519E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hint="eastAsia"/>
                  </w:rPr>
                  <m:t>(0,0,1)x(0,0,3,12)</m:t>
                </m:r>
              </m:oMath>
            </m:oMathPara>
          </w:p>
        </w:tc>
        <w:tc>
          <w:tcPr>
            <w:tcW w:w="4148" w:type="dxa"/>
          </w:tcPr>
          <w:p w14:paraId="4656DD2E" w14:textId="05D9E3AB" w:rsidR="00277886" w:rsidRPr="00277886" w:rsidRDefault="00277886" w:rsidP="0025519E">
            <w:pPr>
              <w:rPr>
                <w:rFonts w:ascii="Cambria Math" w:eastAsia="宋体" w:hAnsi="Cambria Math"/>
              </w:rPr>
            </w:pPr>
            <w:r w:rsidRPr="00277886">
              <w:rPr>
                <w:rFonts w:ascii="Cambria Math" w:eastAsia="宋体" w:hAnsi="Cambria Math"/>
              </w:rPr>
              <w:t>32106.862234</w:t>
            </w:r>
          </w:p>
        </w:tc>
      </w:tr>
      <w:tr w:rsidR="00277886" w14:paraId="3B9DC556" w14:textId="77777777" w:rsidTr="00277886">
        <w:tc>
          <w:tcPr>
            <w:tcW w:w="4148" w:type="dxa"/>
          </w:tcPr>
          <w:p w14:paraId="1F6B2C0D" w14:textId="2D010E16" w:rsidR="00277886" w:rsidRPr="00277886" w:rsidRDefault="00277886" w:rsidP="0025519E">
            <w:pPr>
              <w:rPr>
                <w:rFonts w:ascii="宋体" w:eastAsia="宋体" w:hAnsi="宋体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hint="eastAsia"/>
                  </w:rPr>
                  <m:t>(1,0,1)x(0,0,2,12)</m:t>
                </m:r>
              </m:oMath>
            </m:oMathPara>
          </w:p>
        </w:tc>
        <w:tc>
          <w:tcPr>
            <w:tcW w:w="4148" w:type="dxa"/>
          </w:tcPr>
          <w:p w14:paraId="6D85A87D" w14:textId="375481D8" w:rsidR="00277886" w:rsidRPr="00277886" w:rsidRDefault="00277886" w:rsidP="00277886">
            <w:pPr>
              <w:keepNext/>
              <w:rPr>
                <w:rFonts w:ascii="Cambria Math" w:eastAsia="宋体" w:hAnsi="Cambria Math"/>
              </w:rPr>
            </w:pPr>
            <w:r w:rsidRPr="00277886">
              <w:rPr>
                <w:rFonts w:ascii="Cambria Math" w:eastAsia="宋体" w:hAnsi="Cambria Math"/>
              </w:rPr>
              <w:t>32503.936290</w:t>
            </w:r>
          </w:p>
        </w:tc>
      </w:tr>
    </w:tbl>
    <w:p w14:paraId="2D24F912" w14:textId="52B7658E" w:rsidR="0025519E" w:rsidRDefault="00277886" w:rsidP="00277886">
      <w:pPr>
        <w:pStyle w:val="a5"/>
        <w:jc w:val="center"/>
        <w:rPr>
          <w:rFonts w:ascii="黑体" w:hAnsi="黑体"/>
        </w:rPr>
      </w:pPr>
      <w:r w:rsidRPr="00277886">
        <w:rPr>
          <w:rFonts w:ascii="黑体" w:hAnsi="黑体"/>
        </w:rPr>
        <w:t xml:space="preserve">表 </w:t>
      </w:r>
      <w:r w:rsidRPr="00277886">
        <w:rPr>
          <w:rFonts w:ascii="黑体" w:hAnsi="黑体"/>
        </w:rPr>
        <w:fldChar w:fldCharType="begin"/>
      </w:r>
      <w:r w:rsidRPr="00277886">
        <w:rPr>
          <w:rFonts w:ascii="黑体" w:hAnsi="黑体"/>
        </w:rPr>
        <w:instrText xml:space="preserve"> SEQ 表 \* ARABIC </w:instrText>
      </w:r>
      <w:r w:rsidRPr="00277886">
        <w:rPr>
          <w:rFonts w:ascii="黑体" w:hAnsi="黑体"/>
        </w:rPr>
        <w:fldChar w:fldCharType="separate"/>
      </w:r>
      <w:r w:rsidRPr="00277886">
        <w:rPr>
          <w:rFonts w:ascii="黑体" w:hAnsi="黑体"/>
          <w:noProof/>
        </w:rPr>
        <w:t>3</w:t>
      </w:r>
      <w:r w:rsidRPr="00277886">
        <w:rPr>
          <w:rFonts w:ascii="黑体" w:hAnsi="黑体"/>
        </w:rPr>
        <w:fldChar w:fldCharType="end"/>
      </w:r>
      <w:r w:rsidRPr="00277886">
        <w:rPr>
          <w:rFonts w:ascii="黑体" w:hAnsi="黑体" w:hint="eastAsia"/>
        </w:rPr>
        <w:t xml:space="preserve"> MAE升序参数组合表（前五）</w:t>
      </w:r>
    </w:p>
    <w:p w14:paraId="31DA55DF" w14:textId="7D2F58A8" w:rsidR="00277886" w:rsidRDefault="00277886" w:rsidP="00277886">
      <w:pPr>
        <w:rPr>
          <w:rFonts w:ascii="宋体" w:eastAsia="宋体" w:hAnsi="宋体"/>
        </w:rPr>
      </w:pPr>
      <w:r w:rsidRPr="00277886">
        <w:rPr>
          <w:rFonts w:ascii="宋体" w:eastAsia="宋体" w:hAnsi="宋体"/>
        </w:rPr>
        <w:tab/>
      </w:r>
      <w:r w:rsidRPr="00277886">
        <w:rPr>
          <w:rFonts w:ascii="宋体" w:eastAsia="宋体" w:hAnsi="宋体" w:hint="eastAsia"/>
        </w:rPr>
        <w:t>从此表可以</w:t>
      </w:r>
      <w:r>
        <w:rPr>
          <w:rFonts w:ascii="宋体" w:eastAsia="宋体" w:hAnsi="宋体" w:hint="eastAsia"/>
        </w:rPr>
        <w:t>看出，</w:t>
      </w:r>
      <m:oMath>
        <m:r>
          <w:rPr>
            <w:rFonts w:ascii="Cambria Math" w:eastAsia="宋体" w:hAnsi="Cambria Math" w:hint="eastAsia"/>
          </w:rPr>
          <m:t>(2,1,4)x(0,1,0,12)</m:t>
        </m:r>
      </m:oMath>
      <w:r w:rsidR="00C236AD">
        <w:rPr>
          <w:rFonts w:ascii="宋体" w:eastAsia="宋体" w:hAnsi="宋体" w:hint="eastAsia"/>
        </w:rPr>
        <w:t>为最优的一组参数组合，接下来我们会使用此参数训练最终的模型。</w:t>
      </w:r>
    </w:p>
    <w:p w14:paraId="49E9B8CF" w14:textId="77777777" w:rsidR="00C236AD" w:rsidRDefault="00C236AD" w:rsidP="00277886">
      <w:pPr>
        <w:rPr>
          <w:rFonts w:ascii="宋体" w:eastAsia="宋体" w:hAnsi="宋体"/>
        </w:rPr>
      </w:pPr>
    </w:p>
    <w:p w14:paraId="6BBE05BD" w14:textId="6A0703CB" w:rsidR="00C236AD" w:rsidRDefault="00C236AD" w:rsidP="00C236AD">
      <w:pPr>
        <w:pStyle w:val="3"/>
      </w:pPr>
      <w:bookmarkStart w:id="22" w:name="_Toc177408806"/>
      <w:r>
        <w:rPr>
          <w:rFonts w:hint="eastAsia"/>
        </w:rPr>
        <w:t>网格搜索优化</w:t>
      </w:r>
      <w:bookmarkEnd w:id="22"/>
    </w:p>
    <w:p w14:paraId="1549992F" w14:textId="31A8BC94" w:rsidR="00C236AD" w:rsidRDefault="00C236AD" w:rsidP="00C236AD">
      <w:pPr>
        <w:ind w:firstLine="420"/>
        <w:rPr>
          <w:rFonts w:ascii="宋体" w:eastAsia="宋体" w:hAnsi="宋体"/>
        </w:rPr>
      </w:pPr>
      <w:r w:rsidRPr="00C236AD">
        <w:rPr>
          <w:rFonts w:ascii="宋体" w:eastAsia="宋体" w:hAnsi="宋体" w:hint="eastAsia"/>
        </w:rPr>
        <w:t>由于</w:t>
      </w:r>
      <w:proofErr w:type="spellStart"/>
      <w:r>
        <w:rPr>
          <w:rFonts w:ascii="宋体" w:eastAsia="宋体" w:hAnsi="宋体" w:hint="eastAsia"/>
        </w:rPr>
        <w:t>statsmodels</w:t>
      </w:r>
      <w:proofErr w:type="spellEnd"/>
      <w:r>
        <w:rPr>
          <w:rFonts w:ascii="宋体" w:eastAsia="宋体" w:hAnsi="宋体" w:hint="eastAsia"/>
        </w:rPr>
        <w:t>库在Windows操作系统上不支持GPU计算，为了使网格搜索速度更快，我们使用了</w:t>
      </w:r>
      <w:proofErr w:type="spellStart"/>
      <w:r>
        <w:rPr>
          <w:rFonts w:ascii="宋体" w:eastAsia="宋体" w:hAnsi="宋体" w:hint="eastAsia"/>
        </w:rPr>
        <w:t>joblib</w:t>
      </w:r>
      <w:proofErr w:type="spellEnd"/>
      <w:r>
        <w:rPr>
          <w:rFonts w:ascii="宋体" w:eastAsia="宋体" w:hAnsi="宋体" w:hint="eastAsia"/>
        </w:rPr>
        <w:t>库进行CPU多线程训练。这也使我们拥有进行更大规模的网格搜索的能力。</w:t>
      </w:r>
    </w:p>
    <w:p w14:paraId="5CC7B167" w14:textId="2FADB0E9" w:rsidR="00C236AD" w:rsidRDefault="00C236AD" w:rsidP="00C236AD">
      <w:pPr>
        <w:ind w:firstLine="420"/>
        <w:rPr>
          <w:rFonts w:ascii="宋体" w:eastAsia="宋体" w:hAnsi="宋体"/>
        </w:rPr>
      </w:pPr>
    </w:p>
    <w:p w14:paraId="08CA79CC" w14:textId="77777777" w:rsidR="00C236AD" w:rsidRDefault="00C236AD" w:rsidP="00C236AD">
      <w:pPr>
        <w:ind w:firstLine="420"/>
        <w:rPr>
          <w:rFonts w:ascii="宋体" w:eastAsia="宋体" w:hAnsi="宋体"/>
        </w:rPr>
      </w:pPr>
    </w:p>
    <w:p w14:paraId="0FEB9838" w14:textId="77777777" w:rsidR="00C236AD" w:rsidRDefault="00C236AD" w:rsidP="00C236AD">
      <w:pPr>
        <w:ind w:firstLine="420"/>
        <w:rPr>
          <w:rFonts w:ascii="宋体" w:eastAsia="宋体" w:hAnsi="宋体"/>
        </w:rPr>
      </w:pPr>
    </w:p>
    <w:p w14:paraId="6AB6F9DB" w14:textId="77777777" w:rsidR="00C236AD" w:rsidRDefault="00C236AD" w:rsidP="00C236AD">
      <w:pPr>
        <w:ind w:firstLine="420"/>
        <w:rPr>
          <w:rFonts w:ascii="宋体" w:eastAsia="宋体" w:hAnsi="宋体"/>
        </w:rPr>
      </w:pPr>
    </w:p>
    <w:p w14:paraId="6AEF5F91" w14:textId="77777777" w:rsidR="00C236AD" w:rsidRDefault="00C236AD" w:rsidP="00C236AD">
      <w:pPr>
        <w:ind w:firstLine="420"/>
        <w:rPr>
          <w:rFonts w:ascii="宋体" w:eastAsia="宋体" w:hAnsi="宋体"/>
        </w:rPr>
      </w:pPr>
    </w:p>
    <w:p w14:paraId="2A417561" w14:textId="77777777" w:rsidR="00C236AD" w:rsidRDefault="00C236AD" w:rsidP="00C236AD">
      <w:pPr>
        <w:rPr>
          <w:rFonts w:ascii="宋体" w:eastAsia="宋体" w:hAnsi="宋体"/>
        </w:rPr>
      </w:pPr>
    </w:p>
    <w:p w14:paraId="5F67352A" w14:textId="5D1DAB91" w:rsidR="00C236AD" w:rsidRDefault="00C236AD" w:rsidP="00C236AD">
      <w:pPr>
        <w:pStyle w:val="3"/>
      </w:pPr>
      <w:bookmarkStart w:id="23" w:name="_Toc177408807"/>
      <w:r>
        <w:rPr>
          <w:rFonts w:hint="eastAsia"/>
        </w:rPr>
        <w:lastRenderedPageBreak/>
        <w:t>模型结果</w:t>
      </w:r>
      <w:bookmarkEnd w:id="23"/>
    </w:p>
    <w:p w14:paraId="309A477B" w14:textId="5D19858E" w:rsidR="00C236AD" w:rsidRDefault="00C236AD" w:rsidP="00C236A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我们使用上文网格搜索得到的参数组合进行训练，并预测从2011年1月1日至2018年1月1日每月的销售额总和。</w:t>
      </w:r>
      <w:r w:rsidR="00F8672B">
        <w:rPr>
          <w:rFonts w:ascii="宋体" w:eastAsia="宋体" w:hAnsi="宋体" w:hint="eastAsia"/>
        </w:rPr>
        <w:t>预测</w:t>
      </w:r>
      <w:r>
        <w:rPr>
          <w:rFonts w:ascii="宋体" w:eastAsia="宋体" w:hAnsi="宋体" w:hint="eastAsia"/>
        </w:rPr>
        <w:t>曲线和</w:t>
      </w:r>
      <w:r w:rsidR="00F8672B">
        <w:rPr>
          <w:rFonts w:ascii="宋体" w:eastAsia="宋体" w:hAnsi="宋体" w:hint="eastAsia"/>
        </w:rPr>
        <w:t>真实</w:t>
      </w:r>
      <w:r>
        <w:rPr>
          <w:rFonts w:ascii="宋体" w:eastAsia="宋体" w:hAnsi="宋体" w:hint="eastAsia"/>
        </w:rPr>
        <w:t>曲线的对比如下图所示：</w:t>
      </w:r>
    </w:p>
    <w:p w14:paraId="5F9EABED" w14:textId="77777777" w:rsidR="00F8672B" w:rsidRDefault="00F8672B" w:rsidP="00F8672B">
      <w:pPr>
        <w:keepNext/>
      </w:pPr>
      <w:r>
        <w:rPr>
          <w:noProof/>
        </w:rPr>
        <w:drawing>
          <wp:inline distT="0" distB="0" distL="0" distR="0" wp14:anchorId="6C4738EB" wp14:editId="53CF1CB6">
            <wp:extent cx="5274310" cy="1621790"/>
            <wp:effectExtent l="0" t="0" r="2540" b="0"/>
            <wp:docPr id="1212323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3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9118" w14:textId="7891DC73" w:rsidR="00C236AD" w:rsidRPr="00F8672B" w:rsidRDefault="00F8672B" w:rsidP="00F8672B">
      <w:pPr>
        <w:pStyle w:val="a5"/>
        <w:jc w:val="center"/>
        <w:rPr>
          <w:rFonts w:ascii="黑体" w:hAnsi="黑体"/>
        </w:rPr>
      </w:pPr>
      <w:r w:rsidRPr="00F8672B">
        <w:rPr>
          <w:rFonts w:ascii="黑体" w:hAnsi="黑体"/>
        </w:rPr>
        <w:t xml:space="preserve">图 </w:t>
      </w:r>
      <w:r w:rsidRPr="00F8672B">
        <w:rPr>
          <w:rFonts w:ascii="黑体" w:hAnsi="黑体"/>
        </w:rPr>
        <w:fldChar w:fldCharType="begin"/>
      </w:r>
      <w:r w:rsidRPr="00F8672B">
        <w:rPr>
          <w:rFonts w:ascii="黑体" w:hAnsi="黑体"/>
        </w:rPr>
        <w:instrText xml:space="preserve"> SEQ 图 \* ARABIC </w:instrText>
      </w:r>
      <w:r w:rsidRPr="00F8672B">
        <w:rPr>
          <w:rFonts w:ascii="黑体" w:hAnsi="黑体"/>
        </w:rPr>
        <w:fldChar w:fldCharType="separate"/>
      </w:r>
      <w:r w:rsidRPr="00F8672B">
        <w:rPr>
          <w:rFonts w:ascii="黑体" w:hAnsi="黑体"/>
          <w:noProof/>
        </w:rPr>
        <w:t>7</w:t>
      </w:r>
      <w:r w:rsidRPr="00F8672B">
        <w:rPr>
          <w:rFonts w:ascii="黑体" w:hAnsi="黑体"/>
        </w:rPr>
        <w:fldChar w:fldCharType="end"/>
      </w:r>
      <w:r w:rsidRPr="00F8672B">
        <w:rPr>
          <w:rFonts w:ascii="黑体" w:hAnsi="黑体" w:hint="eastAsia"/>
        </w:rPr>
        <w:t>每月销售额真实</w:t>
      </w:r>
      <w:r>
        <w:rPr>
          <w:rFonts w:ascii="黑体" w:hAnsi="黑体" w:hint="eastAsia"/>
        </w:rPr>
        <w:t>曲线</w:t>
      </w:r>
      <w:r w:rsidRPr="00F8672B">
        <w:rPr>
          <w:rFonts w:ascii="黑体" w:hAnsi="黑体" w:hint="eastAsia"/>
        </w:rPr>
        <w:t>与预测曲线图</w:t>
      </w:r>
    </w:p>
    <w:p w14:paraId="0ABE189B" w14:textId="16DE93DD" w:rsidR="00F8672B" w:rsidRPr="00F8672B" w:rsidRDefault="00F8672B" w:rsidP="00F8672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图7</w:t>
      </w:r>
      <w:proofErr w:type="gramStart"/>
      <w:r>
        <w:rPr>
          <w:rFonts w:ascii="宋体" w:eastAsia="宋体" w:hAnsi="宋体" w:hint="eastAsia"/>
        </w:rPr>
        <w:t>中橙线</w:t>
      </w:r>
      <w:proofErr w:type="gramEnd"/>
      <w:r>
        <w:rPr>
          <w:rFonts w:ascii="宋体" w:eastAsia="宋体" w:hAnsi="宋体" w:hint="eastAsia"/>
        </w:rPr>
        <w:t>为真实曲线，蓝线为预测曲线。由于模型无法预测起始时的销售量，所以0点</w:t>
      </w:r>
      <w:proofErr w:type="gramStart"/>
      <w:r>
        <w:rPr>
          <w:rFonts w:ascii="宋体" w:eastAsia="宋体" w:hAnsi="宋体" w:hint="eastAsia"/>
        </w:rPr>
        <w:t>处预测</w:t>
      </w:r>
      <w:proofErr w:type="gramEnd"/>
      <w:r>
        <w:rPr>
          <w:rFonts w:ascii="宋体" w:eastAsia="宋体" w:hAnsi="宋体" w:hint="eastAsia"/>
        </w:rPr>
        <w:t>值为0，其余预测值均与真实值相似，整体曲线趋势相似。</w:t>
      </w:r>
      <w:r w:rsidR="00EE4D4B">
        <w:rPr>
          <w:rFonts w:ascii="宋体" w:eastAsia="宋体" w:hAnsi="宋体" w:hint="eastAsia"/>
        </w:rPr>
        <w:t>预测结果具有一定的参考价值。</w:t>
      </w:r>
    </w:p>
    <w:sectPr w:rsidR="00F8672B" w:rsidRPr="00F8672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35668" w14:textId="77777777" w:rsidR="007708EF" w:rsidRDefault="007708EF" w:rsidP="000863F3">
      <w:r>
        <w:separator/>
      </w:r>
    </w:p>
  </w:endnote>
  <w:endnote w:type="continuationSeparator" w:id="0">
    <w:p w14:paraId="76E636EE" w14:textId="77777777" w:rsidR="007708EF" w:rsidRDefault="007708EF" w:rsidP="0008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AD1AD" w14:textId="77777777" w:rsidR="007708EF" w:rsidRDefault="007708EF" w:rsidP="000863F3">
      <w:r>
        <w:separator/>
      </w:r>
    </w:p>
  </w:footnote>
  <w:footnote w:type="continuationSeparator" w:id="0">
    <w:p w14:paraId="0BBB54A9" w14:textId="77777777" w:rsidR="007708EF" w:rsidRDefault="007708EF" w:rsidP="00086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F6639" w14:textId="177FDB53" w:rsidR="001122A0" w:rsidRDefault="001122A0" w:rsidP="001122A0">
    <w:pPr>
      <w:pStyle w:val="a6"/>
      <w:pBdr>
        <w:bottom w:val="single" w:sz="6" w:space="1" w:color="auto"/>
      </w:pBdr>
    </w:pPr>
    <w:r>
      <w:tab/>
    </w:r>
    <w:r>
      <w:rPr>
        <w:rFonts w:hint="eastAsia"/>
      </w:rPr>
      <w:t>数据分析报告</w:t>
    </w:r>
    <w:r>
      <w:ptab w:relativeTo="margin" w:alignment="right" w:leader="none"/>
    </w:r>
    <w:r w:rsidRPr="001122A0">
      <w:rPr>
        <w:lang w:val="zh-CN"/>
      </w:rPr>
      <w:t xml:space="preserve"> </w:t>
    </w:r>
    <w:r w:rsidRPr="001122A0">
      <w:rPr>
        <w:b/>
        <w:bCs/>
      </w:rPr>
      <w:fldChar w:fldCharType="begin"/>
    </w:r>
    <w:r w:rsidRPr="001122A0">
      <w:rPr>
        <w:b/>
        <w:bCs/>
      </w:rPr>
      <w:instrText>PAGE  \* Arabic  \* MERGEFORMAT</w:instrText>
    </w:r>
    <w:r w:rsidRPr="001122A0">
      <w:rPr>
        <w:b/>
        <w:bCs/>
      </w:rPr>
      <w:fldChar w:fldCharType="separate"/>
    </w:r>
    <w:r w:rsidRPr="001122A0">
      <w:rPr>
        <w:b/>
        <w:bCs/>
        <w:lang w:val="zh-CN"/>
      </w:rPr>
      <w:t>1</w:t>
    </w:r>
    <w:r w:rsidRPr="001122A0">
      <w:rPr>
        <w:b/>
        <w:bCs/>
      </w:rPr>
      <w:fldChar w:fldCharType="end"/>
    </w:r>
    <w:r w:rsidRPr="001122A0">
      <w:rPr>
        <w:lang w:val="zh-CN"/>
      </w:rPr>
      <w:t xml:space="preserve"> / </w:t>
    </w:r>
    <w:r w:rsidRPr="001122A0">
      <w:rPr>
        <w:b/>
        <w:bCs/>
      </w:rPr>
      <w:fldChar w:fldCharType="begin"/>
    </w:r>
    <w:r w:rsidRPr="001122A0">
      <w:rPr>
        <w:b/>
        <w:bCs/>
      </w:rPr>
      <w:instrText>NUMPAGES  \* Arabic  \* MERGEFORMAT</w:instrText>
    </w:r>
    <w:r w:rsidRPr="001122A0">
      <w:rPr>
        <w:b/>
        <w:bCs/>
      </w:rPr>
      <w:fldChar w:fldCharType="separate"/>
    </w:r>
    <w:r w:rsidRPr="001122A0">
      <w:rPr>
        <w:b/>
        <w:bCs/>
        <w:lang w:val="zh-CN"/>
      </w:rPr>
      <w:t>2</w:t>
    </w:r>
    <w:r w:rsidRPr="001122A0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3B0"/>
    <w:multiLevelType w:val="hybridMultilevel"/>
    <w:tmpl w:val="D7FEE72C"/>
    <w:lvl w:ilvl="0" w:tplc="B2085260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765987"/>
    <w:multiLevelType w:val="multilevel"/>
    <w:tmpl w:val="E2AEB81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58D65FD"/>
    <w:multiLevelType w:val="multilevel"/>
    <w:tmpl w:val="3E1414C4"/>
    <w:lvl w:ilvl="0">
      <w:start w:val="1"/>
      <w:numFmt w:val="none"/>
      <w:suff w:val="space"/>
      <w:lvlText w:val="一、"/>
      <w:lvlJc w:val="left"/>
      <w:pPr>
        <w:ind w:left="720" w:hanging="720"/>
      </w:pPr>
      <w:rPr>
        <w:rFonts w:hint="default"/>
      </w:rPr>
    </w:lvl>
    <w:lvl w:ilvl="1">
      <w:start w:val="1"/>
      <w:numFmt w:val="none"/>
      <w:suff w:val="space"/>
      <w:lvlText w:val="（一）"/>
      <w:lvlJc w:val="left"/>
      <w:pPr>
        <w:ind w:left="880" w:hanging="440"/>
      </w:pPr>
      <w:rPr>
        <w:rFonts w:hint="eastAsia"/>
      </w:rPr>
    </w:lvl>
    <w:lvl w:ilvl="2">
      <w:start w:val="1"/>
      <w:numFmt w:val="none"/>
      <w:suff w:val="space"/>
      <w:lvlText w:val="1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1CF06211"/>
    <w:multiLevelType w:val="hybridMultilevel"/>
    <w:tmpl w:val="1640F116"/>
    <w:lvl w:ilvl="0" w:tplc="AE487F6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49300B"/>
    <w:multiLevelType w:val="hybridMultilevel"/>
    <w:tmpl w:val="C3F88DF8"/>
    <w:lvl w:ilvl="0" w:tplc="A9DCE5D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4B5492"/>
    <w:multiLevelType w:val="multilevel"/>
    <w:tmpl w:val="3E1414C4"/>
    <w:lvl w:ilvl="0">
      <w:start w:val="1"/>
      <w:numFmt w:val="none"/>
      <w:suff w:val="space"/>
      <w:lvlText w:val="一、"/>
      <w:lvlJc w:val="left"/>
      <w:pPr>
        <w:ind w:left="720" w:hanging="720"/>
      </w:pPr>
      <w:rPr>
        <w:rFonts w:hint="default"/>
      </w:rPr>
    </w:lvl>
    <w:lvl w:ilvl="1">
      <w:start w:val="1"/>
      <w:numFmt w:val="none"/>
      <w:suff w:val="space"/>
      <w:lvlText w:val="（一）"/>
      <w:lvlJc w:val="left"/>
      <w:pPr>
        <w:ind w:left="880" w:hanging="440"/>
      </w:pPr>
      <w:rPr>
        <w:rFonts w:hint="eastAsia"/>
      </w:rPr>
    </w:lvl>
    <w:lvl w:ilvl="2">
      <w:start w:val="1"/>
      <w:numFmt w:val="none"/>
      <w:suff w:val="space"/>
      <w:lvlText w:val="1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299C7CD0"/>
    <w:multiLevelType w:val="multilevel"/>
    <w:tmpl w:val="832A5C18"/>
    <w:lvl w:ilvl="0">
      <w:start w:val="1"/>
      <w:numFmt w:val="decimal"/>
      <w:suff w:val="space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F701FB9"/>
    <w:multiLevelType w:val="hybridMultilevel"/>
    <w:tmpl w:val="5D227B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5083A02"/>
    <w:multiLevelType w:val="hybridMultilevel"/>
    <w:tmpl w:val="1FF43386"/>
    <w:lvl w:ilvl="0" w:tplc="A9DCE5D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6677BEF"/>
    <w:multiLevelType w:val="hybridMultilevel"/>
    <w:tmpl w:val="D5FCD6A4"/>
    <w:lvl w:ilvl="0" w:tplc="12ACC70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7BD311C"/>
    <w:multiLevelType w:val="multilevel"/>
    <w:tmpl w:val="3E1414C4"/>
    <w:lvl w:ilvl="0">
      <w:start w:val="1"/>
      <w:numFmt w:val="none"/>
      <w:suff w:val="space"/>
      <w:lvlText w:val="一、"/>
      <w:lvlJc w:val="left"/>
      <w:pPr>
        <w:ind w:left="720" w:hanging="720"/>
      </w:pPr>
      <w:rPr>
        <w:rFonts w:hint="default"/>
      </w:rPr>
    </w:lvl>
    <w:lvl w:ilvl="1">
      <w:start w:val="1"/>
      <w:numFmt w:val="none"/>
      <w:suff w:val="space"/>
      <w:lvlText w:val="（一）"/>
      <w:lvlJc w:val="left"/>
      <w:pPr>
        <w:ind w:left="880" w:hanging="440"/>
      </w:pPr>
      <w:rPr>
        <w:rFonts w:hint="eastAsia"/>
      </w:rPr>
    </w:lvl>
    <w:lvl w:ilvl="2">
      <w:start w:val="1"/>
      <w:numFmt w:val="none"/>
      <w:suff w:val="space"/>
      <w:lvlText w:val="1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59FA1379"/>
    <w:multiLevelType w:val="multilevel"/>
    <w:tmpl w:val="259081DA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A3D22F8"/>
    <w:multiLevelType w:val="hybridMultilevel"/>
    <w:tmpl w:val="175C9D00"/>
    <w:lvl w:ilvl="0" w:tplc="A9DCE5D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1103446"/>
    <w:multiLevelType w:val="hybridMultilevel"/>
    <w:tmpl w:val="C40220DA"/>
    <w:lvl w:ilvl="0" w:tplc="B2085260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19520BE"/>
    <w:multiLevelType w:val="hybridMultilevel"/>
    <w:tmpl w:val="14E2A16C"/>
    <w:lvl w:ilvl="0" w:tplc="8A30DF88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5" w15:restartNumberingAfterBreak="0">
    <w:nsid w:val="75B501A4"/>
    <w:multiLevelType w:val="multilevel"/>
    <w:tmpl w:val="BC020DD6"/>
    <w:lvl w:ilvl="0">
      <w:start w:val="1"/>
      <w:numFmt w:val="chineseCountingThousand"/>
      <w:pStyle w:val="1"/>
      <w:suff w:val="space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（%2）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77B93BA3"/>
    <w:multiLevelType w:val="multilevel"/>
    <w:tmpl w:val="3E1414C4"/>
    <w:lvl w:ilvl="0">
      <w:start w:val="1"/>
      <w:numFmt w:val="none"/>
      <w:suff w:val="space"/>
      <w:lvlText w:val="一、"/>
      <w:lvlJc w:val="left"/>
      <w:pPr>
        <w:ind w:left="720" w:hanging="720"/>
      </w:pPr>
      <w:rPr>
        <w:rFonts w:hint="default"/>
      </w:rPr>
    </w:lvl>
    <w:lvl w:ilvl="1">
      <w:start w:val="1"/>
      <w:numFmt w:val="none"/>
      <w:suff w:val="space"/>
      <w:lvlText w:val="（一）"/>
      <w:lvlJc w:val="left"/>
      <w:pPr>
        <w:ind w:left="880" w:hanging="440"/>
      </w:pPr>
      <w:rPr>
        <w:rFonts w:hint="eastAsia"/>
      </w:rPr>
    </w:lvl>
    <w:lvl w:ilvl="2">
      <w:start w:val="1"/>
      <w:numFmt w:val="none"/>
      <w:suff w:val="space"/>
      <w:lvlText w:val="1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7" w15:restartNumberingAfterBreak="0">
    <w:nsid w:val="7D0C1409"/>
    <w:multiLevelType w:val="hybridMultilevel"/>
    <w:tmpl w:val="27929490"/>
    <w:lvl w:ilvl="0" w:tplc="5DFE3A54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1530606">
    <w:abstractNumId w:val="9"/>
  </w:num>
  <w:num w:numId="2" w16cid:durableId="449588451">
    <w:abstractNumId w:val="6"/>
  </w:num>
  <w:num w:numId="3" w16cid:durableId="91056001">
    <w:abstractNumId w:val="1"/>
  </w:num>
  <w:num w:numId="4" w16cid:durableId="796148921">
    <w:abstractNumId w:val="17"/>
  </w:num>
  <w:num w:numId="5" w16cid:durableId="1364209117">
    <w:abstractNumId w:val="14"/>
  </w:num>
  <w:num w:numId="6" w16cid:durableId="223495149">
    <w:abstractNumId w:val="10"/>
  </w:num>
  <w:num w:numId="7" w16cid:durableId="847137561">
    <w:abstractNumId w:val="12"/>
  </w:num>
  <w:num w:numId="8" w16cid:durableId="466629291">
    <w:abstractNumId w:val="11"/>
  </w:num>
  <w:num w:numId="9" w16cid:durableId="1799782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072683">
    <w:abstractNumId w:val="8"/>
  </w:num>
  <w:num w:numId="11" w16cid:durableId="425619003">
    <w:abstractNumId w:val="4"/>
  </w:num>
  <w:num w:numId="12" w16cid:durableId="805396719">
    <w:abstractNumId w:val="16"/>
  </w:num>
  <w:num w:numId="13" w16cid:durableId="872881030">
    <w:abstractNumId w:val="2"/>
  </w:num>
  <w:num w:numId="14" w16cid:durableId="1968898712">
    <w:abstractNumId w:val="5"/>
  </w:num>
  <w:num w:numId="15" w16cid:durableId="8032316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1816653">
    <w:abstractNumId w:val="15"/>
  </w:num>
  <w:num w:numId="17" w16cid:durableId="1495877441">
    <w:abstractNumId w:val="3"/>
  </w:num>
  <w:num w:numId="18" w16cid:durableId="1095631315">
    <w:abstractNumId w:val="7"/>
  </w:num>
  <w:num w:numId="19" w16cid:durableId="2084141096">
    <w:abstractNumId w:val="13"/>
  </w:num>
  <w:num w:numId="20" w16cid:durableId="59247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B4"/>
    <w:rsid w:val="000202D4"/>
    <w:rsid w:val="00023E52"/>
    <w:rsid w:val="000863F3"/>
    <w:rsid w:val="001122A0"/>
    <w:rsid w:val="00124AC8"/>
    <w:rsid w:val="001400C7"/>
    <w:rsid w:val="00152170"/>
    <w:rsid w:val="0015494D"/>
    <w:rsid w:val="001624E0"/>
    <w:rsid w:val="00171482"/>
    <w:rsid w:val="00173CAE"/>
    <w:rsid w:val="00194985"/>
    <w:rsid w:val="001D1CCE"/>
    <w:rsid w:val="001F19AC"/>
    <w:rsid w:val="00237316"/>
    <w:rsid w:val="0025519E"/>
    <w:rsid w:val="00277886"/>
    <w:rsid w:val="00284A77"/>
    <w:rsid w:val="003F442D"/>
    <w:rsid w:val="00466FEC"/>
    <w:rsid w:val="00492852"/>
    <w:rsid w:val="004A402C"/>
    <w:rsid w:val="004C0166"/>
    <w:rsid w:val="00523479"/>
    <w:rsid w:val="00532B8C"/>
    <w:rsid w:val="005D11E6"/>
    <w:rsid w:val="00611DCD"/>
    <w:rsid w:val="00632E01"/>
    <w:rsid w:val="0063338B"/>
    <w:rsid w:val="00683D7A"/>
    <w:rsid w:val="007016F4"/>
    <w:rsid w:val="00744E4C"/>
    <w:rsid w:val="00755B52"/>
    <w:rsid w:val="0076527B"/>
    <w:rsid w:val="007708EF"/>
    <w:rsid w:val="007A24FC"/>
    <w:rsid w:val="007E0255"/>
    <w:rsid w:val="008031B1"/>
    <w:rsid w:val="00844395"/>
    <w:rsid w:val="008753EF"/>
    <w:rsid w:val="00914AA6"/>
    <w:rsid w:val="00916C51"/>
    <w:rsid w:val="00924948"/>
    <w:rsid w:val="00947DD3"/>
    <w:rsid w:val="009F01D9"/>
    <w:rsid w:val="00A12A4F"/>
    <w:rsid w:val="00A41BE5"/>
    <w:rsid w:val="00A678B2"/>
    <w:rsid w:val="00A77FA0"/>
    <w:rsid w:val="00AC5FB4"/>
    <w:rsid w:val="00B70ECA"/>
    <w:rsid w:val="00BA63F1"/>
    <w:rsid w:val="00C236AD"/>
    <w:rsid w:val="00C260A7"/>
    <w:rsid w:val="00C82756"/>
    <w:rsid w:val="00CA6E86"/>
    <w:rsid w:val="00CB7CB0"/>
    <w:rsid w:val="00D01647"/>
    <w:rsid w:val="00D356E8"/>
    <w:rsid w:val="00D3734D"/>
    <w:rsid w:val="00D84FA9"/>
    <w:rsid w:val="00DC4FBC"/>
    <w:rsid w:val="00E85EBB"/>
    <w:rsid w:val="00E95FA9"/>
    <w:rsid w:val="00ED7A92"/>
    <w:rsid w:val="00ED7E84"/>
    <w:rsid w:val="00EE4D4B"/>
    <w:rsid w:val="00F24004"/>
    <w:rsid w:val="00F2509B"/>
    <w:rsid w:val="00F35958"/>
    <w:rsid w:val="00F35F93"/>
    <w:rsid w:val="00F36AA1"/>
    <w:rsid w:val="00F8672B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8EADA"/>
  <w15:chartTrackingRefBased/>
  <w15:docId w15:val="{C8FDF70D-EDAF-431E-B754-5F69CBA5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19AC"/>
    <w:pPr>
      <w:numPr>
        <w:numId w:val="16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985"/>
    <w:pPr>
      <w:numPr>
        <w:ilvl w:val="1"/>
        <w:numId w:val="16"/>
      </w:numPr>
      <w:spacing w:before="260" w:after="260" w:line="415" w:lineRule="auto"/>
      <w:ind w:left="442" w:hanging="44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27B"/>
    <w:pPr>
      <w:numPr>
        <w:ilvl w:val="2"/>
        <w:numId w:val="16"/>
      </w:numPr>
      <w:spacing w:before="120" w:after="120" w:line="415" w:lineRule="auto"/>
      <w:ind w:left="1321" w:hanging="442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9AC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C5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4AC8"/>
    <w:rPr>
      <w:rFonts w:eastAsia="黑体"/>
      <w:b/>
      <w:sz w:val="22"/>
    </w:rPr>
  </w:style>
  <w:style w:type="character" w:styleId="a3">
    <w:name w:val="Hyperlink"/>
    <w:basedOn w:val="a0"/>
    <w:uiPriority w:val="99"/>
    <w:unhideWhenUsed/>
    <w:rsid w:val="00AC5FB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6527B"/>
    <w:rPr>
      <w:rFonts w:eastAsia="楷体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CB7CB0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0202D4"/>
    <w:rPr>
      <w:rFonts w:asciiTheme="majorHAnsi" w:eastAsia="黑体" w:hAnsiTheme="majorHAnsi" w:cstheme="majorBidi"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24AC8"/>
    <w:pPr>
      <w:widowControl/>
      <w:spacing w:line="259" w:lineRule="auto"/>
      <w:ind w:left="221"/>
      <w:jc w:val="left"/>
    </w:pPr>
    <w:rPr>
      <w:rFonts w:eastAsia="黑体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24AC8"/>
    <w:pPr>
      <w:widowControl/>
      <w:spacing w:line="259" w:lineRule="auto"/>
      <w:ind w:left="442"/>
      <w:jc w:val="left"/>
    </w:pPr>
    <w:rPr>
      <w:rFonts w:eastAsia="黑体" w:cs="Times New Roman"/>
      <w:kern w:val="0"/>
      <w:sz w:val="20"/>
    </w:rPr>
  </w:style>
  <w:style w:type="paragraph" w:styleId="a6">
    <w:name w:val="header"/>
    <w:basedOn w:val="a"/>
    <w:link w:val="a7"/>
    <w:uiPriority w:val="99"/>
    <w:unhideWhenUsed/>
    <w:rsid w:val="00086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63F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63F3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A77FA0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F87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三线表"/>
    <w:basedOn w:val="a1"/>
    <w:uiPriority w:val="99"/>
    <w:rsid w:val="00F87620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">
    <w:name w:val="List Table 4"/>
    <w:basedOn w:val="a1"/>
    <w:uiPriority w:val="49"/>
    <w:rsid w:val="00632E0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2">
    <w:name w:val="List Table 6 Colorful Accent 2"/>
    <w:basedOn w:val="a1"/>
    <w:uiPriority w:val="51"/>
    <w:rsid w:val="00632E01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d">
    <w:name w:val="Placeholder Text"/>
    <w:basedOn w:val="a0"/>
    <w:uiPriority w:val="99"/>
    <w:semiHidden/>
    <w:rsid w:val="002551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E2D7-DB53-4302-9EDB-DBFF2E3D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yyc sam</dc:creator>
  <cp:keywords/>
  <dc:description/>
  <cp:lastModifiedBy>yyc sam</cp:lastModifiedBy>
  <cp:revision>48</cp:revision>
  <dcterms:created xsi:type="dcterms:W3CDTF">2024-09-15T09:12:00Z</dcterms:created>
  <dcterms:modified xsi:type="dcterms:W3CDTF">2024-09-16T12:03:00Z</dcterms:modified>
</cp:coreProperties>
</file>