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BB" w:rsidRPr="004B5C3A" w:rsidRDefault="004B5C3A" w:rsidP="004B5C3A">
      <w:r>
        <w:rPr>
          <w:b/>
        </w:rPr>
        <w:t>Table A</w:t>
      </w:r>
      <w:r w:rsidRPr="00B22C5F">
        <w:rPr>
          <w:b/>
        </w:rPr>
        <w:t>8:</w:t>
      </w:r>
      <w:r>
        <w:t xml:space="preserve"> Current </w:t>
      </w:r>
      <w:r w:rsidR="008329E2">
        <w:t xml:space="preserve">and </w:t>
      </w:r>
      <w:r>
        <w:t xml:space="preserve">projected future functional identity, i.e. mean bill width, mean bill length, mean </w:t>
      </w:r>
      <w:proofErr w:type="spellStart"/>
      <w:r>
        <w:t>Kipp’s</w:t>
      </w:r>
      <w:proofErr w:type="spellEnd"/>
      <w:r>
        <w:t xml:space="preserve"> index and mean body mass of </w:t>
      </w:r>
      <w:r w:rsidR="007957EF">
        <w:t xml:space="preserve">frugivorous </w:t>
      </w:r>
      <w:bookmarkStart w:id="0" w:name="_GoBack"/>
      <w:bookmarkEnd w:id="0"/>
      <w:r>
        <w:t xml:space="preserve">bird communities. Mean values </w:t>
      </w:r>
      <w:proofErr w:type="gramStart"/>
      <w:r>
        <w:t>are computed</w:t>
      </w:r>
      <w:proofErr w:type="gramEnd"/>
      <w:r>
        <w:t xml:space="preserve"> based on the z-transformed raw traits (i.e. traits have been standardized to a mean of zero and a standard deviation of one according to the entire species pool). Projections </w:t>
      </w:r>
      <w:proofErr w:type="gramStart"/>
      <w:r>
        <w:t>were done</w:t>
      </w:r>
      <w:proofErr w:type="gramEnd"/>
      <w:r>
        <w:t xml:space="preserve"> according to five general circulation models (CCSM4, HadGEM2-ES, MIROC 5, MRI-CGCM and </w:t>
      </w:r>
      <w:proofErr w:type="spellStart"/>
      <w:r>
        <w:t>NorESM</w:t>
      </w:r>
      <w:proofErr w:type="spellEnd"/>
      <w:r>
        <w:t>), representative concentration pathway 8.5 and the year 2080. Furthermore, we applied three vertical dispersal scenarios (range contraction, range expansion and range shift).</w:t>
      </w:r>
      <w:r w:rsidRPr="00B96BC5">
        <w:t xml:space="preserve"> For details on the projections, please read the methods in the published article associated with this dataset.</w:t>
      </w:r>
    </w:p>
    <w:sectPr w:rsidR="00EF01BB" w:rsidRPr="004B5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07"/>
    <w:rsid w:val="00140807"/>
    <w:rsid w:val="004652C5"/>
    <w:rsid w:val="004B5C3A"/>
    <w:rsid w:val="006E1B5C"/>
    <w:rsid w:val="00750FC7"/>
    <w:rsid w:val="00781C8A"/>
    <w:rsid w:val="007957EF"/>
    <w:rsid w:val="00812354"/>
    <w:rsid w:val="008329E2"/>
    <w:rsid w:val="009020D7"/>
    <w:rsid w:val="0094269A"/>
    <w:rsid w:val="00C31EE7"/>
    <w:rsid w:val="00DA7223"/>
    <w:rsid w:val="00F85174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Nowak</dc:creator>
  <cp:lastModifiedBy>Larissa Nowak</cp:lastModifiedBy>
  <cp:revision>4</cp:revision>
  <dcterms:created xsi:type="dcterms:W3CDTF">2019-05-14T12:20:00Z</dcterms:created>
  <dcterms:modified xsi:type="dcterms:W3CDTF">2019-05-14T13:43:00Z</dcterms:modified>
</cp:coreProperties>
</file>