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Times New Roman" w:cs="Times New Roman"/>
          <w:b/>
          <w:color w:val="000000"/>
          <w:sz w:val="22"/>
          <w:szCs w:val="22"/>
          <w:u w:val="single"/>
          <w:lang w:val="es-AR"/>
        </w:rPr>
      </w:pPr>
      <w:r>
        <w:rPr>
          <w:rFonts w:hint="default" w:eastAsia="Times New Roman" w:cs="Times New Roman"/>
          <w:b/>
          <w:color w:val="000000"/>
          <w:sz w:val="22"/>
          <w:szCs w:val="22"/>
          <w:u w:val="single"/>
          <w:lang w:val="es-AR"/>
        </w:rPr>
        <w:t xml:space="preserve">LINKERS: </w:t>
      </w:r>
      <w:r>
        <w:rPr>
          <w:rFonts w:eastAsia="Times New Roman" w:cs="Times New Roman"/>
          <w:b/>
          <w:color w:val="000000"/>
          <w:sz w:val="22"/>
          <w:szCs w:val="22"/>
          <w:u w:val="single"/>
          <w:lang w:val="es-AR"/>
        </w:rPr>
        <w:t>CONECTORES</w:t>
      </w:r>
      <w:r>
        <w:rPr>
          <w:rFonts w:hint="default" w:eastAsia="Times New Roman" w:cs="Times New Roman"/>
          <w:b/>
          <w:color w:val="000000"/>
          <w:sz w:val="22"/>
          <w:szCs w:val="22"/>
          <w:u w:val="single"/>
          <w:lang w:val="es-AR"/>
        </w:rPr>
        <w:t xml:space="preserve"> (MARCADORES DISCURSIVOS)</w:t>
      </w:r>
    </w:p>
    <w:p>
      <w:pPr>
        <w:jc w:val="both"/>
        <w:rPr>
          <w:rFonts w:eastAsia="Times New Roman" w:cs="Times New Roman"/>
          <w:b/>
          <w:color w:val="000000"/>
          <w:sz w:val="21"/>
          <w:szCs w:val="21"/>
          <w:lang w:val="es-AR"/>
        </w:rPr>
      </w:pPr>
      <w:r>
        <w:rPr>
          <w:rFonts w:eastAsia="Times New Roman" w:cs="Times New Roman"/>
          <w:color w:val="000000"/>
          <w:sz w:val="21"/>
          <w:szCs w:val="21"/>
          <w:lang w:val="es-AR"/>
        </w:rPr>
        <w:t xml:space="preserve">Los conectores son palabras o frases que ayudan a estructurar el discurso de un texto, estableciendo distintos tipos de relación lógica entre ideas según el tipo de conector. Pueden expresar adición, contraste, causa, consecuencia, ejemplificación, etc., y </w:t>
      </w: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>pueden conectar ideas dentro de una misma oración o entre dos oraciones diferentes, según el caso</w:t>
      </w:r>
      <w:r>
        <w:rPr>
          <w:rFonts w:eastAsia="Times New Roman" w:cs="Times New Roman"/>
          <w:color w:val="000000"/>
          <w:sz w:val="21"/>
          <w:szCs w:val="21"/>
          <w:lang w:val="es-AR"/>
        </w:rPr>
        <w:t>. A continuación se presenta una posible clasificación de conectores según la relación lógica que expresan y su posible interpretación. Se incluyen, además, algunos ejemplos, indicando entre corchetes las dos ideas conectadas.</w:t>
      </w:r>
    </w:p>
    <w:p>
      <w:pPr>
        <w:jc w:val="both"/>
        <w:rPr>
          <w:rFonts w:eastAsia="Times New Roman" w:cs="Times New Roman"/>
          <w:b/>
          <w:color w:val="FF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 xml:space="preserve">Relación lógica: 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>ADICIÓN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3829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And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Also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Apart from this/that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Besides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Both….and…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 well as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Moreover,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Furthermore,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addition (to)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Likewise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What is more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 only….(but) also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Together with/Along with/coupled with</w:t>
            </w:r>
          </w:p>
        </w:tc>
        <w:tc>
          <w:tcPr>
            <w:tcW w:w="3829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y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también/además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además/aparte de esto/eso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además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tanto…como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así como también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además/asimismo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además/asimismo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además (de)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igualmente/asimismo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además/asimismo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s-AR"/>
              </w:rPr>
              <w:t xml:space="preserve">no sólo… </w:t>
            </w:r>
            <w:r>
              <w:rPr>
                <w:sz w:val="21"/>
                <w:szCs w:val="21"/>
              </w:rPr>
              <w:t>(sino) también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junto con</w:t>
            </w:r>
          </w:p>
        </w:tc>
      </w:tr>
    </w:tbl>
    <w:p>
      <w:pPr>
        <w:jc w:val="both"/>
        <w:rPr>
          <w:rFonts w:eastAsia="Times New Roman" w:cs="Times New Roman"/>
          <w:color w:val="0000FF"/>
          <w:sz w:val="18"/>
          <w:szCs w:val="18"/>
          <w:u w:val="single"/>
        </w:rPr>
      </w:pPr>
    </w:p>
    <w:p>
      <w:pPr>
        <w:jc w:val="both"/>
        <w:rPr>
          <w:rFonts w:eastAsia="Times New Roman" w:cs="Times New Roman"/>
          <w:color w:val="0000FF"/>
          <w:sz w:val="18"/>
          <w:szCs w:val="18"/>
        </w:rPr>
      </w:pPr>
      <w:r>
        <w:rPr>
          <w:rFonts w:eastAsia="Times New Roman" w:cs="Times New Roman"/>
          <w:color w:val="0000FF"/>
          <w:sz w:val="18"/>
          <w:szCs w:val="18"/>
          <w:u w:val="single"/>
        </w:rPr>
        <w:t>Algunos ejemplos</w:t>
      </w:r>
      <w:r>
        <w:rPr>
          <w:rFonts w:eastAsia="Times New Roman" w:cs="Times New Roman"/>
          <w:color w:val="0000FF"/>
          <w:sz w:val="18"/>
          <w:szCs w:val="18"/>
        </w:rPr>
        <w:t>:</w:t>
      </w:r>
    </w:p>
    <w:p>
      <w:pPr>
        <w:jc w:val="both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Cardboard can be recycled along with paper and [is remade into many different kinds of paper products]. Recycled cardboard can </w:t>
      </w:r>
      <w:r>
        <w:rPr>
          <w:b/>
          <w:color w:val="0000FF"/>
          <w:sz w:val="20"/>
          <w:szCs w:val="20"/>
        </w:rPr>
        <w:t>also</w:t>
      </w:r>
      <w:r>
        <w:rPr>
          <w:color w:val="0000FF"/>
          <w:sz w:val="20"/>
          <w:szCs w:val="20"/>
        </w:rPr>
        <w:t xml:space="preserve"> [be made into sound-proofing material, insulation and even furniture].</w:t>
      </w:r>
    </w:p>
    <w:p>
      <w:pPr>
        <w:jc w:val="both"/>
        <w:rPr>
          <w:rFonts w:eastAsia="Times New Roman" w:cs="Times New Roman"/>
          <w:color w:val="0000FF"/>
          <w:sz w:val="20"/>
          <w:szCs w:val="20"/>
        </w:rPr>
      </w:pPr>
      <w:r>
        <w:rPr>
          <w:rFonts w:eastAsia="Times New Roman" w:cs="Times New Roman"/>
          <w:color w:val="0000FF"/>
          <w:sz w:val="20"/>
          <w:szCs w:val="20"/>
        </w:rPr>
        <w:t xml:space="preserve">Making cardboard products from recycled material saves </w:t>
      </w:r>
      <w:r>
        <w:rPr>
          <w:rFonts w:eastAsia="Times New Roman" w:cs="Times New Roman"/>
          <w:b/>
          <w:color w:val="0000FF"/>
          <w:sz w:val="20"/>
          <w:szCs w:val="20"/>
        </w:rPr>
        <w:t>not only</w:t>
      </w:r>
      <w:r>
        <w:rPr>
          <w:rFonts w:eastAsia="Times New Roman" w:cs="Times New Roman"/>
          <w:color w:val="0000FF"/>
          <w:sz w:val="20"/>
          <w:szCs w:val="20"/>
        </w:rPr>
        <w:t xml:space="preserve"> [trees] </w:t>
      </w:r>
      <w:r>
        <w:rPr>
          <w:rFonts w:eastAsia="Times New Roman" w:cs="Times New Roman"/>
          <w:b/>
          <w:color w:val="0000FF"/>
          <w:sz w:val="20"/>
          <w:szCs w:val="20"/>
        </w:rPr>
        <w:t>but also</w:t>
      </w:r>
      <w:r>
        <w:rPr>
          <w:rFonts w:eastAsia="Times New Roman" w:cs="Times New Roman"/>
          <w:color w:val="0000FF"/>
          <w:sz w:val="20"/>
          <w:szCs w:val="20"/>
        </w:rPr>
        <w:t xml:space="preserve"> [large amounts of water].</w:t>
      </w:r>
    </w:p>
    <w:p>
      <w:pPr>
        <w:jc w:val="both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Methane is produced through </w:t>
      </w:r>
      <w:r>
        <w:rPr>
          <w:b/>
          <w:color w:val="0000FF"/>
          <w:sz w:val="20"/>
          <w:szCs w:val="20"/>
        </w:rPr>
        <w:t>both</w:t>
      </w:r>
      <w:r>
        <w:rPr>
          <w:color w:val="0000FF"/>
          <w:sz w:val="20"/>
          <w:szCs w:val="20"/>
        </w:rPr>
        <w:t xml:space="preserve"> [natural] </w:t>
      </w:r>
      <w:r>
        <w:rPr>
          <w:b/>
          <w:color w:val="0000FF"/>
          <w:sz w:val="20"/>
          <w:szCs w:val="20"/>
        </w:rPr>
        <w:t xml:space="preserve">and </w:t>
      </w:r>
      <w:r>
        <w:rPr>
          <w:color w:val="0000FF"/>
          <w:sz w:val="20"/>
          <w:szCs w:val="20"/>
        </w:rPr>
        <w:t>[human activities].</w:t>
      </w:r>
    </w:p>
    <w:p>
      <w:pPr>
        <w:jc w:val="both"/>
        <w:rPr>
          <w:rFonts w:hint="default"/>
          <w:color w:val="0000FF"/>
          <w:sz w:val="20"/>
          <w:szCs w:val="20"/>
          <w:lang w:val="es-AR"/>
        </w:rPr>
      </w:pPr>
      <w:r>
        <w:rPr>
          <w:color w:val="0000FF"/>
          <w:sz w:val="20"/>
          <w:szCs w:val="20"/>
        </w:rPr>
        <w:t xml:space="preserve">Many places have seen changes in rainfall, resulting in [more floods, droughts, or intense rain], </w:t>
      </w:r>
      <w:r>
        <w:rPr>
          <w:b/>
          <w:color w:val="0000FF"/>
          <w:sz w:val="20"/>
          <w:szCs w:val="20"/>
        </w:rPr>
        <w:t>as well as</w:t>
      </w:r>
      <w:r>
        <w:rPr>
          <w:color w:val="0000FF"/>
          <w:sz w:val="20"/>
          <w:szCs w:val="20"/>
        </w:rPr>
        <w:t xml:space="preserve"> [more frequent and severe heat waves]</w:t>
      </w:r>
      <w:r>
        <w:rPr>
          <w:rFonts w:hint="default"/>
          <w:color w:val="0000FF"/>
          <w:sz w:val="20"/>
          <w:szCs w:val="20"/>
          <w:lang w:val="es-AR"/>
        </w:rPr>
        <w:t>.</w:t>
      </w:r>
    </w:p>
    <w:p>
      <w:pPr>
        <w:jc w:val="both"/>
        <w:rPr>
          <w:rFonts w:hint="default"/>
          <w:color w:val="0000FF"/>
          <w:sz w:val="20"/>
          <w:szCs w:val="20"/>
          <w:lang w:val="es-AR"/>
        </w:rPr>
      </w:pPr>
    </w:p>
    <w:p>
      <w:pPr>
        <w:jc w:val="both"/>
        <w:rPr>
          <w:rFonts w:eastAsia="Times New Roman" w:cs="Times New Roman"/>
          <w:b/>
          <w:color w:val="FF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 xml:space="preserve">Relación lógica: 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>CAUSA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8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3829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Because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Because of</w:t>
            </w:r>
          </w:p>
          <w:p>
            <w:pPr>
              <w:spacing w:after="0"/>
              <w:jc w:val="both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Due to/due to the fact that…</w:t>
            </w:r>
          </w:p>
          <w:p>
            <w:pPr>
              <w:spacing w:after="0"/>
              <w:jc w:val="both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For (muy formal)</w:t>
            </w:r>
          </w:p>
          <w:p>
            <w:pPr>
              <w:spacing w:after="0"/>
              <w:jc w:val="both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Since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Owing to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n-GB"/>
              </w:rPr>
            </w:pPr>
            <w:r>
              <w:rPr>
                <w:sz w:val="21"/>
                <w:szCs w:val="21"/>
                <w:lang w:val="en-GB"/>
              </w:rPr>
              <w:t>Given that</w:t>
            </w:r>
          </w:p>
        </w:tc>
        <w:tc>
          <w:tcPr>
            <w:tcW w:w="3829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debido a que/ya que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porque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 causa de que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debido a (que)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ya que/dado que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ya que/puesto que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debido a 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dado que</w:t>
            </w:r>
          </w:p>
        </w:tc>
      </w:tr>
    </w:tbl>
    <w:p>
      <w:pPr>
        <w:jc w:val="both"/>
        <w:rPr>
          <w:rFonts w:eastAsia="Times New Roman" w:cs="Times New Roman"/>
          <w:color w:val="0000FF"/>
          <w:sz w:val="18"/>
          <w:szCs w:val="18"/>
          <w:u w:val="single"/>
          <w:lang w:val="es-AR"/>
        </w:rPr>
      </w:pPr>
    </w:p>
    <w:p>
      <w:pPr>
        <w:jc w:val="both"/>
        <w:rPr>
          <w:rFonts w:eastAsia="Times New Roman" w:cs="Times New Roman"/>
          <w:color w:val="0000FF"/>
          <w:sz w:val="18"/>
          <w:szCs w:val="18"/>
          <w:lang w:val="es-AR"/>
        </w:rPr>
      </w:pPr>
      <w:r>
        <w:rPr>
          <w:rFonts w:eastAsia="Times New Roman" w:cs="Times New Roman"/>
          <w:color w:val="0000FF"/>
          <w:sz w:val="18"/>
          <w:szCs w:val="18"/>
          <w:u w:val="single"/>
          <w:lang w:val="es-AR"/>
        </w:rPr>
        <w:t>Algunos ejemplos</w:t>
      </w:r>
      <w:r>
        <w:rPr>
          <w:rFonts w:eastAsia="Times New Roman" w:cs="Times New Roman"/>
          <w:color w:val="0000FF"/>
          <w:sz w:val="18"/>
          <w:szCs w:val="18"/>
          <w:lang w:val="es-AR"/>
        </w:rPr>
        <w:t>:</w:t>
      </w:r>
    </w:p>
    <w:p>
      <w:pPr>
        <w:jc w:val="both"/>
        <w:rPr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Because</w:t>
      </w:r>
      <w:r>
        <w:rPr>
          <w:color w:val="0000FF"/>
          <w:sz w:val="20"/>
          <w:szCs w:val="20"/>
        </w:rPr>
        <w:t xml:space="preserve"> [they are located outside our solar system], [these planets are scientifically known as exoplanets].</w:t>
      </w:r>
    </w:p>
    <w:p>
      <w:pPr>
        <w:jc w:val="both"/>
        <w:rPr>
          <w:color w:val="0000FF"/>
          <w:sz w:val="20"/>
          <w:szCs w:val="20"/>
        </w:rPr>
      </w:pPr>
      <w:r>
        <w:rPr>
          <w:b/>
          <w:color w:val="0000FF"/>
          <w:sz w:val="20"/>
          <w:szCs w:val="20"/>
        </w:rPr>
        <w:t>Due to</w:t>
      </w:r>
      <w:r>
        <w:rPr>
          <w:color w:val="0000FF"/>
          <w:sz w:val="20"/>
          <w:szCs w:val="20"/>
        </w:rPr>
        <w:t xml:space="preserve"> [human activities], [methane concentrations increased sharply during most of the 20</w:t>
      </w:r>
      <w:r>
        <w:rPr>
          <w:color w:val="0000FF"/>
          <w:sz w:val="20"/>
          <w:szCs w:val="20"/>
          <w:vertAlign w:val="superscript"/>
        </w:rPr>
        <w:t>th</w:t>
      </w:r>
      <w:r>
        <w:rPr>
          <w:color w:val="0000FF"/>
          <w:sz w:val="20"/>
          <w:szCs w:val="20"/>
        </w:rPr>
        <w:t xml:space="preserve"> century].</w:t>
      </w:r>
    </w:p>
    <w:p>
      <w:pPr>
        <w:jc w:val="both"/>
        <w:rPr>
          <w:rFonts w:eastAsia="Times New Roman" w:cs="Times New Roman"/>
          <w:color w:val="0070C0"/>
          <w:sz w:val="20"/>
          <w:szCs w:val="20"/>
        </w:rPr>
      </w:pPr>
      <w:r>
        <w:rPr>
          <w:rFonts w:eastAsia="Times New Roman" w:cs="Times New Roman"/>
          <w:color w:val="0070C0"/>
          <w:sz w:val="20"/>
          <w:szCs w:val="20"/>
        </w:rPr>
        <w:t xml:space="preserve">[Cardboard is one of the easiest and most environmentally effective materials to recycle] </w:t>
      </w:r>
      <w:r>
        <w:rPr>
          <w:rFonts w:eastAsia="Times New Roman" w:cs="Times New Roman"/>
          <w:b/>
          <w:color w:val="0070C0"/>
          <w:sz w:val="20"/>
          <w:szCs w:val="20"/>
        </w:rPr>
        <w:t>since</w:t>
      </w:r>
      <w:r>
        <w:rPr>
          <w:rFonts w:eastAsia="Times New Roman" w:cs="Times New Roman"/>
          <w:color w:val="0070C0"/>
          <w:sz w:val="20"/>
          <w:szCs w:val="20"/>
        </w:rPr>
        <w:t xml:space="preserve"> [the fibre in cardboard has already been processed].</w:t>
      </w:r>
    </w:p>
    <w:p>
      <w:pPr>
        <w:jc w:val="both"/>
        <w:rPr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As</w:t>
      </w:r>
      <w:r>
        <w:rPr>
          <w:color w:val="0070C0"/>
          <w:sz w:val="20"/>
          <w:szCs w:val="20"/>
        </w:rPr>
        <w:t xml:space="preserve"> [RGB (red green blue) LEDs  involve no delay in stimulating phosphor], [data rates in RGBs can reach up to 100 Mb/sec].</w:t>
      </w:r>
    </w:p>
    <w:p>
      <w:pPr>
        <w:jc w:val="both"/>
        <w:rPr>
          <w:i/>
          <w:iCs/>
          <w:color w:val="auto"/>
          <w:sz w:val="20"/>
          <w:szCs w:val="20"/>
          <w:lang w:val="es-AR"/>
        </w:rPr>
      </w:pPr>
      <w:r>
        <w:rPr>
          <w:b/>
          <w:i/>
          <w:iCs/>
          <w:color w:val="auto"/>
          <w:sz w:val="20"/>
          <w:szCs w:val="20"/>
          <w:lang w:val="es-AR"/>
        </w:rPr>
        <w:t>¡ATENCIÓN!</w:t>
      </w:r>
      <w:r>
        <w:rPr>
          <w:i/>
          <w:iCs/>
          <w:color w:val="auto"/>
          <w:sz w:val="20"/>
          <w:szCs w:val="20"/>
          <w:lang w:val="es-AR"/>
        </w:rPr>
        <w:t xml:space="preserve"> “</w:t>
      </w:r>
      <w:r>
        <w:rPr>
          <w:b/>
          <w:i/>
          <w:iCs/>
          <w:color w:val="auto"/>
          <w:sz w:val="20"/>
          <w:szCs w:val="20"/>
          <w:lang w:val="es-AR"/>
        </w:rPr>
        <w:t>AS”</w:t>
      </w:r>
      <w:r>
        <w:rPr>
          <w:i/>
          <w:iCs/>
          <w:color w:val="auto"/>
          <w:sz w:val="20"/>
          <w:szCs w:val="20"/>
          <w:lang w:val="es-AR"/>
        </w:rPr>
        <w:t xml:space="preserve"> no siempre expresa CAUSA. También puede entenderse como “A MEDIDA QUE” o “MIENTRAS” o “COMO”, según el caso. </w:t>
      </w:r>
      <w:r>
        <w:rPr>
          <w:i/>
          <w:iCs/>
          <w:color w:val="auto"/>
          <w:sz w:val="20"/>
          <w:szCs w:val="20"/>
        </w:rPr>
        <w:t>Por ejemplo:</w:t>
      </w:r>
    </w:p>
    <w:p>
      <w:pPr>
        <w:jc w:val="both"/>
        <w:rPr>
          <w:color w:val="0070C0"/>
          <w:sz w:val="20"/>
          <w:szCs w:val="20"/>
          <w:lang w:val="es-AR"/>
        </w:rPr>
      </w:pPr>
      <w:r>
        <w:rPr>
          <w:b/>
          <w:color w:val="0070C0"/>
          <w:sz w:val="20"/>
          <w:szCs w:val="20"/>
        </w:rPr>
        <w:t>As</w:t>
      </w:r>
      <w:r>
        <w:rPr>
          <w:color w:val="0070C0"/>
          <w:sz w:val="20"/>
          <w:szCs w:val="20"/>
        </w:rPr>
        <w:t xml:space="preserve"> height increases, pressure goes down. </w:t>
      </w:r>
      <w:r>
        <w:rPr>
          <w:color w:val="0070C0"/>
          <w:sz w:val="20"/>
          <w:szCs w:val="20"/>
          <w:lang w:val="es-AR"/>
        </w:rPr>
        <w:t xml:space="preserve">(A medida que aumenta la altura, disminuye la presión). </w:t>
      </w:r>
    </w:p>
    <w:p>
      <w:pPr>
        <w:jc w:val="both"/>
        <w:rPr>
          <w:color w:val="0070C0"/>
          <w:sz w:val="16"/>
          <w:szCs w:val="16"/>
          <w:lang w:val="es-AR"/>
        </w:rPr>
      </w:pPr>
    </w:p>
    <w:p>
      <w:pPr>
        <w:jc w:val="both"/>
        <w:rPr>
          <w:rFonts w:eastAsia="Times New Roman" w:cs="Times New Roman"/>
          <w:b/>
          <w:color w:val="FF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>Relación lógica: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 xml:space="preserve"> CONSECUENCIA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8"/>
        <w:gridCol w:w="3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3829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8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Thus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Therefore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Consequently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 a result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this reason, for these reasons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Hence 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much so</w:t>
            </w:r>
          </w:p>
        </w:tc>
        <w:tc>
          <w:tcPr>
            <w:tcW w:w="3829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Entonces/ así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Así/entonces/luego/de ese modo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 lo tanto/en consecuencia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 consiguiente/en consecuencia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consecuencia/por lo tanto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 esta/estas razón/razones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 lo tanto/de ahí que…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Hasta tal punto que</w:t>
            </w:r>
          </w:p>
        </w:tc>
      </w:tr>
    </w:tbl>
    <w:p>
      <w:pPr>
        <w:jc w:val="both"/>
        <w:rPr>
          <w:rFonts w:eastAsia="Times New Roman" w:cs="Times New Roman"/>
          <w:color w:val="0070C0"/>
          <w:sz w:val="18"/>
          <w:szCs w:val="18"/>
          <w:u w:val="single"/>
        </w:rPr>
      </w:pPr>
    </w:p>
    <w:p>
      <w:pPr>
        <w:jc w:val="both"/>
        <w:rPr>
          <w:rFonts w:eastAsia="Times New Roman" w:cs="Times New Roman"/>
          <w:color w:val="0070C0"/>
          <w:sz w:val="18"/>
          <w:szCs w:val="18"/>
        </w:rPr>
      </w:pPr>
      <w:r>
        <w:rPr>
          <w:rFonts w:eastAsia="Times New Roman" w:cs="Times New Roman"/>
          <w:color w:val="0070C0"/>
          <w:sz w:val="18"/>
          <w:szCs w:val="18"/>
          <w:u w:val="single"/>
        </w:rPr>
        <w:t>Algunos ejemplos</w:t>
      </w:r>
      <w:r>
        <w:rPr>
          <w:rFonts w:eastAsia="Times New Roman" w:cs="Times New Roman"/>
          <w:color w:val="0070C0"/>
          <w:sz w:val="18"/>
          <w:szCs w:val="18"/>
        </w:rPr>
        <w:t>:</w:t>
      </w:r>
    </w:p>
    <w:p>
      <w:pPr>
        <w:jc w:val="both"/>
        <w:rPr>
          <w:rFonts w:eastAsia="Times New Roman" w:cs="Times New Roman"/>
          <w:color w:val="0070C0"/>
          <w:sz w:val="20"/>
          <w:szCs w:val="20"/>
        </w:rPr>
      </w:pPr>
      <w:r>
        <w:rPr>
          <w:rFonts w:eastAsia="Times New Roman" w:cs="Times New Roman"/>
          <w:color w:val="0070C0"/>
          <w:sz w:val="20"/>
          <w:szCs w:val="20"/>
        </w:rPr>
        <w:t xml:space="preserve">[Large quantities of cardboard are used in packaging] </w:t>
      </w:r>
      <w:r>
        <w:rPr>
          <w:rFonts w:eastAsia="Times New Roman" w:cs="Times New Roman"/>
          <w:b/>
          <w:color w:val="0070C0"/>
          <w:sz w:val="20"/>
          <w:szCs w:val="20"/>
        </w:rPr>
        <w:t>so</w:t>
      </w:r>
      <w:r>
        <w:rPr>
          <w:rFonts w:eastAsia="Times New Roman" w:cs="Times New Roman"/>
          <w:color w:val="0070C0"/>
          <w:sz w:val="20"/>
          <w:szCs w:val="20"/>
        </w:rPr>
        <w:t xml:space="preserve"> [it’s important to try to choose products with minimal overal packaging.]</w:t>
      </w:r>
    </w:p>
    <w:p>
      <w:pPr>
        <w:jc w:val="both"/>
        <w:rPr>
          <w:rFonts w:eastAsia="Times New Roman" w:cs="Times New Roman"/>
          <w:color w:val="0070C0"/>
          <w:sz w:val="20"/>
          <w:szCs w:val="20"/>
        </w:rPr>
      </w:pPr>
      <w:r>
        <w:rPr>
          <w:rFonts w:eastAsia="Times New Roman" w:cs="Times New Roman"/>
          <w:color w:val="0070C0"/>
          <w:sz w:val="20"/>
          <w:szCs w:val="20"/>
        </w:rPr>
        <w:t xml:space="preserve">Wax-coated cardboard, like some fruit boxes, is not suitable for recycling but [it can be effectively composted], </w:t>
      </w:r>
      <w:r>
        <w:rPr>
          <w:rFonts w:eastAsia="Times New Roman" w:cs="Times New Roman"/>
          <w:b/>
          <w:color w:val="0070C0"/>
          <w:sz w:val="20"/>
          <w:szCs w:val="20"/>
        </w:rPr>
        <w:t xml:space="preserve">thus </w:t>
      </w:r>
      <w:r>
        <w:rPr>
          <w:rFonts w:eastAsia="Times New Roman" w:cs="Times New Roman"/>
          <w:color w:val="0070C0"/>
          <w:sz w:val="20"/>
          <w:szCs w:val="20"/>
        </w:rPr>
        <w:t>[reducing methane production].</w:t>
      </w:r>
    </w:p>
    <w:p>
      <w:pPr>
        <w:jc w:val="both"/>
        <w:rPr>
          <w:rFonts w:eastAsia="Times New Roman" w:cs="Times New Roman"/>
          <w:color w:val="0070C0"/>
          <w:sz w:val="20"/>
          <w:szCs w:val="20"/>
        </w:rPr>
      </w:pPr>
      <w:r>
        <w:rPr>
          <w:rFonts w:eastAsia="Times New Roman" w:cs="Times New Roman"/>
          <w:color w:val="0070C0"/>
          <w:sz w:val="20"/>
          <w:szCs w:val="20"/>
        </w:rPr>
        <w:t xml:space="preserve">[Cardboard is one of the easiest and most environmentally effective materials to recycle since the fibre in cardboard has already been processed]. </w:t>
      </w:r>
      <w:r>
        <w:rPr>
          <w:rFonts w:eastAsia="Times New Roman" w:cs="Times New Roman"/>
          <w:b/>
          <w:color w:val="0070C0"/>
          <w:sz w:val="20"/>
          <w:szCs w:val="20"/>
        </w:rPr>
        <w:t>Therefore</w:t>
      </w:r>
      <w:r>
        <w:rPr>
          <w:rFonts w:eastAsia="Times New Roman" w:cs="Times New Roman"/>
          <w:color w:val="0070C0"/>
          <w:sz w:val="20"/>
          <w:szCs w:val="20"/>
        </w:rPr>
        <w:t>, [making cardboard products from recycled material saves not only trees but also large amounts of water.]</w:t>
      </w:r>
    </w:p>
    <w:p>
      <w:pPr>
        <w:jc w:val="both"/>
        <w:rPr>
          <w:rFonts w:eastAsia="Times New Roman" w:cs="Times New Roman"/>
          <w:color w:val="000000"/>
          <w:sz w:val="21"/>
          <w:szCs w:val="21"/>
        </w:rPr>
      </w:pPr>
    </w:p>
    <w:p>
      <w:pPr>
        <w:jc w:val="both"/>
        <w:rPr>
          <w:rFonts w:eastAsia="Times New Roman" w:cs="Times New Roman"/>
          <w:b/>
          <w:color w:val="FF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 xml:space="preserve">Relación lógica: 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>CONTRASTE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But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Although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Though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Even though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Even if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Much as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Whereas/while/whilst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Despite/ despite (the fact that)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spite of (the fact that)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However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Nevertheless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Notwithstanding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 the contrary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 the one hand… on the other hand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All the same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Still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Yet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Pero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Aunque/si bien/a pesar de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Aunque/si bien/ a pesar de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Aunque/incluso aunque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Aún si/incluso si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 pesar de que/por mucho que..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Mientras que/si bien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 pesar de (del hecho de..)/si bien/aunque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 pesar de (del hecho de que…)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Sin embargo/no obstante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Sin embargo/no obstante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No obstante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 el contrario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 un lado…..Por el otro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 pesar de todo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Sin embargo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s-AR"/>
              </w:rPr>
              <w:t>Sin embargo</w:t>
            </w:r>
          </w:p>
        </w:tc>
      </w:tr>
    </w:tbl>
    <w:p>
      <w:pPr>
        <w:jc w:val="both"/>
        <w:rPr>
          <w:rFonts w:eastAsia="Times New Roman" w:cs="Times New Roman"/>
          <w:i/>
          <w:iCs/>
          <w:color w:val="000000"/>
          <w:sz w:val="21"/>
          <w:szCs w:val="21"/>
        </w:rPr>
      </w:pPr>
    </w:p>
    <w:p>
      <w:pPr>
        <w:jc w:val="both"/>
        <w:rPr>
          <w:i/>
          <w:iCs/>
          <w:sz w:val="21"/>
          <w:szCs w:val="21"/>
          <w:u w:val="single"/>
        </w:rPr>
      </w:pPr>
      <w:r>
        <w:rPr>
          <w:rFonts w:eastAsia="Times New Roman" w:cs="Times New Roman"/>
          <w:i/>
          <w:iCs/>
          <w:color w:val="000000"/>
          <w:sz w:val="21"/>
          <w:szCs w:val="21"/>
        </w:rPr>
        <w:t>Tener en cuenta que los conectores although, though, even though, even if, much as, whereas, while, whilst, despite y in spite of siempre conectan ideas dentro de una misma oración. Por otra parte, los conectores however, nevertheless, nonetheless, notwithstanding, on the contrary, all the same, yet y still suelen conectar ideas de oraciones distintas.</w:t>
      </w:r>
    </w:p>
    <w:p>
      <w:pPr>
        <w:jc w:val="both"/>
        <w:rPr>
          <w:color w:val="0070C0"/>
          <w:sz w:val="18"/>
          <w:szCs w:val="18"/>
          <w:u w:val="single"/>
        </w:rPr>
      </w:pPr>
    </w:p>
    <w:p>
      <w:pPr>
        <w:jc w:val="both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  <w:u w:val="single"/>
        </w:rPr>
        <w:t>Algunos ejemplos</w:t>
      </w:r>
      <w:r>
        <w:rPr>
          <w:color w:val="0070C0"/>
          <w:sz w:val="18"/>
          <w:szCs w:val="18"/>
        </w:rPr>
        <w:t>:</w:t>
      </w: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[I understand the concepts], </w:t>
      </w:r>
      <w:r>
        <w:rPr>
          <w:b/>
          <w:color w:val="0070C0"/>
          <w:sz w:val="20"/>
          <w:szCs w:val="20"/>
        </w:rPr>
        <w:t>but</w:t>
      </w:r>
      <w:r>
        <w:rPr>
          <w:color w:val="0070C0"/>
          <w:sz w:val="20"/>
          <w:szCs w:val="20"/>
        </w:rPr>
        <w:t xml:space="preserve"> [I just can’t solve the problems].</w:t>
      </w: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[Global warming is causing climate patterns to change]. </w:t>
      </w:r>
      <w:r>
        <w:rPr>
          <w:b/>
          <w:color w:val="0070C0"/>
          <w:sz w:val="20"/>
          <w:szCs w:val="20"/>
        </w:rPr>
        <w:t>However</w:t>
      </w:r>
      <w:r>
        <w:rPr>
          <w:color w:val="0070C0"/>
          <w:sz w:val="20"/>
          <w:szCs w:val="20"/>
        </w:rPr>
        <w:t>, [global warming itself represents only one aspect of climate change].</w:t>
      </w: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[The majority of greenhouse gases come from burning fossil fuels to produce energy], </w:t>
      </w:r>
      <w:r>
        <w:rPr>
          <w:b/>
          <w:color w:val="0070C0"/>
          <w:sz w:val="20"/>
          <w:szCs w:val="20"/>
        </w:rPr>
        <w:t>although</w:t>
      </w:r>
      <w:r>
        <w:rPr>
          <w:color w:val="0070C0"/>
          <w:sz w:val="20"/>
          <w:szCs w:val="20"/>
        </w:rPr>
        <w:t xml:space="preserve"> [deforestation, industrial processes and some agricultural practices also emit gases into the atmosphere].</w:t>
      </w:r>
    </w:p>
    <w:p>
      <w:pPr>
        <w:jc w:val="both"/>
        <w:rPr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Though</w:t>
      </w:r>
      <w:r>
        <w:rPr>
          <w:color w:val="0070C0"/>
          <w:sz w:val="20"/>
          <w:szCs w:val="20"/>
        </w:rPr>
        <w:t xml:space="preserve"> [the light bulb, the phonograph and moving pictures are considered as Edison’s most important inventions], [other people were already working on similar technologies].</w:t>
      </w:r>
    </w:p>
    <w:p>
      <w:pPr>
        <w:ind w:left="708" w:hanging="708"/>
        <w:jc w:val="both"/>
        <w:rPr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 xml:space="preserve">In spite of </w:t>
      </w:r>
      <w:r>
        <w:rPr>
          <w:color w:val="0070C0"/>
          <w:sz w:val="20"/>
          <w:szCs w:val="20"/>
        </w:rPr>
        <w:t>[his many patents and inventions], [Tesla was destitute when he died in 1943].</w:t>
      </w:r>
    </w:p>
    <w:p>
      <w:pPr>
        <w:jc w:val="both"/>
        <w:rPr>
          <w:rFonts w:eastAsia="Times New Roman" w:cs="Times New Roman"/>
          <w:color w:val="0070C0"/>
          <w:sz w:val="20"/>
          <w:szCs w:val="20"/>
        </w:rPr>
      </w:pPr>
      <w:r>
        <w:rPr>
          <w:rFonts w:eastAsia="Times New Roman" w:cs="Times New Roman"/>
          <w:b/>
          <w:color w:val="0070C0"/>
          <w:sz w:val="20"/>
          <w:szCs w:val="20"/>
        </w:rPr>
        <w:t>While</w:t>
      </w:r>
      <w:r>
        <w:rPr>
          <w:rFonts w:eastAsia="Times New Roman" w:cs="Times New Roman"/>
          <w:color w:val="0070C0"/>
          <w:sz w:val="20"/>
          <w:szCs w:val="20"/>
        </w:rPr>
        <w:t xml:space="preserve"> [all these disasters remind us of the scale of human endevour], [there is massive potential for failure in the more ordinary].</w:t>
      </w:r>
    </w:p>
    <w:p>
      <w:pPr>
        <w:jc w:val="both"/>
        <w:rPr>
          <w:rFonts w:eastAsia="Times New Roman" w:cs="Times New Roman"/>
          <w:color w:val="0070C0"/>
          <w:sz w:val="20"/>
          <w:szCs w:val="20"/>
        </w:rPr>
      </w:pPr>
      <w:r>
        <w:rPr>
          <w:rFonts w:eastAsia="Times New Roman" w:cs="Times New Roman"/>
          <w:color w:val="0070C0"/>
          <w:sz w:val="20"/>
          <w:szCs w:val="20"/>
        </w:rPr>
        <w:t xml:space="preserve">[It has now been 25 years since the horrific disaster]. </w:t>
      </w:r>
      <w:r>
        <w:rPr>
          <w:rFonts w:eastAsia="Times New Roman" w:cs="Times New Roman"/>
          <w:b/>
          <w:color w:val="0070C0"/>
          <w:sz w:val="20"/>
          <w:szCs w:val="20"/>
        </w:rPr>
        <w:t>Yet</w:t>
      </w:r>
      <w:r>
        <w:rPr>
          <w:rFonts w:eastAsia="Times New Roman" w:cs="Times New Roman"/>
          <w:color w:val="0070C0"/>
          <w:sz w:val="20"/>
          <w:szCs w:val="20"/>
        </w:rPr>
        <w:t>, [the land around Bhopal remains blighted and toxic to humans and animals alike].</w:t>
      </w:r>
    </w:p>
    <w:p>
      <w:pPr>
        <w:jc w:val="both"/>
        <w:rPr>
          <w:rFonts w:eastAsia="Times New Roman" w:cs="Times New Roman"/>
          <w:b/>
          <w:color w:val="0070C0"/>
          <w:sz w:val="20"/>
          <w:szCs w:val="20"/>
          <w:lang w:val="es-AR"/>
        </w:rPr>
      </w:pPr>
    </w:p>
    <w:p>
      <w:pPr>
        <w:jc w:val="both"/>
        <w:rPr>
          <w:rFonts w:eastAsia="Times New Roman" w:cs="Times New Roman"/>
          <w:b/>
          <w:color w:val="FF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>Relación lógica: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 xml:space="preserve"> EJEMPLIFICACIÓN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example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instance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e.g.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Such as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Like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particular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 ejemplo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 ejemplo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 ejemplo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como por ejemplo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como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particular</w:t>
            </w:r>
          </w:p>
        </w:tc>
      </w:tr>
    </w:tbl>
    <w:p>
      <w:pPr>
        <w:jc w:val="both"/>
        <w:rPr>
          <w:color w:val="0070C0"/>
          <w:sz w:val="10"/>
          <w:szCs w:val="10"/>
          <w:u w:val="single"/>
        </w:rPr>
      </w:pPr>
    </w:p>
    <w:p>
      <w:pPr>
        <w:jc w:val="both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  <w:u w:val="single"/>
        </w:rPr>
        <w:t>Algunos ejemplos</w:t>
      </w:r>
      <w:r>
        <w:rPr>
          <w:color w:val="0070C0"/>
          <w:sz w:val="18"/>
          <w:szCs w:val="18"/>
        </w:rPr>
        <w:t>:</w:t>
      </w: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Manufacturing from recycled material also produces up to 90% less [by-products] </w:t>
      </w:r>
      <w:r>
        <w:rPr>
          <w:b/>
          <w:color w:val="0070C0"/>
          <w:sz w:val="20"/>
          <w:szCs w:val="20"/>
        </w:rPr>
        <w:t>such as</w:t>
      </w:r>
      <w:r>
        <w:rPr>
          <w:color w:val="0070C0"/>
          <w:sz w:val="20"/>
          <w:szCs w:val="20"/>
        </w:rPr>
        <w:t xml:space="preserve"> [chemical wastes].</w:t>
      </w: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[Greenhouse gases] </w:t>
      </w:r>
      <w:r>
        <w:rPr>
          <w:b/>
          <w:color w:val="0070C0"/>
          <w:sz w:val="20"/>
          <w:szCs w:val="20"/>
        </w:rPr>
        <w:t>like</w:t>
      </w:r>
      <w:r>
        <w:rPr>
          <w:color w:val="0070C0"/>
          <w:sz w:val="20"/>
          <w:szCs w:val="20"/>
        </w:rPr>
        <w:t xml:space="preserve"> [water vapor, carbon dioxide and methane] absorb energy, allowing or preventing the loss of heat to space.</w:t>
      </w:r>
    </w:p>
    <w:p>
      <w:pPr>
        <w:jc w:val="both"/>
        <w:rPr>
          <w:sz w:val="20"/>
          <w:szCs w:val="20"/>
        </w:rPr>
      </w:pPr>
    </w:p>
    <w:p>
      <w:pPr>
        <w:jc w:val="both"/>
        <w:rPr>
          <w:rFonts w:eastAsia="Times New Roman" w:cs="Times New Roman"/>
          <w:b/>
          <w:color w:val="FF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>Relación lógica: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 xml:space="preserve"> PROPÓSITO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3686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To 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order to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 that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So as </w:t>
            </w:r>
            <w:r>
              <w:rPr>
                <w:rFonts w:hint="default"/>
                <w:sz w:val="21"/>
                <w:szCs w:val="21"/>
                <w:lang w:val="es-AR"/>
              </w:rPr>
              <w:t xml:space="preserve">(not) </w:t>
            </w:r>
            <w:r>
              <w:rPr>
                <w:sz w:val="21"/>
                <w:szCs w:val="21"/>
              </w:rPr>
              <w:t>to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Para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Con el objeto de/para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De manera que/para que/de modo que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De manera que/para que/de modo que</w:t>
            </w:r>
          </w:p>
        </w:tc>
      </w:tr>
    </w:tbl>
    <w:p>
      <w:pPr>
        <w:jc w:val="both"/>
        <w:rPr>
          <w:color w:val="0070C0"/>
          <w:sz w:val="10"/>
          <w:szCs w:val="10"/>
          <w:u w:val="single"/>
        </w:rPr>
      </w:pPr>
    </w:p>
    <w:p>
      <w:pPr>
        <w:jc w:val="both"/>
        <w:rPr>
          <w:color w:val="0070C0"/>
          <w:sz w:val="18"/>
          <w:szCs w:val="18"/>
        </w:rPr>
      </w:pPr>
      <w:r>
        <w:rPr>
          <w:color w:val="0070C0"/>
          <w:sz w:val="18"/>
          <w:szCs w:val="18"/>
          <w:u w:val="single"/>
        </w:rPr>
        <w:t>Algunos ejemplos</w:t>
      </w:r>
      <w:r>
        <w:rPr>
          <w:color w:val="0070C0"/>
          <w:sz w:val="18"/>
          <w:szCs w:val="18"/>
        </w:rPr>
        <w:t>:</w:t>
      </w: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[Vectors will be needed throughout our study of physics] </w:t>
      </w:r>
      <w:r>
        <w:rPr>
          <w:b/>
          <w:color w:val="0070C0"/>
          <w:sz w:val="20"/>
          <w:szCs w:val="20"/>
        </w:rPr>
        <w:t>to</w:t>
      </w:r>
      <w:r>
        <w:rPr>
          <w:color w:val="0070C0"/>
          <w:sz w:val="20"/>
          <w:szCs w:val="20"/>
        </w:rPr>
        <w:t xml:space="preserve"> [describe and analyze physical quantities].</w:t>
      </w:r>
    </w:p>
    <w:p>
      <w:pPr>
        <w:jc w:val="both"/>
        <w:rPr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In order to</w:t>
      </w:r>
      <w:r>
        <w:rPr>
          <w:color w:val="0070C0"/>
          <w:sz w:val="20"/>
          <w:szCs w:val="20"/>
        </w:rPr>
        <w:t xml:space="preserve"> [understand physics], [you must be able to solve physics problems].</w:t>
      </w:r>
    </w:p>
    <w:p>
      <w:pPr>
        <w:jc w:val="both"/>
        <w:rPr>
          <w:rFonts w:hint="default"/>
          <w:color w:val="0070C0"/>
          <w:sz w:val="20"/>
          <w:szCs w:val="20"/>
          <w:lang w:val="es-AR"/>
        </w:rPr>
      </w:pPr>
    </w:p>
    <w:p>
      <w:pPr>
        <w:jc w:val="both"/>
        <w:rPr>
          <w:rFonts w:eastAsia="Times New Roman" w:cs="Times New Roman"/>
          <w:b/>
          <w:color w:val="FF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 xml:space="preserve">Relación lógica: 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>CONDICIÓN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If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Only if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 condition that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provided/providing that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unless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GB"/>
              </w:rPr>
              <w:t>as long as/so long as…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si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sólo si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con la condición de que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siempre que/siempre y cuando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 menos que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siempre y cuando/siempre que</w:t>
            </w:r>
          </w:p>
        </w:tc>
      </w:tr>
    </w:tbl>
    <w:p>
      <w:pPr>
        <w:jc w:val="both"/>
        <w:rPr>
          <w:color w:val="0070C0"/>
          <w:sz w:val="11"/>
          <w:szCs w:val="11"/>
          <w:lang w:val="es-AR"/>
        </w:rPr>
      </w:pP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  <w:u w:val="single"/>
        </w:rPr>
        <w:t>Algunos ejemplos</w:t>
      </w:r>
      <w:r>
        <w:rPr>
          <w:color w:val="0070C0"/>
          <w:sz w:val="20"/>
          <w:szCs w:val="20"/>
        </w:rPr>
        <w:t>:</w:t>
      </w: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Learning how to solve problems is absolutely essential; [you don’t know physics] </w:t>
      </w:r>
      <w:r>
        <w:rPr>
          <w:b/>
          <w:color w:val="0070C0"/>
          <w:sz w:val="20"/>
          <w:szCs w:val="20"/>
        </w:rPr>
        <w:t>unless</w:t>
      </w:r>
      <w:r>
        <w:rPr>
          <w:color w:val="0070C0"/>
          <w:sz w:val="20"/>
          <w:szCs w:val="20"/>
        </w:rPr>
        <w:t xml:space="preserve"> [you can do physics].</w:t>
      </w:r>
    </w:p>
    <w:p>
      <w:pPr>
        <w:jc w:val="both"/>
        <w:rPr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As long as/provided that</w:t>
      </w:r>
      <w:r>
        <w:rPr>
          <w:color w:val="0070C0"/>
          <w:sz w:val="20"/>
          <w:szCs w:val="20"/>
        </w:rPr>
        <w:t xml:space="preserve"> [they are predictable], [robots have a hope of making it in the everyday world].</w:t>
      </w:r>
    </w:p>
    <w:p>
      <w:pPr>
        <w:jc w:val="both"/>
        <w:rPr>
          <w:color w:val="0070C0"/>
          <w:sz w:val="20"/>
          <w:szCs w:val="20"/>
        </w:rPr>
      </w:pPr>
      <w:bookmarkStart w:id="0" w:name="_GoBack"/>
      <w:bookmarkEnd w:id="0"/>
    </w:p>
    <w:p>
      <w:pPr>
        <w:jc w:val="both"/>
        <w:rPr>
          <w:rFonts w:hint="default" w:eastAsia="Times New Roman" w:cs="Times New Roman"/>
          <w:b/>
          <w:color w:val="00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>Relación lógica: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 xml:space="preserve"> ENUMERACIÓN</w:t>
      </w:r>
      <w:r>
        <w:rPr>
          <w:rFonts w:hint="default" w:eastAsia="Times New Roman" w:cs="Times New Roman"/>
          <w:b/>
          <w:color w:val="FF0000"/>
          <w:sz w:val="21"/>
          <w:szCs w:val="21"/>
          <w:lang w:val="es-AR"/>
        </w:rPr>
        <w:t xml:space="preserve"> o SECUENCIA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begin with, to start with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first(ly), first of all, 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second(ly),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third(ly),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the first/second/third place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then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next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following this/that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lastly, finally, last but not least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primer lugar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Primero, en primer lugar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Segundo, en segundo lugar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Tercero, en tercer lugar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primer/segundo/tercer lugar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Luego, a continuación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Luego, a continuación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 continuación (de esto/eso)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 último, finalmente</w:t>
            </w:r>
          </w:p>
        </w:tc>
      </w:tr>
    </w:tbl>
    <w:p>
      <w:pPr>
        <w:jc w:val="both"/>
        <w:rPr>
          <w:sz w:val="21"/>
          <w:szCs w:val="21"/>
          <w:lang w:val="es-AR"/>
        </w:rPr>
      </w:pPr>
    </w:p>
    <w:p>
      <w:pPr>
        <w:jc w:val="both"/>
        <w:rPr>
          <w:rFonts w:eastAsia="Times New Roman" w:cs="Times New Roman"/>
          <w:b/>
          <w:color w:val="FF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 xml:space="preserve">Relación lógica: 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>REFORMULACIÓN, ACLARACIÓN  o CORRECCIÓN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other words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that is (to say)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i.e.</w:t>
            </w:r>
          </w:p>
          <w:p>
            <w:pPr>
              <w:shd w:val="clear" w:color="auto" w:fill="FFFFFF"/>
              <w:spacing w:after="0"/>
              <w:jc w:val="both"/>
              <w:rPr>
                <w:rFonts w:eastAsia="Times New Roman" w:cs="Arial"/>
                <w:sz w:val="21"/>
                <w:szCs w:val="21"/>
                <w:lang w:eastAsia="es-AR"/>
              </w:rPr>
            </w:pPr>
            <w:r>
              <w:rPr>
                <w:rFonts w:eastAsia="Times New Roman" w:cs="Arial"/>
                <w:sz w:val="21"/>
                <w:szCs w:val="21"/>
                <w:lang w:eastAsia="es-AR"/>
              </w:rPr>
              <w:t>rather/instead of</w:t>
            </w:r>
          </w:p>
          <w:p>
            <w:pPr>
              <w:shd w:val="clear" w:color="auto" w:fill="FFFFFF"/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actually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otras palabras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es decir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es decir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lugar de eso, más bien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realidad/en verdad</w:t>
            </w:r>
          </w:p>
        </w:tc>
      </w:tr>
    </w:tbl>
    <w:p>
      <w:pPr>
        <w:jc w:val="both"/>
        <w:rPr>
          <w:sz w:val="10"/>
          <w:szCs w:val="10"/>
          <w:lang w:val="es-AR"/>
        </w:rPr>
      </w:pPr>
    </w:p>
    <w:p>
      <w:pPr>
        <w:jc w:val="both"/>
        <w:rPr>
          <w:sz w:val="21"/>
          <w:szCs w:val="21"/>
          <w:lang w:val="es-AR"/>
        </w:rPr>
      </w:pPr>
      <w:r>
        <w:rPr>
          <w:color w:val="0070C0"/>
          <w:sz w:val="20"/>
          <w:szCs w:val="20"/>
          <w:u w:val="single"/>
        </w:rPr>
        <w:t>Algunos ejemplos</w:t>
      </w:r>
      <w:r>
        <w:rPr>
          <w:color w:val="0070C0"/>
          <w:sz w:val="20"/>
          <w:szCs w:val="20"/>
        </w:rPr>
        <w:t>:</w:t>
      </w: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[Climate change refers to any significant change  in the measures of climate lasting for an extended period of time]. </w:t>
      </w:r>
      <w:r>
        <w:rPr>
          <w:b/>
          <w:color w:val="0070C0"/>
          <w:sz w:val="20"/>
          <w:szCs w:val="20"/>
        </w:rPr>
        <w:t>In other words</w:t>
      </w:r>
      <w:r>
        <w:rPr>
          <w:color w:val="0070C0"/>
          <w:sz w:val="20"/>
          <w:szCs w:val="20"/>
        </w:rPr>
        <w:t>, [climate change includes major changes in temperature, precipitation, or wind patterns, among other effects, that occur over several decades or longer].</w:t>
      </w: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>[Recent climate changes, however, cannot be explained by natural causes alone, especially warming since the mid-20</w:t>
      </w:r>
      <w:r>
        <w:rPr>
          <w:color w:val="0070C0"/>
          <w:sz w:val="20"/>
          <w:szCs w:val="20"/>
          <w:vertAlign w:val="superscript"/>
        </w:rPr>
        <w:t>th</w:t>
      </w:r>
      <w:r>
        <w:rPr>
          <w:color w:val="0070C0"/>
          <w:sz w:val="20"/>
          <w:szCs w:val="20"/>
        </w:rPr>
        <w:t xml:space="preserve"> century]. </w:t>
      </w:r>
      <w:r>
        <w:rPr>
          <w:b/>
          <w:color w:val="0070C0"/>
          <w:sz w:val="20"/>
          <w:szCs w:val="20"/>
        </w:rPr>
        <w:t>Rather</w:t>
      </w:r>
      <w:r>
        <w:rPr>
          <w:color w:val="0070C0"/>
          <w:sz w:val="20"/>
          <w:szCs w:val="20"/>
        </w:rPr>
        <w:t>, [human activities can very likely explain most of that warming].</w:t>
      </w:r>
    </w:p>
    <w:p>
      <w:pPr>
        <w:jc w:val="both"/>
        <w:rPr>
          <w:sz w:val="21"/>
          <w:szCs w:val="21"/>
        </w:rPr>
      </w:pPr>
    </w:p>
    <w:p>
      <w:pPr>
        <w:jc w:val="both"/>
        <w:rPr>
          <w:rFonts w:eastAsia="Times New Roman" w:cs="Times New Roman"/>
          <w:b/>
          <w:color w:val="FF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 xml:space="preserve">Relación lógica: 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>COMPARACIÓN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3969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28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Like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Likewise, in the same way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Unlike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 the contrary/by contrast/in contrast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meanwhile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similarly</w:t>
            </w:r>
          </w:p>
        </w:tc>
        <w:tc>
          <w:tcPr>
            <w:tcW w:w="3969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 xml:space="preserve">Como 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Del mismo modo, de la misma manera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A diferencia de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 el contrario/en cambio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 otro lado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De forma similar</w:t>
            </w:r>
          </w:p>
        </w:tc>
      </w:tr>
    </w:tbl>
    <w:p>
      <w:pPr>
        <w:jc w:val="both"/>
        <w:rPr>
          <w:sz w:val="10"/>
          <w:szCs w:val="10"/>
          <w:lang w:val="es-AR"/>
        </w:rPr>
      </w:pPr>
    </w:p>
    <w:p>
      <w:pPr>
        <w:jc w:val="both"/>
        <w:rPr>
          <w:color w:val="0070C0"/>
          <w:sz w:val="21"/>
          <w:szCs w:val="21"/>
        </w:rPr>
      </w:pPr>
      <w:r>
        <w:rPr>
          <w:color w:val="0070C0"/>
          <w:sz w:val="21"/>
          <w:szCs w:val="21"/>
          <w:u w:val="single"/>
        </w:rPr>
        <w:t>Algunos ejemplos</w:t>
      </w:r>
      <w:r>
        <w:rPr>
          <w:color w:val="0070C0"/>
          <w:sz w:val="21"/>
          <w:szCs w:val="21"/>
        </w:rPr>
        <w:t>:</w:t>
      </w:r>
    </w:p>
    <w:p>
      <w:pPr>
        <w:jc w:val="both"/>
        <w:rPr>
          <w:color w:val="0070C0"/>
          <w:sz w:val="21"/>
          <w:szCs w:val="21"/>
        </w:rPr>
      </w:pPr>
      <w:r>
        <w:rPr>
          <w:color w:val="0070C0"/>
          <w:sz w:val="21"/>
          <w:szCs w:val="21"/>
        </w:rPr>
        <w:t xml:space="preserve">In this way, greenhouse gases act </w:t>
      </w:r>
      <w:r>
        <w:rPr>
          <w:b/>
          <w:color w:val="0070C0"/>
          <w:sz w:val="21"/>
          <w:szCs w:val="21"/>
        </w:rPr>
        <w:t>like</w:t>
      </w:r>
      <w:r>
        <w:rPr>
          <w:color w:val="0070C0"/>
          <w:sz w:val="21"/>
          <w:szCs w:val="21"/>
        </w:rPr>
        <w:t xml:space="preserve"> a blanket, trapping energy in the atmosphere and causing it to warm.</w:t>
      </w:r>
    </w:p>
    <w:p>
      <w:pPr>
        <w:jc w:val="both"/>
        <w:rPr>
          <w:color w:val="0070C0"/>
          <w:sz w:val="21"/>
          <w:szCs w:val="21"/>
        </w:rPr>
      </w:pPr>
      <w:r>
        <w:rPr>
          <w:b/>
          <w:color w:val="0070C0"/>
          <w:sz w:val="21"/>
          <w:szCs w:val="21"/>
        </w:rPr>
        <w:t xml:space="preserve">Unlike </w:t>
      </w:r>
      <w:r>
        <w:rPr>
          <w:color w:val="0070C0"/>
          <w:sz w:val="21"/>
          <w:szCs w:val="21"/>
        </w:rPr>
        <w:t>[normal light bulbs], [LEDs respond quickly to “on” and “off” signals].</w:t>
      </w:r>
    </w:p>
    <w:p>
      <w:pPr>
        <w:jc w:val="both"/>
        <w:rPr>
          <w:rFonts w:hint="default"/>
          <w:color w:val="0070C0"/>
          <w:sz w:val="21"/>
          <w:szCs w:val="21"/>
          <w:lang w:val="es-AR"/>
        </w:rPr>
      </w:pPr>
      <w:r>
        <w:rPr>
          <w:color w:val="0070C0"/>
          <w:sz w:val="21"/>
          <w:szCs w:val="21"/>
        </w:rPr>
        <w:t xml:space="preserve">Tesla really worked out his inventions in his imagination. </w:t>
      </w:r>
      <w:r>
        <w:rPr>
          <w:b/>
          <w:color w:val="0070C0"/>
          <w:sz w:val="21"/>
          <w:szCs w:val="21"/>
        </w:rPr>
        <w:t>In contrast</w:t>
      </w:r>
      <w:r>
        <w:rPr>
          <w:color w:val="0070C0"/>
          <w:sz w:val="21"/>
          <w:szCs w:val="21"/>
        </w:rPr>
        <w:t>, Edison was more of a sketcher</w:t>
      </w:r>
      <w:r>
        <w:rPr>
          <w:rFonts w:hint="default"/>
          <w:color w:val="0070C0"/>
          <w:sz w:val="21"/>
          <w:szCs w:val="21"/>
          <w:lang w:val="es-AR"/>
        </w:rPr>
        <w:t>.</w:t>
      </w:r>
    </w:p>
    <w:p>
      <w:pPr>
        <w:jc w:val="both"/>
        <w:rPr>
          <w:rFonts w:hint="default"/>
          <w:color w:val="0070C0"/>
          <w:sz w:val="21"/>
          <w:szCs w:val="21"/>
          <w:lang w:val="es-AR"/>
        </w:rPr>
      </w:pPr>
    </w:p>
    <w:p>
      <w:pPr>
        <w:jc w:val="both"/>
        <w:rPr>
          <w:rFonts w:eastAsia="Times New Roman" w:cs="Times New Roman"/>
          <w:b/>
          <w:color w:val="FF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 xml:space="preserve">Relación lógica: 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>ALTERNATIVA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Or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Either… or…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Neither… nor…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Whether… or…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o… o…/ o… o bien…/ ya sea… o…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ni… ni…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ya sea… o…</w:t>
            </w:r>
          </w:p>
        </w:tc>
      </w:tr>
    </w:tbl>
    <w:p>
      <w:pPr>
        <w:jc w:val="both"/>
        <w:rPr>
          <w:sz w:val="10"/>
          <w:szCs w:val="10"/>
          <w:lang w:val="es-AR"/>
        </w:rPr>
      </w:pP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  <w:u w:val="single"/>
        </w:rPr>
        <w:t>Algunos ejemplos</w:t>
      </w:r>
      <w:r>
        <w:rPr>
          <w:color w:val="0070C0"/>
          <w:sz w:val="20"/>
          <w:szCs w:val="20"/>
        </w:rPr>
        <w:t>:</w:t>
      </w: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When sunlight reaches Earth’s atmosphere it can </w:t>
      </w:r>
      <w:r>
        <w:rPr>
          <w:b/>
          <w:color w:val="0070C0"/>
          <w:sz w:val="20"/>
          <w:szCs w:val="20"/>
        </w:rPr>
        <w:t>either</w:t>
      </w:r>
      <w:r>
        <w:rPr>
          <w:color w:val="0070C0"/>
          <w:sz w:val="20"/>
          <w:szCs w:val="20"/>
        </w:rPr>
        <w:t xml:space="preserve"> [be reflected back into space] </w:t>
      </w:r>
      <w:r>
        <w:rPr>
          <w:b/>
          <w:color w:val="0070C0"/>
          <w:sz w:val="20"/>
          <w:szCs w:val="20"/>
        </w:rPr>
        <w:t>or [</w:t>
      </w:r>
      <w:r>
        <w:rPr>
          <w:color w:val="0070C0"/>
          <w:sz w:val="20"/>
          <w:szCs w:val="20"/>
        </w:rPr>
        <w:t>absorbed by the Earth].</w:t>
      </w:r>
    </w:p>
    <w:p>
      <w:pPr>
        <w:jc w:val="both"/>
        <w:rPr>
          <w:color w:val="0070C0"/>
          <w:sz w:val="20"/>
          <w:szCs w:val="20"/>
          <w:lang w:val="es-AR"/>
        </w:rPr>
      </w:pPr>
      <w:r>
        <w:rPr>
          <w:rStyle w:val="8"/>
          <w:b/>
          <w:bCs/>
          <w:color w:val="0070C0"/>
          <w:sz w:val="20"/>
          <w:szCs w:val="20"/>
        </w:rPr>
        <w:t>Whether</w:t>
      </w:r>
      <w:r>
        <w:rPr>
          <w:rStyle w:val="8"/>
          <w:color w:val="0070C0"/>
          <w:sz w:val="20"/>
          <w:szCs w:val="20"/>
        </w:rPr>
        <w:t xml:space="preserve"> [he shows up] </w:t>
      </w:r>
      <w:r>
        <w:rPr>
          <w:rStyle w:val="8"/>
          <w:b/>
          <w:bCs/>
          <w:color w:val="0070C0"/>
          <w:sz w:val="20"/>
          <w:szCs w:val="20"/>
        </w:rPr>
        <w:t xml:space="preserve">or </w:t>
      </w:r>
      <w:r>
        <w:rPr>
          <w:rStyle w:val="8"/>
          <w:bCs/>
          <w:color w:val="0070C0"/>
          <w:sz w:val="20"/>
          <w:szCs w:val="20"/>
        </w:rPr>
        <w:t>[not]</w:t>
      </w:r>
      <w:r>
        <w:rPr>
          <w:rStyle w:val="8"/>
          <w:color w:val="0070C0"/>
          <w:sz w:val="20"/>
          <w:szCs w:val="20"/>
        </w:rPr>
        <w:t>, we're getting started tomorrow (Ya sea que venga o que no venga, comenzaremos mañana)</w:t>
      </w:r>
    </w:p>
    <w:p>
      <w:pPr>
        <w:jc w:val="both"/>
        <w:rPr>
          <w:i/>
          <w:iCs/>
          <w:color w:val="auto"/>
          <w:sz w:val="20"/>
          <w:szCs w:val="20"/>
          <w:lang w:val="es-AR"/>
        </w:rPr>
      </w:pPr>
      <w:r>
        <w:rPr>
          <w:b/>
          <w:i/>
          <w:iCs/>
          <w:color w:val="auto"/>
          <w:sz w:val="20"/>
          <w:szCs w:val="20"/>
          <w:lang w:val="es-AR"/>
        </w:rPr>
        <w:t>¡ATENCIÓN</w:t>
      </w:r>
      <w:r>
        <w:rPr>
          <w:i/>
          <w:iCs/>
          <w:color w:val="auto"/>
          <w:sz w:val="20"/>
          <w:szCs w:val="20"/>
          <w:lang w:val="es-AR"/>
        </w:rPr>
        <w:t>! “Whether” también puede interpretarse como “si”, según el contexto:</w:t>
      </w: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Legend has it that Galileo Galilei dropped light and heavy objects from the top of the Leaning Tower of Pisa to find out </w:t>
      </w:r>
      <w:r>
        <w:rPr>
          <w:b/>
          <w:color w:val="0070C0"/>
          <w:sz w:val="20"/>
          <w:szCs w:val="20"/>
        </w:rPr>
        <w:t>whether</w:t>
      </w:r>
      <w:r>
        <w:rPr>
          <w:color w:val="0070C0"/>
          <w:sz w:val="20"/>
          <w:szCs w:val="20"/>
        </w:rPr>
        <w:t xml:space="preserve"> their rates of fall were </w:t>
      </w:r>
      <w:r>
        <w:rPr>
          <w:color w:val="0070C0"/>
          <w:sz w:val="20"/>
          <w:szCs w:val="20"/>
          <w:u w:val="single"/>
        </w:rPr>
        <w:t>the same</w:t>
      </w:r>
      <w:r>
        <w:rPr>
          <w:color w:val="0070C0"/>
          <w:sz w:val="20"/>
          <w:szCs w:val="20"/>
        </w:rPr>
        <w:t xml:space="preserve"> </w:t>
      </w:r>
      <w:r>
        <w:rPr>
          <w:b/>
          <w:color w:val="0070C0"/>
          <w:sz w:val="20"/>
          <w:szCs w:val="20"/>
        </w:rPr>
        <w:t>or</w:t>
      </w:r>
      <w:r>
        <w:rPr>
          <w:color w:val="0070C0"/>
          <w:sz w:val="20"/>
          <w:szCs w:val="20"/>
        </w:rPr>
        <w:t xml:space="preserve"> </w:t>
      </w:r>
      <w:r>
        <w:rPr>
          <w:color w:val="0070C0"/>
          <w:sz w:val="20"/>
          <w:szCs w:val="20"/>
          <w:u w:val="single"/>
        </w:rPr>
        <w:t>different</w:t>
      </w:r>
      <w:r>
        <w:rPr>
          <w:color w:val="0070C0"/>
          <w:sz w:val="20"/>
          <w:szCs w:val="20"/>
        </w:rPr>
        <w:t>.</w:t>
      </w:r>
    </w:p>
    <w:p>
      <w:pPr>
        <w:jc w:val="both"/>
        <w:rPr>
          <w:rFonts w:eastAsia="Times New Roman" w:cs="Times New Roman"/>
          <w:b/>
          <w:color w:val="000000"/>
          <w:sz w:val="21"/>
          <w:szCs w:val="21"/>
          <w:lang w:val="es-AR"/>
        </w:rPr>
      </w:pPr>
    </w:p>
    <w:p>
      <w:pPr>
        <w:jc w:val="both"/>
        <w:rPr>
          <w:rFonts w:eastAsia="Times New Roman" w:cs="Times New Roman"/>
          <w:b/>
          <w:color w:val="FF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 xml:space="preserve">Relación lógica: 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>REFERENCIA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relation to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 regards, regarding, with regard to as for/as to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with reference to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as far as… is concerned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concerning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relación con…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 xml:space="preserve">Con respecto a 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Con respecto a../ en lo que se refiere a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Con respecto a / en lo que se refiere a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Con respecto a / en lo que se refiere a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 xml:space="preserve">Con respecto a </w:t>
            </w:r>
          </w:p>
        </w:tc>
      </w:tr>
    </w:tbl>
    <w:p>
      <w:pPr>
        <w:jc w:val="both"/>
        <w:rPr>
          <w:sz w:val="6"/>
          <w:szCs w:val="6"/>
          <w:lang w:val="es-AR"/>
        </w:rPr>
      </w:pP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  <w:u w:val="single"/>
        </w:rPr>
        <w:t>Ejemplo</w:t>
      </w:r>
      <w:r>
        <w:rPr>
          <w:color w:val="0070C0"/>
          <w:sz w:val="20"/>
          <w:szCs w:val="20"/>
        </w:rPr>
        <w:t>:</w:t>
      </w:r>
    </w:p>
    <w:p>
      <w:pPr>
        <w:jc w:val="both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[There were regulations] </w:t>
      </w:r>
      <w:r>
        <w:rPr>
          <w:b/>
          <w:color w:val="0070C0"/>
          <w:sz w:val="20"/>
          <w:szCs w:val="20"/>
        </w:rPr>
        <w:t>regarding</w:t>
      </w:r>
      <w:r>
        <w:rPr>
          <w:color w:val="0070C0"/>
          <w:sz w:val="20"/>
          <w:szCs w:val="20"/>
        </w:rPr>
        <w:t xml:space="preserve"> [safety], increasing the number of lifeboats and allowing easy access to them for all passengers.</w:t>
      </w:r>
    </w:p>
    <w:p>
      <w:pPr>
        <w:jc w:val="both"/>
        <w:rPr>
          <w:rFonts w:eastAsia="Times New Roman" w:cs="Times New Roman"/>
          <w:b/>
          <w:color w:val="000000"/>
          <w:sz w:val="21"/>
          <w:szCs w:val="21"/>
          <w:lang w:val="es-AR"/>
        </w:rPr>
      </w:pPr>
    </w:p>
    <w:p>
      <w:pPr>
        <w:jc w:val="both"/>
        <w:rPr>
          <w:rFonts w:eastAsia="Times New Roman" w:cs="Times New Roman"/>
          <w:b/>
          <w:color w:val="FF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 xml:space="preserve">Relación lógica: 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>ÉNFASIS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fact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indeed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truly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certainly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undoubtedly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efecto, de hecho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efecto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Verdaderamente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Ciertamente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Indudablemente</w:t>
            </w:r>
          </w:p>
        </w:tc>
      </w:tr>
    </w:tbl>
    <w:p>
      <w:pPr>
        <w:jc w:val="both"/>
        <w:rPr>
          <w:sz w:val="21"/>
          <w:szCs w:val="21"/>
          <w:lang w:val="es-AR"/>
        </w:rPr>
      </w:pPr>
    </w:p>
    <w:p>
      <w:pPr>
        <w:jc w:val="both"/>
        <w:rPr>
          <w:rFonts w:eastAsia="Times New Roman" w:cs="Times New Roman"/>
          <w:b/>
          <w:color w:val="FF0000"/>
          <w:sz w:val="21"/>
          <w:szCs w:val="21"/>
          <w:lang w:val="es-AR"/>
        </w:rPr>
      </w:pP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 xml:space="preserve">Relación lógica: 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>GENERALIZACIÓN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3686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on the whole</w:t>
            </w:r>
            <w:r>
              <w:rPr>
                <w:rFonts w:hint="default"/>
                <w:sz w:val="21"/>
                <w:szCs w:val="21"/>
                <w:lang w:val="es-AR"/>
              </w:rPr>
              <w:t>/ o</w:t>
            </w:r>
            <w:r>
              <w:rPr>
                <w:sz w:val="21"/>
                <w:szCs w:val="21"/>
              </w:rPr>
              <w:t>verall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most cases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general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la mayoría de los casos</w:t>
            </w:r>
          </w:p>
        </w:tc>
      </w:tr>
    </w:tbl>
    <w:p>
      <w:pPr>
        <w:jc w:val="both"/>
        <w:rPr>
          <w:sz w:val="21"/>
          <w:szCs w:val="21"/>
          <w:lang w:val="es-AR"/>
        </w:rPr>
      </w:pPr>
    </w:p>
    <w:p>
      <w:pPr>
        <w:jc w:val="both"/>
        <w:rPr>
          <w:rFonts w:eastAsia="Times New Roman" w:cs="Times New Roman"/>
          <w:b/>
          <w:color w:val="00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 </w:t>
      </w: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>Relación lógica: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 xml:space="preserve"> RESUMEN - RECAPITULACIÓN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conclusion, to conclude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 sum up, summing up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 brief, in short, briefly</w:t>
            </w:r>
          </w:p>
          <w:p>
            <w:pPr>
              <w:spacing w:after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Finally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conclusión, para concluir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resumen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En resumen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sz w:val="21"/>
                <w:szCs w:val="21"/>
                <w:lang w:val="es-AR"/>
              </w:rPr>
              <w:t>Por último, finalmente</w:t>
            </w:r>
          </w:p>
        </w:tc>
      </w:tr>
    </w:tbl>
    <w:p>
      <w:pPr>
        <w:rPr>
          <w:sz w:val="21"/>
          <w:szCs w:val="21"/>
          <w:lang w:val="es-AR"/>
        </w:rPr>
      </w:pPr>
    </w:p>
    <w:p>
      <w:pPr>
        <w:jc w:val="both"/>
        <w:rPr>
          <w:rFonts w:hint="default" w:eastAsia="Times New Roman" w:cs="Times New Roman"/>
          <w:b/>
          <w:color w:val="000000"/>
          <w:sz w:val="21"/>
          <w:szCs w:val="21"/>
          <w:lang w:val="es-AR"/>
        </w:rPr>
      </w:pPr>
      <w:r>
        <w:rPr>
          <w:sz w:val="21"/>
          <w:szCs w:val="21"/>
          <w:lang w:val="es-AR"/>
        </w:rPr>
        <w:t xml:space="preserve"> </w:t>
      </w:r>
      <w:r>
        <w:rPr>
          <w:rFonts w:eastAsia="Times New Roman" w:cs="Times New Roman"/>
          <w:b/>
          <w:color w:val="000000"/>
          <w:sz w:val="21"/>
          <w:szCs w:val="21"/>
          <w:lang w:val="es-AR"/>
        </w:rPr>
        <w:t>Relación lógica:</w:t>
      </w:r>
      <w:r>
        <w:rPr>
          <w:rFonts w:eastAsia="Times New Roman" w:cs="Times New Roman"/>
          <w:b/>
          <w:color w:val="FF0000"/>
          <w:sz w:val="21"/>
          <w:szCs w:val="21"/>
          <w:lang w:val="es-AR"/>
        </w:rPr>
        <w:t xml:space="preserve"> </w:t>
      </w:r>
      <w:r>
        <w:rPr>
          <w:rFonts w:hint="default" w:eastAsia="Times New Roman" w:cs="Times New Roman"/>
          <w:b/>
          <w:color w:val="FF0000"/>
          <w:sz w:val="21"/>
          <w:szCs w:val="21"/>
          <w:lang w:val="es-AR"/>
        </w:rPr>
        <w:t>TEMPORALIZACIÓN (algunos conectores)</w:t>
      </w:r>
    </w:p>
    <w:tbl>
      <w:tblPr>
        <w:tblStyle w:val="6"/>
        <w:tblW w:w="0" w:type="auto"/>
        <w:tblInd w:w="11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Conector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</w:pPr>
            <w:r>
              <w:rPr>
                <w:rFonts w:eastAsia="Times New Roman" w:cs="Times New Roman"/>
                <w:color w:val="000000"/>
                <w:sz w:val="21"/>
                <w:szCs w:val="21"/>
                <w:lang w:val="es-AR"/>
              </w:rPr>
              <w:t>Posible interpretación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6" w:type="dxa"/>
          </w:tcPr>
          <w:p>
            <w:pPr>
              <w:spacing w:after="0"/>
              <w:jc w:val="both"/>
              <w:rPr>
                <w:rFonts w:hint="default"/>
                <w:sz w:val="21"/>
                <w:szCs w:val="21"/>
                <w:lang w:val="es-AR"/>
              </w:rPr>
            </w:pPr>
            <w:r>
              <w:rPr>
                <w:rFonts w:hint="default"/>
                <w:sz w:val="21"/>
                <w:szCs w:val="21"/>
                <w:lang w:val="es-AR"/>
              </w:rPr>
              <w:t>Over the last years, decades</w:t>
            </w:r>
          </w:p>
          <w:p>
            <w:pPr>
              <w:spacing w:after="0"/>
              <w:jc w:val="both"/>
              <w:rPr>
                <w:rFonts w:hint="default"/>
                <w:sz w:val="21"/>
                <w:szCs w:val="21"/>
                <w:lang w:val="es-AR"/>
              </w:rPr>
            </w:pPr>
            <w:r>
              <w:rPr>
                <w:rFonts w:hint="default"/>
                <w:sz w:val="21"/>
                <w:szCs w:val="21"/>
                <w:lang w:val="es-AR"/>
              </w:rPr>
              <w:t>Before/After 2020</w:t>
            </w:r>
          </w:p>
          <w:p>
            <w:pPr>
              <w:spacing w:after="0"/>
              <w:jc w:val="both"/>
              <w:rPr>
                <w:rFonts w:hint="default"/>
                <w:sz w:val="21"/>
                <w:szCs w:val="21"/>
                <w:lang w:val="es-AR"/>
              </w:rPr>
            </w:pPr>
            <w:r>
              <w:rPr>
                <w:rFonts w:hint="default"/>
                <w:sz w:val="21"/>
                <w:szCs w:val="21"/>
                <w:lang w:val="es-AR"/>
              </w:rPr>
              <w:t xml:space="preserve">During (the war, spring) </w:t>
            </w:r>
          </w:p>
          <w:p>
            <w:pPr>
              <w:spacing w:after="0"/>
              <w:jc w:val="both"/>
              <w:rPr>
                <w:rFonts w:hint="default"/>
                <w:sz w:val="21"/>
                <w:szCs w:val="21"/>
                <w:lang w:val="es-AR"/>
              </w:rPr>
            </w:pPr>
            <w:r>
              <w:rPr>
                <w:rFonts w:hint="default"/>
                <w:sz w:val="21"/>
                <w:szCs w:val="21"/>
                <w:lang w:val="es-AR"/>
              </w:rPr>
              <w:t>At the begining/end of</w:t>
            </w:r>
          </w:p>
        </w:tc>
        <w:tc>
          <w:tcPr>
            <w:tcW w:w="4111" w:type="dxa"/>
          </w:tcPr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rFonts w:hint="default"/>
                <w:sz w:val="21"/>
                <w:szCs w:val="21"/>
                <w:lang w:val="es-AR"/>
              </w:rPr>
              <w:t>Durante los últimos años/ décadas</w:t>
            </w:r>
          </w:p>
          <w:p>
            <w:pPr>
              <w:spacing w:after="0"/>
              <w:jc w:val="both"/>
              <w:rPr>
                <w:rFonts w:hint="default"/>
                <w:sz w:val="21"/>
                <w:szCs w:val="21"/>
                <w:lang w:val="es-AR"/>
              </w:rPr>
            </w:pPr>
            <w:r>
              <w:rPr>
                <w:rFonts w:hint="default"/>
                <w:sz w:val="21"/>
                <w:szCs w:val="21"/>
                <w:lang w:val="es-AR"/>
              </w:rPr>
              <w:t xml:space="preserve">Antes/después de 2020 </w:t>
            </w:r>
          </w:p>
          <w:p>
            <w:pPr>
              <w:spacing w:after="0"/>
              <w:jc w:val="both"/>
              <w:rPr>
                <w:rFonts w:hint="default"/>
                <w:sz w:val="21"/>
                <w:szCs w:val="21"/>
                <w:lang w:val="es-AR"/>
              </w:rPr>
            </w:pPr>
            <w:r>
              <w:rPr>
                <w:rFonts w:hint="default"/>
                <w:sz w:val="21"/>
                <w:szCs w:val="21"/>
                <w:lang w:val="es-AR"/>
              </w:rPr>
              <w:t>Durante (la guerra, la primavera)</w:t>
            </w:r>
          </w:p>
          <w:p>
            <w:pPr>
              <w:spacing w:after="0"/>
              <w:jc w:val="both"/>
              <w:rPr>
                <w:sz w:val="21"/>
                <w:szCs w:val="21"/>
                <w:lang w:val="es-AR"/>
              </w:rPr>
            </w:pPr>
            <w:r>
              <w:rPr>
                <w:rFonts w:hint="default"/>
                <w:sz w:val="21"/>
                <w:szCs w:val="21"/>
                <w:lang w:val="es-AR"/>
              </w:rPr>
              <w:t xml:space="preserve">Al comienzo/final de </w:t>
            </w:r>
          </w:p>
        </w:tc>
      </w:tr>
    </w:tbl>
    <w:p>
      <w:pPr>
        <w:rPr>
          <w:sz w:val="21"/>
          <w:szCs w:val="21"/>
          <w:lang w:val="es-AR"/>
        </w:rPr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s-AR"/>
                            </w:rPr>
                          </w:pPr>
                          <w:r>
                            <w:rPr>
                              <w:lang w:val="es-AR"/>
                            </w:rPr>
                            <w:fldChar w:fldCharType="begin"/>
                          </w:r>
                          <w:r>
                            <w:rPr>
                              <w:lang w:val="es-AR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s-AR"/>
                            </w:rPr>
                            <w:fldChar w:fldCharType="separate"/>
                          </w:r>
                          <w:r>
                            <w:rPr>
                              <w:lang w:val="es-AR"/>
                            </w:rPr>
                            <w:t>1</w:t>
                          </w:r>
                          <w:r>
                            <w:rPr>
                              <w:lang w:val="es-A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zSVju0AAAAAUBAAAPAAAAAAAAAAEAIAAAACIAAABkcnMvZG93&#10;bnJldi54bWxQSwECFAAUAAAACACHTuJATWZ4rAgCAAAZBAAADgAAAAAAAAABACAAAAAfAQAAZHJz&#10;L2Uyb0RvYy54bWxQSwUGAAAAAAYABgBZAQAAm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s-AR"/>
                      </w:rPr>
                    </w:pPr>
                    <w:r>
                      <w:rPr>
                        <w:lang w:val="es-AR"/>
                      </w:rPr>
                      <w:fldChar w:fldCharType="begin"/>
                    </w:r>
                    <w:r>
                      <w:rPr>
                        <w:lang w:val="es-AR"/>
                      </w:rPr>
                      <w:instrText xml:space="preserve"> PAGE  \* MERGEFORMAT </w:instrText>
                    </w:r>
                    <w:r>
                      <w:rPr>
                        <w:lang w:val="es-AR"/>
                      </w:rPr>
                      <w:fldChar w:fldCharType="separate"/>
                    </w:r>
                    <w:r>
                      <w:rPr>
                        <w:lang w:val="es-AR"/>
                      </w:rPr>
                      <w:t>1</w:t>
                    </w:r>
                    <w:r>
                      <w:rPr>
                        <w:lang w:val="es-A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715"/>
        <w:tab w:val="clear" w:pos="4419"/>
        <w:tab w:val="clear" w:pos="8838"/>
      </w:tabs>
    </w:pPr>
    <w:r>
      <w:tab/>
    </w:r>
    <w:r>
      <w:tab/>
    </w:r>
    <w:r>
      <w:t xml:space="preserve">             </w:t>
    </w:r>
    <w:r>
      <w:tab/>
    </w:r>
    <w:r>
      <w:tab/>
    </w:r>
    <w:r>
      <w:tab/>
    </w:r>
    <w:r>
      <w:tab/>
    </w:r>
  </w:p>
  <w:p>
    <w:pPr>
      <w:pStyle w:val="2"/>
      <w:tabs>
        <w:tab w:val="left" w:pos="2715"/>
        <w:tab w:val="clear" w:pos="4419"/>
        <w:tab w:val="clear" w:pos="8838"/>
      </w:tabs>
      <w:jc w:val="center"/>
      <w:rPr>
        <w:b/>
      </w:rPr>
    </w:pPr>
  </w:p>
  <w:p>
    <w:pPr>
      <w:pStyle w:val="2"/>
      <w:tabs>
        <w:tab w:val="left" w:pos="2715"/>
        <w:tab w:val="clear" w:pos="4419"/>
        <w:tab w:val="clear" w:pos="8838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75E"/>
    <w:rsid w:val="0007644C"/>
    <w:rsid w:val="0008433B"/>
    <w:rsid w:val="000D5912"/>
    <w:rsid w:val="00111281"/>
    <w:rsid w:val="0018120D"/>
    <w:rsid w:val="00187C25"/>
    <w:rsid w:val="00207E47"/>
    <w:rsid w:val="00211913"/>
    <w:rsid w:val="0022540E"/>
    <w:rsid w:val="00243334"/>
    <w:rsid w:val="002739F8"/>
    <w:rsid w:val="00284380"/>
    <w:rsid w:val="002B104A"/>
    <w:rsid w:val="002B704F"/>
    <w:rsid w:val="00373EF9"/>
    <w:rsid w:val="00390D93"/>
    <w:rsid w:val="0039234F"/>
    <w:rsid w:val="003A07EA"/>
    <w:rsid w:val="003A3719"/>
    <w:rsid w:val="003D1BBD"/>
    <w:rsid w:val="00461F0B"/>
    <w:rsid w:val="00490F46"/>
    <w:rsid w:val="004C769B"/>
    <w:rsid w:val="0052603E"/>
    <w:rsid w:val="00574B47"/>
    <w:rsid w:val="005A2F60"/>
    <w:rsid w:val="005B6BBF"/>
    <w:rsid w:val="005C6403"/>
    <w:rsid w:val="00627F2C"/>
    <w:rsid w:val="00652C5A"/>
    <w:rsid w:val="006D5ADE"/>
    <w:rsid w:val="006E41B0"/>
    <w:rsid w:val="007315D0"/>
    <w:rsid w:val="007A3B23"/>
    <w:rsid w:val="007C23A1"/>
    <w:rsid w:val="007C6F4B"/>
    <w:rsid w:val="00832CCF"/>
    <w:rsid w:val="00844B78"/>
    <w:rsid w:val="0085728A"/>
    <w:rsid w:val="008A2DC1"/>
    <w:rsid w:val="008F23F9"/>
    <w:rsid w:val="008F67B8"/>
    <w:rsid w:val="00913F19"/>
    <w:rsid w:val="00951065"/>
    <w:rsid w:val="009A131C"/>
    <w:rsid w:val="00A202A5"/>
    <w:rsid w:val="00AD0086"/>
    <w:rsid w:val="00AE145E"/>
    <w:rsid w:val="00AF23D7"/>
    <w:rsid w:val="00B264BB"/>
    <w:rsid w:val="00B87929"/>
    <w:rsid w:val="00BA170B"/>
    <w:rsid w:val="00C271EF"/>
    <w:rsid w:val="00D11313"/>
    <w:rsid w:val="00D41301"/>
    <w:rsid w:val="00D4537A"/>
    <w:rsid w:val="00D947E5"/>
    <w:rsid w:val="00DB4FD3"/>
    <w:rsid w:val="00EB329B"/>
    <w:rsid w:val="00ED5431"/>
    <w:rsid w:val="00F038E8"/>
    <w:rsid w:val="00F46A2D"/>
    <w:rsid w:val="00F6075E"/>
    <w:rsid w:val="00F76B48"/>
    <w:rsid w:val="00FD4FF2"/>
    <w:rsid w:val="149C0B6F"/>
    <w:rsid w:val="417E7D34"/>
    <w:rsid w:val="52451D17"/>
    <w:rsid w:val="622C0D52"/>
    <w:rsid w:val="7313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9"/>
    <w:unhideWhenUsed/>
    <w:qFormat/>
    <w:uiPriority w:val="99"/>
    <w:pPr>
      <w:tabs>
        <w:tab w:val="center" w:pos="4419"/>
        <w:tab w:val="right" w:pos="8838"/>
      </w:tabs>
      <w:spacing w:after="0"/>
    </w:pPr>
  </w:style>
  <w:style w:type="paragraph" w:styleId="3">
    <w:name w:val="footer"/>
    <w:basedOn w:val="1"/>
    <w:link w:val="10"/>
    <w:unhideWhenUsed/>
    <w:uiPriority w:val="99"/>
    <w:pPr>
      <w:tabs>
        <w:tab w:val="center" w:pos="4419"/>
        <w:tab w:val="right" w:pos="8838"/>
      </w:tabs>
      <w:spacing w:after="0"/>
    </w:pPr>
  </w:style>
  <w:style w:type="table" w:styleId="6">
    <w:name w:val="Table Grid"/>
    <w:basedOn w:val="5"/>
    <w:qFormat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lang w:val="es-AR"/>
    </w:rPr>
  </w:style>
  <w:style w:type="character" w:customStyle="1" w:styleId="8">
    <w:name w:val="comment-copy"/>
    <w:basedOn w:val="4"/>
    <w:qFormat/>
    <w:uiPriority w:val="0"/>
  </w:style>
  <w:style w:type="character" w:customStyle="1" w:styleId="9">
    <w:name w:val="Encabezado Car"/>
    <w:basedOn w:val="4"/>
    <w:link w:val="2"/>
    <w:qFormat/>
    <w:uiPriority w:val="99"/>
    <w:rPr>
      <w:lang w:val="en-US"/>
    </w:rPr>
  </w:style>
  <w:style w:type="character" w:customStyle="1" w:styleId="10">
    <w:name w:val="Pie de página Car"/>
    <w:basedOn w:val="4"/>
    <w:link w:val="3"/>
    <w:qFormat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2210</Words>
  <Characters>12158</Characters>
  <Lines>101</Lines>
  <Paragraphs>28</Paragraphs>
  <TotalTime>25</TotalTime>
  <ScaleCrop>false</ScaleCrop>
  <LinksUpToDate>false</LinksUpToDate>
  <CharactersWithSpaces>14340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2020-05-07T19:01:00Z</dcterms:created>
  <dc:creator>Erika Barochiner</dc:creator>
  <cp:lastModifiedBy>Jorgelina</cp:lastModifiedBy>
  <dcterms:modified xsi:type="dcterms:W3CDTF">2020-09-22T12:13:55Z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2058-11.2.0.9684</vt:lpwstr>
  </property>
</Properties>
</file>