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proofErr w:type="spellStart"/>
      <w:r>
        <w:rPr>
          <w:rStyle w:val="spellingerror"/>
          <w:rFonts w:ascii="Arial" w:hAnsi="Arial" w:cs="Arial"/>
        </w:rPr>
        <w:t>Epic</w:t>
      </w:r>
      <w:proofErr w:type="spellEnd"/>
      <w:r>
        <w:rPr>
          <w:rStyle w:val="normaltextrun"/>
          <w:rFonts w:ascii="Arial" w:hAnsi="Arial" w:cs="Arial"/>
        </w:rPr>
        <w:t> </w:t>
      </w:r>
      <w:proofErr w:type="spellStart"/>
      <w:r>
        <w:rPr>
          <w:rStyle w:val="spellingerror"/>
          <w:rFonts w:ascii="Arial" w:hAnsi="Arial" w:cs="Arial"/>
        </w:rPr>
        <w:t>Games</w:t>
      </w:r>
      <w:proofErr w:type="spellEnd"/>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proofErr w:type="spellStart"/>
      <w:r>
        <w:rPr>
          <w:rStyle w:val="spellingerror"/>
          <w:rFonts w:ascii="Arial" w:hAnsi="Arial" w:cs="Arial"/>
        </w:rPr>
        <w:t>gameplay</w:t>
      </w:r>
      <w:proofErr w:type="spellEnd"/>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136E07"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A63A45">
          <w:rPr>
            <w:rStyle w:val="normaltextrun"/>
            <w:rFonts w:ascii="Arial" w:hAnsi="Arial" w:cs="Arial"/>
            <w:color w:val="0000FF"/>
            <w:u w:val="single"/>
            <w:lang w:val="es-ES"/>
          </w:rPr>
          <w:t>https://es.wikipedia.org/wiki/Desviaci%C3%B3n_t%C3%ADpica</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136E07"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sidR="00A63A45">
          <w:rPr>
            <w:rStyle w:val="normaltextrun"/>
            <w:rFonts w:ascii="Arial" w:hAnsi="Arial" w:cs="Arial"/>
            <w:color w:val="0000FF"/>
            <w:u w:val="single"/>
            <w:lang w:val="es-ES"/>
          </w:rPr>
          <w:t>http://www.alcula.com/es/calculadoras/estadistica/desviacion-estandar/</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A63A45" w:rsidRP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Fuente: </w:t>
      </w:r>
      <w:hyperlink r:id="rId14" w:history="1">
        <w:r w:rsidRPr="002F3738">
          <w:rPr>
            <w:rStyle w:val="Hipervnculo"/>
            <w:rFonts w:ascii="Arial" w:hAnsi="Arial" w:cs="Arial"/>
            <w:szCs w:val="22"/>
          </w:rPr>
          <w:t>https://es.wikipedia.org/wiki/Plataforma</w:t>
        </w:r>
      </w:hyperlink>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Pr="008D763F" w:rsidRDefault="00A63A45" w:rsidP="00A63A45">
      <w:pPr>
        <w:pStyle w:val="paragraph"/>
        <w:numPr>
          <w:ilvl w:val="0"/>
          <w:numId w:val="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Fonts w:ascii="Calibri" w:hAnsi="Calibri" w:cs="Calibri"/>
          <w:sz w:val="22"/>
          <w:szCs w:val="22"/>
        </w:rPr>
      </w:pP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u w:val="single"/>
        </w:rPr>
      </w:pPr>
      <w:r w:rsidRPr="007D3D40">
        <w:rPr>
          <w:rStyle w:val="eop"/>
          <w:rFonts w:ascii="Arial" w:hAnsi="Arial" w:cs="Arial"/>
          <w:u w:val="single"/>
        </w:rPr>
        <w:t>Alternativa 3: pila.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15"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6"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7"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8"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9"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20"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21"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22"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23"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roofErr w:type="gramStart"/>
      <w:r w:rsidRPr="00E41E32">
        <w:rPr>
          <w:rStyle w:val="eop"/>
          <w:rFonts w:ascii="Arial" w:hAnsi="Arial" w:cs="Arial"/>
          <w:szCs w:val="22"/>
        </w:rPr>
        <w:t>es</w:t>
      </w:r>
      <w:proofErr w:type="gramEnd"/>
      <w:r w:rsidRPr="00E41E32">
        <w:rPr>
          <w:rStyle w:val="eop"/>
          <w:rFonts w:ascii="Arial" w:hAnsi="Arial" w:cs="Arial"/>
          <w:szCs w:val="22"/>
        </w:rPr>
        <w:t xml:space="preserve"> una </w:t>
      </w:r>
      <w:hyperlink r:id="rId24"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25"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6"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7" w:tooltip="Vector (programación)" w:history="1">
        <w:r w:rsidRPr="00E41E32">
          <w:rPr>
            <w:rStyle w:val="eop"/>
            <w:rFonts w:ascii="Arial" w:hAnsi="Arial" w:cs="Arial"/>
            <w:szCs w:val="22"/>
          </w:rPr>
          <w:t>vectores</w:t>
        </w:r>
      </w:hyperlink>
      <w:r w:rsidRPr="00E41E32">
        <w:rPr>
          <w:rStyle w:val="eop"/>
          <w:rFonts w:ascii="Arial" w:hAnsi="Arial" w:cs="Arial"/>
          <w:szCs w:val="22"/>
        </w:rPr>
        <w:t xml:space="preserve"> de una dimensión, aunque se pueden hacer implementaciones </w:t>
      </w:r>
      <w:proofErr w:type="spellStart"/>
      <w:r w:rsidRPr="00E41E32">
        <w:rPr>
          <w:rStyle w:val="eop"/>
          <w:rFonts w:ascii="Arial" w:hAnsi="Arial" w:cs="Arial"/>
          <w:szCs w:val="22"/>
        </w:rPr>
        <w:t>multi</w:t>
      </w:r>
      <w:proofErr w:type="spellEnd"/>
      <w:r w:rsidRPr="00E41E32">
        <w:rPr>
          <w:rStyle w:val="eop"/>
          <w:rFonts w:ascii="Arial" w:hAnsi="Arial" w:cs="Arial"/>
          <w:szCs w:val="22"/>
        </w:rPr>
        <w:t xml:space="preserve">-dimensionales basadas en varias claves. Como en el caso de los </w:t>
      </w:r>
      <w:proofErr w:type="spellStart"/>
      <w:r w:rsidRPr="00E41E32">
        <w:rPr>
          <w:rStyle w:val="eop"/>
          <w:rFonts w:ascii="Arial" w:hAnsi="Arial" w:cs="Arial"/>
          <w:szCs w:val="22"/>
        </w:rPr>
        <w:t>arrays</w:t>
      </w:r>
      <w:proofErr w:type="spellEnd"/>
      <w:r w:rsidRPr="00E41E32">
        <w:rPr>
          <w:rStyle w:val="eop"/>
          <w:rFonts w:ascii="Arial" w:hAnsi="Arial" w:cs="Arial"/>
          <w:szCs w:val="22"/>
        </w:rPr>
        <w:t>, las tablas hash proveen tiempo constante de búsqueda promedio </w:t>
      </w:r>
      <w:hyperlink r:id="rId28"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9"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E41E32"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 xml:space="preserve">Las anteriores </w:t>
      </w:r>
      <w:proofErr w:type="spellStart"/>
      <w:r>
        <w:rPr>
          <w:rStyle w:val="eop"/>
          <w:rFonts w:ascii="Arial" w:hAnsi="Arial" w:cs="Arial"/>
          <w:szCs w:val="22"/>
        </w:rPr>
        <w:t>estrucutra</w:t>
      </w:r>
      <w:r w:rsidR="007D3D40" w:rsidRPr="007D3D40">
        <w:rPr>
          <w:rStyle w:val="eop"/>
          <w:rFonts w:ascii="Arial" w:hAnsi="Arial" w:cs="Arial"/>
          <w:szCs w:val="22"/>
        </w:rPr>
        <w:t>s</w:t>
      </w:r>
      <w:proofErr w:type="spellEnd"/>
      <w:r w:rsidR="007D3D40" w:rsidRPr="007D3D40">
        <w:rPr>
          <w:rStyle w:val="eop"/>
          <w:rFonts w:ascii="Arial" w:hAnsi="Arial" w:cs="Arial"/>
          <w:szCs w:val="22"/>
        </w:rPr>
        <w:t xml:space="preserve">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7D3D40" w:rsidRPr="00DD7B9F" w:rsidRDefault="007D3D40" w:rsidP="007D3D40">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7D3D40" w:rsidRDefault="007D3D40" w:rsidP="007D3D40">
      <w:pPr>
        <w:pStyle w:val="NormalWeb"/>
        <w:shd w:val="clear" w:color="auto" w:fill="FFFFFF"/>
        <w:ind w:left="360"/>
        <w:rPr>
          <w:rStyle w:val="eop"/>
          <w:rFonts w:ascii="Arial" w:hAnsi="Arial" w:cs="Arial"/>
          <w:szCs w:val="22"/>
        </w:rPr>
      </w:pPr>
    </w:p>
    <w:p w:rsidR="007D3D40" w:rsidRDefault="007D3D40" w:rsidP="007D3D40">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Alternativa 1:</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Tamaño dinámico que implica una mejor optimización de la memoria.</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Los elementos se pueden insertar en una lista indefinidamente.</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enlazadas sólo permiten acceso secuencial a los elementos.</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enlazadas simples, solo pueden ser recorridas en una dirección.</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simples requieren la dirección del nodo anterior para insertar o suprimir correctamente.</w:t>
      </w: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Alternativa 2:</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Un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tiene un tamaño dinámico.</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el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es unidimensional.</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un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puede cambiar de tamaño según se necesite en tiempo de ejecución.</w:t>
      </w:r>
    </w:p>
    <w:p w:rsid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admite elementos duplicados y nulos, así como acceso por índice y otros métodos para trabajar con sus elementos.</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Alternativa 3:</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En cada momento sólo se tiene acceso a la parte superior de la pila.</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Introduce un elemento en el extremo de la pila.</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Elimina un elemento de la pila (superior extremo).</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Indica si la pila está o no vacía.</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Permite realizar apilamiento, des apilamiento y verificación de vacío.</w:t>
      </w:r>
    </w:p>
    <w:p w:rsidR="007D3D40" w:rsidRDefault="007D3D40" w:rsidP="007D3D40">
      <w:pPr>
        <w:pStyle w:val="paragraph"/>
        <w:spacing w:before="0" w:beforeAutospacing="0" w:after="0" w:afterAutospacing="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Alternativa 4:</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elementos salen en el mismo orden en que llegan.</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Almacena al final de la cola un elemento.</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Saca de la cola al elemento que se encuentra al frente.</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Se crea la cola vacía.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Alternativa 5:</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El acceso a los datos suele ser muy rápido.</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Debe tener una razón de ocupación no muy elevada.</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Función bien diseñada para evitar muchas colisiones.</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Se suelen emplear listas para recorrer la totalidad de los elementos.</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P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A63A45" w:rsidRDefault="00A63A45" w:rsidP="00A63A45">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 xml:space="preserve">El método retorna true si los jugadores han sido </w:t>
            </w:r>
            <w:proofErr w:type="spellStart"/>
            <w:r w:rsidRPr="00A63A45">
              <w:rPr>
                <w:rFonts w:ascii="Arial" w:eastAsia="Times New Roman" w:hAnsi="Arial" w:cs="Arial"/>
                <w:sz w:val="20"/>
                <w:szCs w:val="20"/>
                <w:lang w:eastAsia="es-CO"/>
              </w:rPr>
              <w:t>rankeados</w:t>
            </w:r>
            <w:proofErr w:type="spellEnd"/>
            <w:r w:rsidRPr="00A63A45">
              <w:rPr>
                <w:rFonts w:ascii="Arial" w:eastAsia="Times New Roman" w:hAnsi="Arial" w:cs="Arial"/>
                <w:sz w:val="20"/>
                <w:szCs w:val="20"/>
                <w:lang w:eastAsia="es-CO"/>
              </w:rPr>
              <w:t>,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SceneOne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SceneTwo</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SceneThree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SceneFive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SceneSix</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SceneSeven</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SceneEigh</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SceneNine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w:t>
      </w:r>
      <w:proofErr w:type="spellStart"/>
      <w:r>
        <w:rPr>
          <w:rStyle w:val="normaltextrun"/>
          <w:rFonts w:ascii="Arial" w:hAnsi="Arial" w:cs="Arial"/>
          <w:sz w:val="20"/>
          <w:szCs w:val="20"/>
          <w:lang w:val="es-ES"/>
        </w:rPr>
        <w:t>como</w:t>
      </w:r>
      <w:proofErr w:type="spellEnd"/>
      <w:r>
        <w:rPr>
          <w:rStyle w:val="normaltextrun"/>
          <w:rFonts w:ascii="Arial" w:hAnsi="Arial" w:cs="Arial"/>
          <w:sz w:val="20"/>
          <w:szCs w:val="20"/>
          <w:lang w:val="es-ES"/>
        </w:rPr>
        <w:t xml:space="preserve">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30"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31"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E07" w:rsidRDefault="00136E07" w:rsidP="0014439F">
      <w:pPr>
        <w:spacing w:after="0" w:line="240" w:lineRule="auto"/>
      </w:pPr>
      <w:r>
        <w:separator/>
      </w:r>
    </w:p>
  </w:endnote>
  <w:endnote w:type="continuationSeparator" w:id="0">
    <w:p w:rsidR="00136E07" w:rsidRDefault="00136E07"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E07" w:rsidRDefault="00136E07" w:rsidP="0014439F">
      <w:pPr>
        <w:spacing w:after="0" w:line="240" w:lineRule="auto"/>
      </w:pPr>
      <w:r>
        <w:separator/>
      </w:r>
    </w:p>
  </w:footnote>
  <w:footnote w:type="continuationSeparator" w:id="0">
    <w:p w:rsidR="00136E07" w:rsidRDefault="00136E07"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0"/>
  </w:num>
  <w:num w:numId="4">
    <w:abstractNumId w:val="32"/>
  </w:num>
  <w:num w:numId="5">
    <w:abstractNumId w:val="33"/>
  </w:num>
  <w:num w:numId="6">
    <w:abstractNumId w:val="24"/>
  </w:num>
  <w:num w:numId="7">
    <w:abstractNumId w:val="40"/>
  </w:num>
  <w:num w:numId="8">
    <w:abstractNumId w:val="10"/>
  </w:num>
  <w:num w:numId="9">
    <w:abstractNumId w:val="13"/>
  </w:num>
  <w:num w:numId="10">
    <w:abstractNumId w:val="1"/>
  </w:num>
  <w:num w:numId="11">
    <w:abstractNumId w:val="25"/>
  </w:num>
  <w:num w:numId="12">
    <w:abstractNumId w:val="8"/>
  </w:num>
  <w:num w:numId="13">
    <w:abstractNumId w:val="36"/>
  </w:num>
  <w:num w:numId="14">
    <w:abstractNumId w:val="9"/>
  </w:num>
  <w:num w:numId="15">
    <w:abstractNumId w:val="3"/>
  </w:num>
  <w:num w:numId="16">
    <w:abstractNumId w:val="20"/>
  </w:num>
  <w:num w:numId="17">
    <w:abstractNumId w:val="22"/>
  </w:num>
  <w:num w:numId="18">
    <w:abstractNumId w:val="41"/>
  </w:num>
  <w:num w:numId="19">
    <w:abstractNumId w:val="16"/>
  </w:num>
  <w:num w:numId="20">
    <w:abstractNumId w:val="27"/>
  </w:num>
  <w:num w:numId="21">
    <w:abstractNumId w:val="26"/>
  </w:num>
  <w:num w:numId="22">
    <w:abstractNumId w:val="12"/>
  </w:num>
  <w:num w:numId="23">
    <w:abstractNumId w:val="30"/>
  </w:num>
  <w:num w:numId="24">
    <w:abstractNumId w:val="19"/>
  </w:num>
  <w:num w:numId="25">
    <w:abstractNumId w:val="43"/>
  </w:num>
  <w:num w:numId="26">
    <w:abstractNumId w:val="42"/>
  </w:num>
  <w:num w:numId="27">
    <w:abstractNumId w:val="37"/>
  </w:num>
  <w:num w:numId="28">
    <w:abstractNumId w:val="18"/>
  </w:num>
  <w:num w:numId="29">
    <w:abstractNumId w:val="5"/>
  </w:num>
  <w:num w:numId="30">
    <w:abstractNumId w:val="14"/>
  </w:num>
  <w:num w:numId="31">
    <w:abstractNumId w:val="29"/>
  </w:num>
  <w:num w:numId="32">
    <w:abstractNumId w:val="28"/>
  </w:num>
  <w:num w:numId="33">
    <w:abstractNumId w:val="44"/>
  </w:num>
  <w:num w:numId="34">
    <w:abstractNumId w:val="39"/>
  </w:num>
  <w:num w:numId="35">
    <w:abstractNumId w:val="34"/>
  </w:num>
  <w:num w:numId="36">
    <w:abstractNumId w:val="21"/>
  </w:num>
  <w:num w:numId="37">
    <w:abstractNumId w:val="4"/>
  </w:num>
  <w:num w:numId="38">
    <w:abstractNumId w:val="31"/>
  </w:num>
  <w:num w:numId="39">
    <w:abstractNumId w:val="23"/>
  </w:num>
  <w:num w:numId="40">
    <w:abstractNumId w:val="6"/>
  </w:num>
  <w:num w:numId="41">
    <w:abstractNumId w:val="17"/>
  </w:num>
  <w:num w:numId="42">
    <w:abstractNumId w:val="11"/>
  </w:num>
  <w:num w:numId="43">
    <w:abstractNumId w:val="38"/>
  </w:num>
  <w:num w:numId="44">
    <w:abstractNumId w:val="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36E07"/>
    <w:rsid w:val="0014439F"/>
    <w:rsid w:val="0015367D"/>
    <w:rsid w:val="002D2818"/>
    <w:rsid w:val="003636BB"/>
    <w:rsid w:val="005C2A07"/>
    <w:rsid w:val="007D3D40"/>
    <w:rsid w:val="008D763F"/>
    <w:rsid w:val="00A63A45"/>
    <w:rsid w:val="00AA60B8"/>
    <w:rsid w:val="00BD2034"/>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hyperlink" Target="https://es.wikipedia.org/wiki/Estructura_de_datos" TargetMode="External"/><Relationship Id="rId26" Type="http://schemas.openxmlformats.org/officeDocument/2006/relationships/hyperlink" Target="https://es.wikipedia.org/wiki/Hash" TargetMode="External"/><Relationship Id="rId3" Type="http://schemas.openxmlformats.org/officeDocument/2006/relationships/settings" Target="settings.xml"/><Relationship Id="rId21" Type="http://schemas.openxmlformats.org/officeDocument/2006/relationships/hyperlink" Target="https://es.wikipedia.org/wiki/Transporte" TargetMode="External"/><Relationship Id="rId34" Type="http://schemas.openxmlformats.org/officeDocument/2006/relationships/theme" Target="theme/theme1.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hyperlink" Target="https://es.wikipedia.org/wiki/Inform%C3%A1tica" TargetMode="External"/><Relationship Id="rId25" Type="http://schemas.openxmlformats.org/officeDocument/2006/relationships/hyperlink" Target="https://es.wikipedia.org/wiki/Funci%C3%B3n_has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LIFO" TargetMode="External"/><Relationship Id="rId20" Type="http://schemas.openxmlformats.org/officeDocument/2006/relationships/hyperlink" Target="https://es.wikipedia.org/wiki/Inform%C3%A1tica" TargetMode="External"/><Relationship Id="rId29" Type="http://schemas.openxmlformats.org/officeDocument/2006/relationships/hyperlink" Target="https://es.wikipedia.org/wiki/Tabla_ha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24" Type="http://schemas.openxmlformats.org/officeDocument/2006/relationships/hyperlink" Target="https://es.wikipedia.org/wiki/Estructura_de_dato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wikipedia.org/wiki/Estructura_de_datos" TargetMode="External"/><Relationship Id="rId23" Type="http://schemas.openxmlformats.org/officeDocument/2006/relationships/hyperlink" Target="https://es.wikipedia.org/wiki/Programaci%C3%B3n_orientada_a_objetos" TargetMode="External"/><Relationship Id="rId28" Type="http://schemas.openxmlformats.org/officeDocument/2006/relationships/hyperlink" Target="https://es.wikipedia.org/wiki/Cota_superior_asint%C3%B3tica" TargetMode="External"/><Relationship Id="rId10" Type="http://schemas.openxmlformats.org/officeDocument/2006/relationships/image" Target="media/image1.png"/><Relationship Id="rId19" Type="http://schemas.openxmlformats.org/officeDocument/2006/relationships/hyperlink" Target="https://es.wikipedia.org/wiki/FIFO" TargetMode="External"/><Relationship Id="rId31" Type="http://schemas.openxmlformats.org/officeDocument/2006/relationships/hyperlink" Target="https://goo.gl/Lpv4Y3" TargetMode="External"/><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es.wikipedia.org/wiki/Plataforma" TargetMode="External"/><Relationship Id="rId22" Type="http://schemas.openxmlformats.org/officeDocument/2006/relationships/hyperlink" Target="https://es.wikipedia.org/wiki/Investigaci%C3%B3n" TargetMode="External"/><Relationship Id="rId27" Type="http://schemas.openxmlformats.org/officeDocument/2006/relationships/hyperlink" Target="https://es.wikipedia.org/wiki/Vector_(programaci%C3%B3n)" TargetMode="External"/><Relationship Id="rId30" Type="http://schemas.openxmlformats.org/officeDocument/2006/relationships/hyperlink" Target="https://goo.gl/Udqe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2611</Words>
  <Characters>14365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santiago alejandro rosero  cordoba</cp:lastModifiedBy>
  <cp:revision>2</cp:revision>
  <dcterms:created xsi:type="dcterms:W3CDTF">2018-08-31T16:16:00Z</dcterms:created>
  <dcterms:modified xsi:type="dcterms:W3CDTF">2018-09-06T05:24:00Z</dcterms:modified>
</cp:coreProperties>
</file>