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302" w:rsidRPr="00E54312" w:rsidRDefault="008A2302" w:rsidP="008A2302">
      <w:pPr>
        <w:jc w:val="center"/>
        <w:rPr>
          <w:b/>
          <w:sz w:val="32"/>
          <w:szCs w:val="24"/>
        </w:rPr>
      </w:pPr>
      <w:r w:rsidRPr="00E54312">
        <w:rPr>
          <w:b/>
          <w:sz w:val="32"/>
          <w:szCs w:val="24"/>
        </w:rPr>
        <w:t>MÉTODO DE LA INGENIERÍA</w:t>
      </w:r>
    </w:p>
    <w:p w:rsidR="008A2302" w:rsidRDefault="008A2302" w:rsidP="008A2302">
      <w:pPr>
        <w:jc w:val="center"/>
        <w:rPr>
          <w:b/>
          <w:sz w:val="28"/>
          <w:szCs w:val="28"/>
        </w:rPr>
      </w:pPr>
    </w:p>
    <w:p w:rsidR="008A2302" w:rsidRDefault="008A2302" w:rsidP="008A2302">
      <w:pPr>
        <w:jc w:val="both"/>
        <w:rPr>
          <w:b/>
          <w:sz w:val="28"/>
          <w:szCs w:val="28"/>
        </w:rPr>
      </w:pPr>
    </w:p>
    <w:p w:rsidR="008A2302" w:rsidRPr="001655D1" w:rsidRDefault="008A2302" w:rsidP="008A2302">
      <w:pPr>
        <w:jc w:val="both"/>
        <w:rPr>
          <w:b/>
          <w:sz w:val="28"/>
          <w:szCs w:val="24"/>
        </w:rPr>
      </w:pPr>
      <w:r w:rsidRPr="001655D1">
        <w:rPr>
          <w:b/>
          <w:sz w:val="28"/>
          <w:szCs w:val="24"/>
        </w:rPr>
        <w:t>Fase 1: Identificación del problema:</w:t>
      </w:r>
    </w:p>
    <w:p w:rsidR="008A2302" w:rsidRDefault="008A2302" w:rsidP="008A2302">
      <w:pPr>
        <w:jc w:val="both"/>
        <w:rPr>
          <w:b/>
          <w:sz w:val="24"/>
          <w:szCs w:val="24"/>
        </w:rPr>
      </w:pP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Bolsa de Valores de Colombia (BVC) es una bolsa </w:t>
      </w:r>
      <w:proofErr w:type="spellStart"/>
      <w:r>
        <w:rPr>
          <w:sz w:val="24"/>
          <w:szCs w:val="24"/>
        </w:rPr>
        <w:t>multi-producto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multi-mercado</w:t>
      </w:r>
      <w:proofErr w:type="spellEnd"/>
      <w:r>
        <w:rPr>
          <w:sz w:val="24"/>
          <w:szCs w:val="24"/>
        </w:rPr>
        <w:t xml:space="preserve"> que administra los sistemas de negociación y registro de los mercados de acciones, renta fija, derivados, divisas, OTC y servicios de emisores en Colombia. Actualmente la BVC no permite transar con acciones internacionales ni trabajar con el mercado de divisas o de derivados. </w:t>
      </w: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</w:p>
    <w:p w:rsidR="008A2302" w:rsidRPr="001655D1" w:rsidRDefault="008A2302" w:rsidP="008A2302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1655D1">
        <w:rPr>
          <w:b/>
          <w:sz w:val="24"/>
          <w:szCs w:val="24"/>
        </w:rPr>
        <w:t>Definición del problema:</w:t>
      </w:r>
    </w:p>
    <w:p w:rsidR="008A2302" w:rsidRDefault="008A2302" w:rsidP="008A2302">
      <w:pPr>
        <w:spacing w:line="240" w:lineRule="auto"/>
        <w:jc w:val="both"/>
        <w:rPr>
          <w:b/>
          <w:sz w:val="24"/>
          <w:szCs w:val="24"/>
        </w:rPr>
      </w:pP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 requerido por parte de la BVC junto con el gobierno nacional el desarrollo una herramienta que permita conocer los datos de algunos mercados de divisas y de acciones internacionales. Por otro lado debe permitir realizar análisis sobre dichos datos y de esta forma conocer patrones de movimientos de los mercados y que criterios toman más fuerza. </w:t>
      </w: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Funcionales:</w:t>
      </w: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solución del problema :</w:t>
      </w: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R1 : </w:t>
      </w:r>
      <w:r>
        <w:rPr>
          <w:sz w:val="24"/>
          <w:szCs w:val="24"/>
        </w:rPr>
        <w:t xml:space="preserve">Requiere consultar el precio más alto de una acción o mercado de divisas en un rango de tiempo, dada una fecha inicial y una fecha final. </w:t>
      </w: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b/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R2 : </w:t>
      </w:r>
      <w:r>
        <w:rPr>
          <w:sz w:val="24"/>
          <w:szCs w:val="24"/>
        </w:rPr>
        <w:t>Requiere consultar el precio más bajo de una acción o mercado de divisas en un rango de tiempo, dada una fecha inicial y una fecha final.</w:t>
      </w: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b/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R3 : </w:t>
      </w:r>
      <w:r>
        <w:rPr>
          <w:sz w:val="24"/>
          <w:szCs w:val="24"/>
        </w:rPr>
        <w:t>Requiere consultar el periodo de tiempo donde una acción / mercado de divisas tuvo su mayor crecimiento.</w:t>
      </w: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b/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R4 : </w:t>
      </w:r>
      <w:r>
        <w:rPr>
          <w:sz w:val="24"/>
          <w:szCs w:val="24"/>
        </w:rPr>
        <w:t>Requiere mostrar una gráfica del estado de los precios de una acción/mercado de divisas, en la que debe ser posible agregar como máximo 3 acciones/mercado de divisas , donde cada indicador deberá tener un color diferente.</w:t>
      </w: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b/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R5 : </w:t>
      </w:r>
      <w:r>
        <w:rPr>
          <w:sz w:val="24"/>
          <w:szCs w:val="24"/>
        </w:rPr>
        <w:t>Requiere visualizar cuáles acciones/mercados de divisas superar un valor en un rango de tiempo.</w:t>
      </w: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R6 : </w:t>
      </w:r>
      <w:r>
        <w:rPr>
          <w:sz w:val="24"/>
          <w:szCs w:val="24"/>
        </w:rPr>
        <w:t xml:space="preserve">Requiere visualizar cuales son las 3 acciones/mercados de divisas que presentaron mayor crecimiento en un rango de tiempo </w:t>
      </w:r>
    </w:p>
    <w:p w:rsidR="00B26571" w:rsidRDefault="00B26571" w:rsidP="00B26571">
      <w:pPr>
        <w:spacing w:line="240" w:lineRule="auto"/>
        <w:jc w:val="both"/>
        <w:rPr>
          <w:sz w:val="24"/>
          <w:szCs w:val="24"/>
        </w:rPr>
      </w:pPr>
    </w:p>
    <w:p w:rsidR="003E3DC6" w:rsidRDefault="003E3DC6">
      <w:bookmarkStart w:id="0" w:name="_GoBack"/>
      <w:bookmarkEnd w:id="0"/>
    </w:p>
    <w:sectPr w:rsidR="003E3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3F70"/>
    <w:multiLevelType w:val="hybridMultilevel"/>
    <w:tmpl w:val="C456C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02"/>
    <w:rsid w:val="003E3DC6"/>
    <w:rsid w:val="008A2302"/>
    <w:rsid w:val="00B26571"/>
    <w:rsid w:val="00D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15DFE-27D2-4AAC-8CD6-36175229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302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Botina Burgos</dc:creator>
  <cp:keywords/>
  <dc:description/>
  <cp:lastModifiedBy>Cesar Augusto Botina Burgos</cp:lastModifiedBy>
  <cp:revision>2</cp:revision>
  <dcterms:created xsi:type="dcterms:W3CDTF">2019-04-26T03:36:00Z</dcterms:created>
  <dcterms:modified xsi:type="dcterms:W3CDTF">2019-04-26T03:45:00Z</dcterms:modified>
</cp:coreProperties>
</file>