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Test-Driven Development (TDD)</w:t>
      </w:r>
    </w:p>
    <w:p w:rsidR="00000000" w:rsidDel="00000000" w:rsidP="00000000" w:rsidRDefault="00000000" w:rsidRPr="00000000" w14:paraId="00000002">
      <w:pPr>
        <w:spacing w:after="240" w:before="240" w:lineRule="auto"/>
        <w:jc w:val="both"/>
        <w:rPr>
          <w:sz w:val="24"/>
          <w:szCs w:val="24"/>
        </w:rPr>
      </w:pPr>
      <w:r w:rsidDel="00000000" w:rsidR="00000000" w:rsidRPr="00000000">
        <w:rPr>
          <w:sz w:val="24"/>
          <w:szCs w:val="24"/>
          <w:rtl w:val="0"/>
        </w:rPr>
        <w:t xml:space="preserve">Test-Driven Development (TDD) es una metodología de desarrollo de software en la que las pruebas unitarias se escriben antes del código de implementación. Este enfoque permite diseñar software más robusto, modular y fácil de mantener, asegurando que el código cumpla con los requisitos desde el inicio.</w:t>
      </w:r>
      <w:r w:rsidDel="00000000" w:rsidR="00000000" w:rsidRPr="00000000">
        <w:rPr>
          <w:rtl w:val="0"/>
        </w:rPr>
      </w:r>
    </w:p>
    <w:p w:rsidR="00000000" w:rsidDel="00000000" w:rsidP="00000000" w:rsidRDefault="00000000" w:rsidRPr="00000000" w14:paraId="00000003">
      <w:pPr>
        <w:numPr>
          <w:ilvl w:val="0"/>
          <w:numId w:val="5"/>
        </w:numPr>
        <w:spacing w:after="0" w:afterAutospacing="0"/>
        <w:ind w:left="720" w:hanging="360"/>
        <w:jc w:val="both"/>
        <w:rPr>
          <w:b w:val="1"/>
          <w:sz w:val="26"/>
          <w:szCs w:val="26"/>
        </w:rPr>
      </w:pPr>
      <w:r w:rsidDel="00000000" w:rsidR="00000000" w:rsidRPr="00000000">
        <w:rPr>
          <w:b w:val="1"/>
          <w:sz w:val="26"/>
          <w:szCs w:val="26"/>
          <w:rtl w:val="0"/>
        </w:rPr>
        <w:t xml:space="preserve">Fases: </w:t>
      </w:r>
    </w:p>
    <w:p w:rsidR="00000000" w:rsidDel="00000000" w:rsidP="00000000" w:rsidRDefault="00000000" w:rsidRPr="00000000" w14:paraId="00000004">
      <w:pPr>
        <w:numPr>
          <w:ilvl w:val="0"/>
          <w:numId w:val="6"/>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Red (Fallar primero)</w:t>
      </w:r>
      <w:r w:rsidDel="00000000" w:rsidR="00000000" w:rsidRPr="00000000">
        <w:rPr>
          <w:sz w:val="24"/>
          <w:szCs w:val="24"/>
          <w:rtl w:val="0"/>
        </w:rPr>
        <w:t xml:space="preserve">: Se escribe una prueba automatizada que define una nueva funcionalidad, pero al ejecutarla, falla porque la funcionalidad aún no está implementada.</w:t>
      </w:r>
    </w:p>
    <w:p w:rsidR="00000000" w:rsidDel="00000000" w:rsidP="00000000" w:rsidRDefault="00000000" w:rsidRPr="00000000" w14:paraId="00000005">
      <w:pPr>
        <w:numPr>
          <w:ilvl w:val="0"/>
          <w:numId w:val="6"/>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Green (Hacerla pasar)</w:t>
      </w:r>
      <w:r w:rsidDel="00000000" w:rsidR="00000000" w:rsidRPr="00000000">
        <w:rPr>
          <w:sz w:val="24"/>
          <w:szCs w:val="24"/>
          <w:rtl w:val="0"/>
        </w:rPr>
        <w:t xml:space="preserve">: Se implementa el código mínimo necesario para que la prueba pase exitosamente.</w:t>
      </w:r>
    </w:p>
    <w:p w:rsidR="00000000" w:rsidDel="00000000" w:rsidP="00000000" w:rsidRDefault="00000000" w:rsidRPr="00000000" w14:paraId="00000006">
      <w:pPr>
        <w:numPr>
          <w:ilvl w:val="0"/>
          <w:numId w:val="6"/>
        </w:numPr>
        <w:spacing w:after="0" w:afterAutospacing="0" w:before="0" w:beforeAutospacing="0" w:lineRule="auto"/>
        <w:ind w:left="1440" w:hanging="360"/>
        <w:rPr>
          <w:sz w:val="24"/>
          <w:szCs w:val="24"/>
          <w:u w:val="none"/>
        </w:rPr>
      </w:pPr>
      <w:r w:rsidDel="00000000" w:rsidR="00000000" w:rsidRPr="00000000">
        <w:rPr>
          <w:b w:val="1"/>
          <w:sz w:val="24"/>
          <w:szCs w:val="24"/>
          <w:rtl w:val="0"/>
        </w:rPr>
        <w:t xml:space="preserve">Refactor (Mejorar el código)</w:t>
      </w:r>
      <w:r w:rsidDel="00000000" w:rsidR="00000000" w:rsidRPr="00000000">
        <w:rPr>
          <w:sz w:val="24"/>
          <w:szCs w:val="24"/>
          <w:rtl w:val="0"/>
        </w:rPr>
        <w:t xml:space="preserve">: Se optimiza el código asegurándose de que sigue pasando las pruebas, sin modificar su comportamiento.</w:t>
      </w:r>
      <w:r w:rsidDel="00000000" w:rsidR="00000000" w:rsidRPr="00000000">
        <w:rPr>
          <w:rtl w:val="0"/>
        </w:rPr>
      </w:r>
    </w:p>
    <w:p w:rsidR="00000000" w:rsidDel="00000000" w:rsidP="00000000" w:rsidRDefault="00000000" w:rsidRPr="00000000" w14:paraId="00000007">
      <w:pPr>
        <w:numPr>
          <w:ilvl w:val="0"/>
          <w:numId w:val="3"/>
        </w:numPr>
        <w:spacing w:after="0" w:afterAutospacing="0"/>
        <w:ind w:left="720" w:hanging="360"/>
        <w:jc w:val="both"/>
        <w:rPr>
          <w:b w:val="1"/>
          <w:sz w:val="26"/>
          <w:szCs w:val="26"/>
        </w:rPr>
      </w:pPr>
      <w:r w:rsidDel="00000000" w:rsidR="00000000" w:rsidRPr="00000000">
        <w:rPr>
          <w:b w:val="1"/>
          <w:sz w:val="26"/>
          <w:szCs w:val="26"/>
          <w:rtl w:val="0"/>
        </w:rPr>
        <w:t xml:space="preserve">Beneficios de Clean Architecture: </w:t>
      </w:r>
    </w:p>
    <w:p w:rsidR="00000000" w:rsidDel="00000000" w:rsidP="00000000" w:rsidRDefault="00000000" w:rsidRPr="00000000" w14:paraId="00000008">
      <w:pPr>
        <w:numPr>
          <w:ilvl w:val="0"/>
          <w:numId w:val="2"/>
        </w:numPr>
        <w:spacing w:after="0" w:afterAutospacing="0" w:before="0" w:beforeAutospacing="0" w:lineRule="auto"/>
        <w:ind w:left="1440" w:hanging="360"/>
      </w:pPr>
      <w:r w:rsidDel="00000000" w:rsidR="00000000" w:rsidRPr="00000000">
        <w:rPr>
          <w:b w:val="1"/>
          <w:sz w:val="24"/>
          <w:szCs w:val="24"/>
          <w:rtl w:val="0"/>
        </w:rPr>
        <w:t xml:space="preserve">Mayor calidad del código</w:t>
      </w:r>
      <w:r w:rsidDel="00000000" w:rsidR="00000000" w:rsidRPr="00000000">
        <w:rPr>
          <w:sz w:val="24"/>
          <w:szCs w:val="24"/>
          <w:rtl w:val="0"/>
        </w:rPr>
        <w:t xml:space="preserve">: Reduce la cantidad de errores y defectos en producción.</w:t>
      </w:r>
    </w:p>
    <w:p w:rsidR="00000000" w:rsidDel="00000000" w:rsidP="00000000" w:rsidRDefault="00000000" w:rsidRPr="00000000" w14:paraId="00000009">
      <w:pPr>
        <w:numPr>
          <w:ilvl w:val="0"/>
          <w:numId w:val="2"/>
        </w:numPr>
        <w:spacing w:after="0" w:afterAutospacing="0" w:before="0" w:beforeAutospacing="0" w:lineRule="auto"/>
        <w:ind w:left="1440" w:hanging="360"/>
      </w:pPr>
      <w:r w:rsidDel="00000000" w:rsidR="00000000" w:rsidRPr="00000000">
        <w:rPr>
          <w:b w:val="1"/>
          <w:sz w:val="24"/>
          <w:szCs w:val="24"/>
          <w:rtl w:val="0"/>
        </w:rPr>
        <w:t xml:space="preserve">Mejor diseño del software</w:t>
      </w:r>
      <w:r w:rsidDel="00000000" w:rsidR="00000000" w:rsidRPr="00000000">
        <w:rPr>
          <w:sz w:val="24"/>
          <w:szCs w:val="24"/>
          <w:rtl w:val="0"/>
        </w:rPr>
        <w:t xml:space="preserve">: Fomenta la modularidad y el bajo acoplamiento.</w:t>
      </w:r>
    </w:p>
    <w:p w:rsidR="00000000" w:rsidDel="00000000" w:rsidP="00000000" w:rsidRDefault="00000000" w:rsidRPr="00000000" w14:paraId="0000000A">
      <w:pPr>
        <w:numPr>
          <w:ilvl w:val="0"/>
          <w:numId w:val="2"/>
        </w:numPr>
        <w:spacing w:after="0" w:afterAutospacing="0" w:before="0" w:beforeAutospacing="0" w:lineRule="auto"/>
        <w:ind w:left="1440" w:hanging="360"/>
      </w:pPr>
      <w:r w:rsidDel="00000000" w:rsidR="00000000" w:rsidRPr="00000000">
        <w:rPr>
          <w:b w:val="1"/>
          <w:sz w:val="24"/>
          <w:szCs w:val="24"/>
          <w:rtl w:val="0"/>
        </w:rPr>
        <w:t xml:space="preserve">Facilita el mantenimiento</w:t>
      </w:r>
      <w:r w:rsidDel="00000000" w:rsidR="00000000" w:rsidRPr="00000000">
        <w:rPr>
          <w:sz w:val="24"/>
          <w:szCs w:val="24"/>
          <w:rtl w:val="0"/>
        </w:rPr>
        <w:t xml:space="preserve">: Las pruebas proporcionan documentación viva del código.</w:t>
      </w:r>
    </w:p>
    <w:p w:rsidR="00000000" w:rsidDel="00000000" w:rsidP="00000000" w:rsidRDefault="00000000" w:rsidRPr="00000000" w14:paraId="0000000B">
      <w:pPr>
        <w:numPr>
          <w:ilvl w:val="0"/>
          <w:numId w:val="2"/>
        </w:numPr>
        <w:spacing w:after="0" w:afterAutospacing="0" w:before="0" w:beforeAutospacing="0" w:lineRule="auto"/>
        <w:ind w:left="1440" w:hanging="360"/>
      </w:pPr>
      <w:r w:rsidDel="00000000" w:rsidR="00000000" w:rsidRPr="00000000">
        <w:rPr>
          <w:b w:val="1"/>
          <w:sz w:val="24"/>
          <w:szCs w:val="24"/>
          <w:rtl w:val="0"/>
        </w:rPr>
        <w:t xml:space="preserve">Acelera la detección de errores</w:t>
      </w:r>
      <w:r w:rsidDel="00000000" w:rsidR="00000000" w:rsidRPr="00000000">
        <w:rPr>
          <w:sz w:val="24"/>
          <w:szCs w:val="24"/>
          <w:rtl w:val="0"/>
        </w:rPr>
        <w:t xml:space="preserve">: Se identifican fallos en las primeras etapas del desarrollo.</w:t>
      </w:r>
    </w:p>
    <w:p w:rsidR="00000000" w:rsidDel="00000000" w:rsidP="00000000" w:rsidRDefault="00000000" w:rsidRPr="00000000" w14:paraId="0000000C">
      <w:pPr>
        <w:numPr>
          <w:ilvl w:val="0"/>
          <w:numId w:val="2"/>
        </w:numPr>
        <w:spacing w:after="240" w:before="0" w:beforeAutospacing="0" w:lineRule="auto"/>
        <w:ind w:left="1440" w:hanging="360"/>
      </w:pPr>
      <w:r w:rsidDel="00000000" w:rsidR="00000000" w:rsidRPr="00000000">
        <w:rPr>
          <w:b w:val="1"/>
          <w:sz w:val="24"/>
          <w:szCs w:val="24"/>
          <w:rtl w:val="0"/>
        </w:rPr>
        <w:t xml:space="preserve">Mejora la confianza en el código</w:t>
      </w:r>
      <w:r w:rsidDel="00000000" w:rsidR="00000000" w:rsidRPr="00000000">
        <w:rPr>
          <w:sz w:val="24"/>
          <w:szCs w:val="24"/>
          <w:rtl w:val="0"/>
        </w:rPr>
        <w:t xml:space="preserve">: Los cambios futuros pueden realizarse sin temor a romper funcionalidades existentes.</w:t>
      </w:r>
    </w:p>
    <w:p w:rsidR="00000000" w:rsidDel="00000000" w:rsidP="00000000" w:rsidRDefault="00000000" w:rsidRPr="00000000" w14:paraId="0000000D">
      <w:pPr>
        <w:spacing w:after="240" w:before="240" w:lineRule="auto"/>
        <w:rPr>
          <w:sz w:val="24"/>
          <w:szCs w:val="24"/>
        </w:rPr>
      </w:pP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rtl w:val="0"/>
        </w:rPr>
      </w:r>
    </w:p>
    <w:p w:rsidR="00000000" w:rsidDel="00000000" w:rsidP="00000000" w:rsidRDefault="00000000" w:rsidRPr="00000000" w14:paraId="00000015">
      <w:pPr>
        <w:spacing w:after="240" w:before="240" w:lineRule="auto"/>
        <w:rPr>
          <w:sz w:val="24"/>
          <w:szCs w:val="24"/>
        </w:rPr>
      </w:pPr>
      <w:r w:rsidDel="00000000" w:rsidR="00000000" w:rsidRPr="00000000">
        <w:rPr>
          <w:rtl w:val="0"/>
        </w:rPr>
      </w:r>
    </w:p>
    <w:p w:rsidR="00000000" w:rsidDel="00000000" w:rsidP="00000000" w:rsidRDefault="00000000" w:rsidRPr="00000000" w14:paraId="00000016">
      <w:pPr>
        <w:numPr>
          <w:ilvl w:val="0"/>
          <w:numId w:val="4"/>
        </w:numPr>
        <w:ind w:left="720" w:hanging="360"/>
        <w:jc w:val="both"/>
        <w:rPr>
          <w:b w:val="1"/>
          <w:sz w:val="26"/>
          <w:szCs w:val="26"/>
        </w:rPr>
      </w:pPr>
      <w:r w:rsidDel="00000000" w:rsidR="00000000" w:rsidRPr="00000000">
        <w:rPr>
          <w:b w:val="1"/>
          <w:sz w:val="26"/>
          <w:szCs w:val="26"/>
          <w:rtl w:val="0"/>
        </w:rPr>
        <w:t xml:space="preserve">Ejemplo implementado en el Proyecto: </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En este proyecto, aplicamos TDD en la implementación de </w:t>
      </w:r>
      <w:r w:rsidDel="00000000" w:rsidR="00000000" w:rsidRPr="00000000">
        <w:rPr>
          <w:sz w:val="24"/>
          <w:szCs w:val="24"/>
          <w:rtl w:val="0"/>
        </w:rPr>
        <w:t xml:space="preserve">FileService</w:t>
      </w:r>
      <w:r w:rsidDel="00000000" w:rsidR="00000000" w:rsidRPr="00000000">
        <w:rPr>
          <w:sz w:val="24"/>
          <w:szCs w:val="24"/>
          <w:rtl w:val="0"/>
        </w:rPr>
        <w:t xml:space="preserve">, asegurando que su funcionalidad esté validada antes de escribir el código final.</w:t>
      </w:r>
    </w:p>
    <w:p w:rsidR="00000000" w:rsidDel="00000000" w:rsidP="00000000" w:rsidRDefault="00000000" w:rsidRPr="00000000" w14:paraId="00000018">
      <w:pPr>
        <w:pStyle w:val="Heading3"/>
        <w:keepNext w:val="0"/>
        <w:keepLines w:val="0"/>
        <w:numPr>
          <w:ilvl w:val="0"/>
          <w:numId w:val="1"/>
        </w:numPr>
        <w:spacing w:before="280" w:lineRule="auto"/>
        <w:ind w:left="1440" w:hanging="360"/>
        <w:rPr>
          <w:sz w:val="22"/>
          <w:szCs w:val="22"/>
        </w:rPr>
      </w:pPr>
      <w:bookmarkStart w:colFirst="0" w:colLast="0" w:name="_qk8gquea1dya" w:id="0"/>
      <w:bookmarkEnd w:id="0"/>
      <w:r w:rsidDel="00000000" w:rsidR="00000000" w:rsidRPr="00000000">
        <w:rPr>
          <w:b w:val="1"/>
          <w:color w:val="000000"/>
          <w:sz w:val="24"/>
          <w:szCs w:val="24"/>
          <w:rtl w:val="0"/>
        </w:rPr>
        <w:t xml:space="preserve">Etapa 1: prueba fallida</w:t>
      </w:r>
    </w:p>
    <w:p w:rsidR="00000000" w:rsidDel="00000000" w:rsidP="00000000" w:rsidRDefault="00000000" w:rsidRPr="00000000" w14:paraId="00000019">
      <w:pPr>
        <w:ind w:left="1440" w:firstLine="0"/>
        <w:jc w:val="center"/>
        <w:rPr>
          <w:sz w:val="24"/>
          <w:szCs w:val="24"/>
        </w:rPr>
      </w:pPr>
      <w:r w:rsidDel="00000000" w:rsidR="00000000" w:rsidRPr="00000000">
        <w:rPr>
          <w:sz w:val="24"/>
          <w:szCs w:val="24"/>
        </w:rPr>
        <w:drawing>
          <wp:inline distB="114300" distT="114300" distL="114300" distR="114300">
            <wp:extent cx="3960000" cy="13068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960000" cy="1306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1440" w:firstLine="0"/>
        <w:jc w:val="center"/>
        <w:rPr>
          <w:sz w:val="24"/>
          <w:szCs w:val="24"/>
        </w:rPr>
      </w:pPr>
      <w:r w:rsidDel="00000000" w:rsidR="00000000" w:rsidRPr="00000000">
        <w:rPr>
          <w:sz w:val="24"/>
          <w:szCs w:val="24"/>
          <w:rtl w:val="0"/>
        </w:rPr>
        <w:t xml:space="preserve">Falla porque </w:t>
      </w:r>
      <w:r w:rsidDel="00000000" w:rsidR="00000000" w:rsidRPr="00000000">
        <w:rPr>
          <w:sz w:val="24"/>
          <w:szCs w:val="24"/>
          <w:rtl w:val="0"/>
        </w:rPr>
        <w:t xml:space="preserve">SaveFile</w:t>
      </w:r>
      <w:r w:rsidDel="00000000" w:rsidR="00000000" w:rsidRPr="00000000">
        <w:rPr>
          <w:sz w:val="24"/>
          <w:szCs w:val="24"/>
          <w:rtl w:val="0"/>
        </w:rPr>
        <w:t xml:space="preserve"> no está implementado:</w:t>
      </w:r>
    </w:p>
    <w:p w:rsidR="00000000" w:rsidDel="00000000" w:rsidP="00000000" w:rsidRDefault="00000000" w:rsidRPr="00000000" w14:paraId="0000001B">
      <w:pPr>
        <w:ind w:left="1440" w:firstLine="0"/>
        <w:jc w:val="center"/>
        <w:rPr>
          <w:sz w:val="24"/>
          <w:szCs w:val="24"/>
        </w:rPr>
      </w:pPr>
      <w:r w:rsidDel="00000000" w:rsidR="00000000" w:rsidRPr="00000000">
        <w:rPr>
          <w:sz w:val="24"/>
          <w:szCs w:val="24"/>
        </w:rPr>
        <w:drawing>
          <wp:inline distB="114300" distT="114300" distL="114300" distR="114300">
            <wp:extent cx="3960000" cy="1425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60000" cy="1425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3"/>
        <w:keepNext w:val="0"/>
        <w:keepLines w:val="0"/>
        <w:numPr>
          <w:ilvl w:val="0"/>
          <w:numId w:val="1"/>
        </w:numPr>
        <w:spacing w:before="280" w:lineRule="auto"/>
        <w:ind w:left="1440" w:hanging="360"/>
        <w:rPr>
          <w:color w:val="434343"/>
        </w:rPr>
      </w:pPr>
      <w:bookmarkStart w:colFirst="0" w:colLast="0" w:name="_ga56htwmm2vr" w:id="1"/>
      <w:bookmarkEnd w:id="1"/>
      <w:r w:rsidDel="00000000" w:rsidR="00000000" w:rsidRPr="00000000">
        <w:rPr>
          <w:b w:val="1"/>
          <w:color w:val="000000"/>
          <w:sz w:val="24"/>
          <w:szCs w:val="24"/>
          <w:rtl w:val="0"/>
        </w:rPr>
        <w:t xml:space="preserve">Etapa 2: implementación mínima</w:t>
      </w:r>
    </w:p>
    <w:p w:rsidR="00000000" w:rsidDel="00000000" w:rsidP="00000000" w:rsidRDefault="00000000" w:rsidRPr="00000000" w14:paraId="0000001D">
      <w:pPr>
        <w:ind w:left="1440" w:firstLine="0"/>
        <w:jc w:val="center"/>
        <w:rPr>
          <w:sz w:val="24"/>
          <w:szCs w:val="24"/>
        </w:rPr>
      </w:pPr>
      <w:r w:rsidDel="00000000" w:rsidR="00000000" w:rsidRPr="00000000">
        <w:rPr>
          <w:sz w:val="24"/>
          <w:szCs w:val="24"/>
        </w:rPr>
        <w:drawing>
          <wp:inline distB="114300" distT="114300" distL="114300" distR="114300">
            <wp:extent cx="3162300" cy="342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623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1440" w:firstLine="0"/>
        <w:jc w:val="center"/>
        <w:rPr/>
      </w:pPr>
      <w:r w:rsidDel="00000000" w:rsidR="00000000" w:rsidRPr="00000000">
        <w:rPr>
          <w:sz w:val="24"/>
          <w:szCs w:val="24"/>
          <w:rtl w:val="0"/>
        </w:rPr>
        <w:t xml:space="preserve">Pasa la prueba, pero sin validaciones ni logs:</w:t>
      </w:r>
      <w:r w:rsidDel="00000000" w:rsidR="00000000" w:rsidRPr="00000000">
        <w:rPr/>
        <w:drawing>
          <wp:inline distB="114300" distT="114300" distL="114300" distR="114300">
            <wp:extent cx="3960000" cy="10692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60000" cy="1069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1440" w:firstLine="0"/>
        <w:jc w:val="center"/>
        <w:rPr/>
      </w:pPr>
      <w:r w:rsidDel="00000000" w:rsidR="00000000" w:rsidRPr="00000000">
        <w:rPr>
          <w:rtl w:val="0"/>
        </w:rPr>
      </w:r>
    </w:p>
    <w:p w:rsidR="00000000" w:rsidDel="00000000" w:rsidP="00000000" w:rsidRDefault="00000000" w:rsidRPr="00000000" w14:paraId="00000020">
      <w:pPr>
        <w:ind w:left="1440" w:firstLine="0"/>
        <w:jc w:val="center"/>
        <w:rPr/>
      </w:pPr>
      <w:r w:rsidDel="00000000" w:rsidR="00000000" w:rsidRPr="00000000">
        <w:rPr>
          <w:rtl w:val="0"/>
        </w:rPr>
      </w:r>
    </w:p>
    <w:p w:rsidR="00000000" w:rsidDel="00000000" w:rsidP="00000000" w:rsidRDefault="00000000" w:rsidRPr="00000000" w14:paraId="00000021">
      <w:pPr>
        <w:ind w:left="1440" w:firstLine="0"/>
        <w:jc w:val="center"/>
        <w:rPr/>
      </w:pPr>
      <w:r w:rsidDel="00000000" w:rsidR="00000000" w:rsidRPr="00000000">
        <w:rPr>
          <w:rtl w:val="0"/>
        </w:rPr>
      </w:r>
    </w:p>
    <w:p w:rsidR="00000000" w:rsidDel="00000000" w:rsidP="00000000" w:rsidRDefault="00000000" w:rsidRPr="00000000" w14:paraId="00000022">
      <w:pPr>
        <w:ind w:left="1440" w:firstLine="0"/>
        <w:jc w:val="center"/>
        <w:rPr/>
      </w:pPr>
      <w:r w:rsidDel="00000000" w:rsidR="00000000" w:rsidRPr="00000000">
        <w:rPr>
          <w:rtl w:val="0"/>
        </w:rPr>
      </w:r>
    </w:p>
    <w:p w:rsidR="00000000" w:rsidDel="00000000" w:rsidP="00000000" w:rsidRDefault="00000000" w:rsidRPr="00000000" w14:paraId="00000023">
      <w:pPr>
        <w:ind w:left="1440" w:firstLine="0"/>
        <w:jc w:val="center"/>
        <w:rPr/>
      </w:pPr>
      <w:r w:rsidDel="00000000" w:rsidR="00000000" w:rsidRPr="00000000">
        <w:rPr>
          <w:rtl w:val="0"/>
        </w:rPr>
      </w:r>
    </w:p>
    <w:p w:rsidR="00000000" w:rsidDel="00000000" w:rsidP="00000000" w:rsidRDefault="00000000" w:rsidRPr="00000000" w14:paraId="00000024">
      <w:pPr>
        <w:ind w:left="1440" w:firstLine="0"/>
        <w:jc w:val="center"/>
        <w:rPr/>
      </w:pPr>
      <w:r w:rsidDel="00000000" w:rsidR="00000000" w:rsidRPr="00000000">
        <w:rPr>
          <w:rtl w:val="0"/>
        </w:rPr>
      </w:r>
    </w:p>
    <w:p w:rsidR="00000000" w:rsidDel="00000000" w:rsidP="00000000" w:rsidRDefault="00000000" w:rsidRPr="00000000" w14:paraId="00000025">
      <w:pPr>
        <w:ind w:left="1440" w:firstLine="0"/>
        <w:jc w:val="center"/>
        <w:rPr/>
      </w:pPr>
      <w:r w:rsidDel="00000000" w:rsidR="00000000" w:rsidRPr="00000000">
        <w:rPr>
          <w:rtl w:val="0"/>
        </w:rPr>
      </w:r>
    </w:p>
    <w:p w:rsidR="00000000" w:rsidDel="00000000" w:rsidP="00000000" w:rsidRDefault="00000000" w:rsidRPr="00000000" w14:paraId="00000026">
      <w:pPr>
        <w:ind w:left="1440" w:firstLine="0"/>
        <w:jc w:val="center"/>
        <w:rPr/>
      </w:pPr>
      <w:r w:rsidDel="00000000" w:rsidR="00000000" w:rsidRPr="00000000">
        <w:rPr>
          <w:rtl w:val="0"/>
        </w:rPr>
      </w:r>
    </w:p>
    <w:p w:rsidR="00000000" w:rsidDel="00000000" w:rsidP="00000000" w:rsidRDefault="00000000" w:rsidRPr="00000000" w14:paraId="00000027">
      <w:pPr>
        <w:ind w:left="1440" w:firstLine="0"/>
        <w:jc w:val="center"/>
        <w:rPr/>
      </w:pPr>
      <w:r w:rsidDel="00000000" w:rsidR="00000000" w:rsidRPr="00000000">
        <w:rPr>
          <w:rtl w:val="0"/>
        </w:rPr>
      </w:r>
    </w:p>
    <w:p w:rsidR="00000000" w:rsidDel="00000000" w:rsidP="00000000" w:rsidRDefault="00000000" w:rsidRPr="00000000" w14:paraId="00000028">
      <w:pPr>
        <w:ind w:left="1440" w:firstLine="0"/>
        <w:jc w:val="center"/>
        <w:rPr/>
      </w:pPr>
      <w:r w:rsidDel="00000000" w:rsidR="00000000" w:rsidRPr="00000000">
        <w:rPr>
          <w:rtl w:val="0"/>
        </w:rPr>
      </w:r>
    </w:p>
    <w:p w:rsidR="00000000" w:rsidDel="00000000" w:rsidP="00000000" w:rsidRDefault="00000000" w:rsidRPr="00000000" w14:paraId="00000029">
      <w:pPr>
        <w:ind w:left="1440" w:firstLine="0"/>
        <w:jc w:val="center"/>
        <w:rPr/>
      </w:pPr>
      <w:r w:rsidDel="00000000" w:rsidR="00000000" w:rsidRPr="00000000">
        <w:rPr>
          <w:rtl w:val="0"/>
        </w:rPr>
      </w:r>
    </w:p>
    <w:p w:rsidR="00000000" w:rsidDel="00000000" w:rsidP="00000000" w:rsidRDefault="00000000" w:rsidRPr="00000000" w14:paraId="0000002A">
      <w:pPr>
        <w:pStyle w:val="Heading3"/>
        <w:keepNext w:val="0"/>
        <w:keepLines w:val="0"/>
        <w:numPr>
          <w:ilvl w:val="0"/>
          <w:numId w:val="1"/>
        </w:numPr>
        <w:spacing w:before="280" w:lineRule="auto"/>
        <w:ind w:left="1440" w:hanging="360"/>
        <w:rPr>
          <w:color w:val="434343"/>
          <w:sz w:val="24"/>
          <w:szCs w:val="24"/>
        </w:rPr>
      </w:pPr>
      <w:bookmarkStart w:colFirst="0" w:colLast="0" w:name="_l8pe6ija19zc" w:id="2"/>
      <w:bookmarkEnd w:id="2"/>
      <w:r w:rsidDel="00000000" w:rsidR="00000000" w:rsidRPr="00000000">
        <w:rPr>
          <w:b w:val="1"/>
          <w:color w:val="000000"/>
          <w:sz w:val="24"/>
          <w:szCs w:val="24"/>
          <w:rtl w:val="0"/>
        </w:rPr>
        <w:t xml:space="preserve">Etapa 3: refactorización y optimización</w:t>
      </w:r>
    </w:p>
    <w:p w:rsidR="00000000" w:rsidDel="00000000" w:rsidP="00000000" w:rsidRDefault="00000000" w:rsidRPr="00000000" w14:paraId="0000002B">
      <w:pPr>
        <w:ind w:left="1440" w:firstLine="0"/>
        <w:jc w:val="center"/>
        <w:rPr/>
      </w:pPr>
      <w:r w:rsidDel="00000000" w:rsidR="00000000" w:rsidRPr="00000000">
        <w:rPr/>
        <w:drawing>
          <wp:inline distB="114300" distT="114300" distL="114300" distR="114300">
            <wp:extent cx="3960000" cy="13464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60000" cy="1346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1440" w:firstLine="0"/>
        <w:jc w:val="center"/>
        <w:rPr/>
      </w:pPr>
      <w:r w:rsidDel="00000000" w:rsidR="00000000" w:rsidRPr="00000000">
        <w:rPr>
          <w:rtl w:val="0"/>
        </w:rPr>
        <w:t xml:space="preserve">Ahora el código es más robusto y confiable, manteniendo la prueba aprobada</w:t>
      </w:r>
    </w:p>
    <w:p w:rsidR="00000000" w:rsidDel="00000000" w:rsidP="00000000" w:rsidRDefault="00000000" w:rsidRPr="00000000" w14:paraId="0000002D">
      <w:pPr>
        <w:ind w:left="1440" w:firstLine="0"/>
        <w:jc w:val="center"/>
        <w:rPr>
          <w:sz w:val="24"/>
          <w:szCs w:val="24"/>
        </w:rPr>
      </w:pPr>
      <w:r w:rsidDel="00000000" w:rsidR="00000000" w:rsidRPr="00000000">
        <w:rPr/>
        <w:drawing>
          <wp:inline distB="114300" distT="114300" distL="114300" distR="114300">
            <wp:extent cx="3960000" cy="32076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960000" cy="3207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rPr>
          <w:b w:val="1"/>
          <w:sz w:val="26"/>
          <w:szCs w:val="26"/>
        </w:rPr>
      </w:pPr>
      <w:bookmarkStart w:colFirst="0" w:colLast="0" w:name="_gdg3qttn36jm" w:id="3"/>
      <w:bookmarkEnd w:id="3"/>
      <w:r w:rsidDel="00000000" w:rsidR="00000000" w:rsidRPr="00000000">
        <w:rPr>
          <w:b w:val="1"/>
          <w:sz w:val="26"/>
          <w:szCs w:val="26"/>
          <w:rtl w:val="0"/>
        </w:rPr>
        <w:t xml:space="preserve">Conclusión</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El desarrollo guiado por pruebas (TDD) es una metodología poderosa que mejora la calidad del software, facilita su mantenimiento y reduce los errores en producción. Su integración con Clean Architecture y otros principios de diseño refuerza la creación de sistemas bien estructurados, flexibles y confiables.</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